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11C951D3"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F59D8">
        <w:rPr>
          <w:rFonts w:ascii="Arial" w:hAnsi="Arial" w:cs="Arial"/>
          <w:b/>
          <w:bCs/>
          <w:sz w:val="24"/>
          <w:lang w:val="en-US"/>
        </w:rPr>
        <w:t>7</w:t>
      </w:r>
      <w:r w:rsidR="00257754">
        <w:rPr>
          <w:rFonts w:ascii="Arial" w:hAnsi="Arial" w:cs="Arial"/>
          <w:b/>
          <w:bCs/>
          <w:sz w:val="24"/>
          <w:lang w:val="en-US"/>
        </w:rPr>
        <w:t>bis</w:t>
      </w:r>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sidR="00485158" w:rsidRPr="00485158">
        <w:rPr>
          <w:rFonts w:ascii="Arial" w:hAnsi="Arial" w:cs="Arial"/>
          <w:b/>
          <w:bCs/>
          <w:sz w:val="24"/>
          <w:lang w:val="en-US"/>
        </w:rPr>
        <w:t>R1-220017</w:t>
      </w:r>
      <w:r w:rsidR="0023658B">
        <w:rPr>
          <w:rFonts w:ascii="Arial" w:hAnsi="Arial" w:cs="Arial"/>
          <w:b/>
          <w:bCs/>
          <w:sz w:val="24"/>
          <w:lang w:val="en-US"/>
        </w:rPr>
        <w:t>2</w:t>
      </w:r>
    </w:p>
    <w:p w14:paraId="5C2809DC" w14:textId="2D014625" w:rsidR="00932188" w:rsidRDefault="0059609E">
      <w:pPr>
        <w:snapToGrid w:val="0"/>
        <w:spacing w:line="360" w:lineRule="auto"/>
        <w:jc w:val="both"/>
      </w:pPr>
      <w:proofErr w:type="gramStart"/>
      <w:r>
        <w:rPr>
          <w:rFonts w:ascii="Arial" w:hAnsi="Arial" w:cs="Arial"/>
          <w:b/>
          <w:bCs/>
          <w:sz w:val="24"/>
        </w:rPr>
        <w:t>e-Meeting</w:t>
      </w:r>
      <w:proofErr w:type="gramEnd"/>
      <w:r>
        <w:rPr>
          <w:rFonts w:ascii="Arial" w:hAnsi="Arial" w:cs="Arial"/>
          <w:b/>
          <w:bCs/>
          <w:sz w:val="24"/>
        </w:rPr>
        <w:t xml:space="preserve">, </w:t>
      </w:r>
      <w:r w:rsidR="00257754">
        <w:rPr>
          <w:rFonts w:ascii="Arial" w:hAnsi="Arial" w:cs="Arial"/>
          <w:b/>
          <w:bCs/>
          <w:sz w:val="24"/>
        </w:rPr>
        <w:t>January</w:t>
      </w:r>
      <w:r>
        <w:rPr>
          <w:rFonts w:ascii="Arial" w:hAnsi="Arial" w:cs="Arial"/>
          <w:b/>
          <w:bCs/>
          <w:sz w:val="24"/>
        </w:rPr>
        <w:t xml:space="preserve"> 1</w:t>
      </w:r>
      <w:r w:rsidR="00257754">
        <w:rPr>
          <w:rFonts w:ascii="Arial" w:hAnsi="Arial" w:cs="Arial"/>
          <w:b/>
          <w:bCs/>
          <w:sz w:val="24"/>
        </w:rPr>
        <w:t>7</w:t>
      </w:r>
      <w:r>
        <w:rPr>
          <w:rFonts w:ascii="Arial" w:hAnsi="Arial" w:cs="Arial"/>
          <w:b/>
          <w:bCs/>
          <w:sz w:val="24"/>
          <w:vertAlign w:val="superscript"/>
        </w:rPr>
        <w:t>th</w:t>
      </w:r>
      <w:r>
        <w:rPr>
          <w:rFonts w:ascii="Arial" w:hAnsi="Arial" w:cs="Arial"/>
          <w:b/>
          <w:bCs/>
          <w:sz w:val="24"/>
        </w:rPr>
        <w:t xml:space="preserve"> – </w:t>
      </w:r>
      <w:r w:rsidR="00257754">
        <w:rPr>
          <w:rFonts w:ascii="Arial" w:hAnsi="Arial" w:cs="Arial"/>
          <w:b/>
          <w:bCs/>
          <w:sz w:val="24"/>
        </w:rPr>
        <w:t>25</w:t>
      </w:r>
      <w:r>
        <w:rPr>
          <w:rFonts w:ascii="Arial" w:hAnsi="Arial" w:cs="Arial"/>
          <w:b/>
          <w:bCs/>
          <w:sz w:val="24"/>
          <w:vertAlign w:val="superscript"/>
        </w:rPr>
        <w:t>th</w:t>
      </w:r>
      <w:r>
        <w:rPr>
          <w:rFonts w:ascii="Arial" w:hAnsi="Arial" w:cs="Arial"/>
          <w:b/>
          <w:bCs/>
          <w:sz w:val="24"/>
        </w:rPr>
        <w:t>, 202</w:t>
      </w:r>
      <w:r w:rsidR="00257754">
        <w:rPr>
          <w:rFonts w:ascii="Arial" w:hAnsi="Arial" w:cs="Arial"/>
          <w:b/>
          <w:bCs/>
          <w:sz w:val="24"/>
        </w:rPr>
        <w:t>2</w:t>
      </w:r>
    </w:p>
    <w:p w14:paraId="070F285F" w14:textId="5DCC6162"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14D92ACD" w:rsidR="00932188" w:rsidRDefault="0059609E">
      <w:pPr>
        <w:spacing w:line="360" w:lineRule="auto"/>
        <w:ind w:left="695" w:hanging="695"/>
        <w:jc w:val="both"/>
      </w:pPr>
      <w:r>
        <w:rPr>
          <w:rFonts w:ascii="Arial" w:hAnsi="Arial" w:cs="Arial"/>
          <w:b/>
          <w:sz w:val="24"/>
        </w:rPr>
        <w:t xml:space="preserve">Title: </w:t>
      </w:r>
      <w:r w:rsidR="009234D1" w:rsidRPr="009234D1">
        <w:rPr>
          <w:rFonts w:ascii="Arial" w:hAnsi="Arial" w:cs="Arial"/>
          <w:sz w:val="24"/>
        </w:rPr>
        <w:t>Feature lead summary #</w:t>
      </w:r>
      <w:r w:rsidR="0023658B">
        <w:rPr>
          <w:rFonts w:ascii="Arial" w:hAnsi="Arial" w:cs="Arial"/>
          <w:sz w:val="24"/>
        </w:rPr>
        <w:t>3</w:t>
      </w:r>
      <w:r w:rsidR="009234D1" w:rsidRPr="009234D1">
        <w:rPr>
          <w:rFonts w:ascii="Arial" w:hAnsi="Arial" w:cs="Arial"/>
          <w:sz w:val="24"/>
        </w:rPr>
        <w:t xml:space="preserve">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 and information</w:t>
      </w:r>
    </w:p>
    <w:p w14:paraId="107C8708" w14:textId="77777777" w:rsidR="00580C7A" w:rsidRDefault="00580C7A" w:rsidP="00580C7A">
      <w:pPr>
        <w:jc w:val="both"/>
      </w:pPr>
    </w:p>
    <w:p w14:paraId="1454EA0B" w14:textId="77777777" w:rsidR="00580C7A" w:rsidRDefault="00580C7A" w:rsidP="00580C7A">
      <w:pPr>
        <w:pStyle w:val="afa"/>
        <w:widowControl/>
        <w:numPr>
          <w:ilvl w:val="0"/>
          <w:numId w:val="12"/>
        </w:numPr>
        <w:outlineLvl w:val="0"/>
        <w:rPr>
          <w:rFonts w:ascii="Calibri" w:hAnsi="Calibri" w:cs="Calibri"/>
          <w:b/>
          <w:sz w:val="28"/>
          <w:szCs w:val="28"/>
        </w:rPr>
      </w:pPr>
      <w:r>
        <w:rPr>
          <w:rFonts w:ascii="Calibri" w:hAnsi="Calibri" w:cs="Calibri"/>
          <w:b/>
          <w:sz w:val="28"/>
          <w:szCs w:val="28"/>
        </w:rPr>
        <w:t>Draft proposals for Wednesday’s GTW (January 19</w:t>
      </w:r>
      <w:r w:rsidRPr="00FA546E">
        <w:rPr>
          <w:rFonts w:ascii="Calibri" w:hAnsi="Calibri" w:cs="Calibri"/>
          <w:b/>
          <w:sz w:val="28"/>
          <w:szCs w:val="28"/>
          <w:vertAlign w:val="superscript"/>
        </w:rPr>
        <w:t>th</w:t>
      </w:r>
      <w:r>
        <w:rPr>
          <w:rFonts w:ascii="Calibri" w:hAnsi="Calibri" w:cs="Calibri"/>
          <w:b/>
          <w:sz w:val="28"/>
          <w:szCs w:val="28"/>
        </w:rPr>
        <w:t>)</w:t>
      </w:r>
    </w:p>
    <w:p w14:paraId="7F1CD977" w14:textId="48C2BE91" w:rsidR="00E1330A" w:rsidRPr="00705641" w:rsidRDefault="00E1330A" w:rsidP="00E1330A">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18A35AF3" w14:textId="77777777" w:rsidR="00580C7A" w:rsidRPr="001F6200" w:rsidRDefault="00580C7A" w:rsidP="00580C7A">
      <w:pPr>
        <w:spacing w:after="0"/>
        <w:rPr>
          <w:rFonts w:ascii="Calibri" w:eastAsiaTheme="minorEastAsia" w:hAnsi="Calibri" w:cs="Calibri"/>
          <w:b/>
          <w:sz w:val="22"/>
          <w:szCs w:val="22"/>
          <w:u w:val="single"/>
        </w:rPr>
      </w:pPr>
      <w:r w:rsidRPr="001F6200">
        <w:rPr>
          <w:rFonts w:ascii="Calibri" w:eastAsiaTheme="minorEastAsia" w:hAnsi="Calibri" w:cs="Calibri"/>
          <w:b/>
          <w:sz w:val="22"/>
          <w:szCs w:val="22"/>
          <w:u w:val="single"/>
        </w:rPr>
        <w:t>Q3-27: Do you agree following proposal?</w:t>
      </w:r>
    </w:p>
    <w:p w14:paraId="4DE4E389"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60F9CEA4"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and 2nd SCI are used as the container of an explicit request transmission from UE-B to UE-A</w:t>
      </w:r>
    </w:p>
    <w:p w14:paraId="6A795B8B"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The same information is indicated in the 2nd SCI and the MAC CE</w:t>
      </w:r>
    </w:p>
    <w:p w14:paraId="4CB9C7E6"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Size of the 2nd SCI for the explicit request is the same as the size of a SCI format 2-C</w:t>
      </w:r>
    </w:p>
    <w:p w14:paraId="0E36ABAF"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A format indicator is included in both a SCI format 2-C and the 2nd SCI format for the explicit request</w:t>
      </w:r>
    </w:p>
    <w:p w14:paraId="626505FB" w14:textId="77777777" w:rsidR="00580C7A" w:rsidRPr="00580C7A" w:rsidRDefault="00580C7A" w:rsidP="00580C7A">
      <w:pPr>
        <w:spacing w:after="0"/>
        <w:jc w:val="both"/>
        <w:rPr>
          <w:rFonts w:ascii="Calibri" w:eastAsiaTheme="minorEastAsia" w:hAnsi="Calibri" w:cs="Calibri"/>
          <w:sz w:val="22"/>
          <w:szCs w:val="22"/>
          <w:lang w:eastAsia="ko-KR"/>
        </w:rPr>
      </w:pPr>
    </w:p>
    <w:p w14:paraId="58A34ADE" w14:textId="77777777" w:rsidR="00580C7A" w:rsidRPr="00580C7A" w:rsidRDefault="00580C7A" w:rsidP="00580C7A">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0B7C1AF1"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LGE, CMCC, vivo, Fujitsu, CATT, Sony,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Intel, (11)</w:t>
      </w:r>
    </w:p>
    <w:p w14:paraId="33223F6E"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Add “for the contents of request signaling” after “The same information”: vivo,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(2)</w:t>
      </w:r>
    </w:p>
    <w:p w14:paraId="43E83B6C"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MAC CE is used only if UE-B does not have data: CMCC, CATT, (2)</w:t>
      </w:r>
    </w:p>
    <w:p w14:paraId="3F3C7D9E"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DCM, Apple, NEC, OPPO,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Samsung, Ericsson, Qualcomm, (11)</w:t>
      </w:r>
    </w:p>
    <w:p w14:paraId="0EABF902"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MAC CE only: DCM, Apple, NEC,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Ericsson, (6)</w:t>
      </w:r>
    </w:p>
    <w:p w14:paraId="767C76B3"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only: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Samsung, (2)</w:t>
      </w:r>
    </w:p>
    <w:p w14:paraId="1FE29AFA"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Either MAC CE 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OPPO, (1)</w:t>
      </w:r>
    </w:p>
    <w:p w14:paraId="53603CAA"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PC5-RRC: Qualcomm, (1)</w:t>
      </w:r>
    </w:p>
    <w:p w14:paraId="2E04296A"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70B5914F"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009480AF" w14:textId="77777777" w:rsidR="00580C7A" w:rsidRPr="00580C7A" w:rsidRDefault="00580C7A" w:rsidP="00580C7A">
      <w:pPr>
        <w:tabs>
          <w:tab w:val="left" w:pos="400"/>
        </w:tabs>
        <w:spacing w:after="0"/>
        <w:rPr>
          <w:rFonts w:ascii="Calibri" w:eastAsiaTheme="minorEastAsia" w:hAnsi="Calibri" w:cs="Calibri"/>
          <w:sz w:val="22"/>
          <w:szCs w:val="22"/>
          <w:lang w:eastAsia="ko-KR"/>
        </w:rPr>
      </w:pPr>
      <w:r w:rsidRPr="00580C7A">
        <w:rPr>
          <w:rFonts w:ascii="Calibri" w:eastAsiaTheme="minorEastAsia" w:hAnsi="Calibri" w:cs="Calibri"/>
          <w:sz w:val="22"/>
          <w:szCs w:val="22"/>
          <w:lang w:eastAsia="ko-KR"/>
        </w:rPr>
        <w:t>Alt 1:</w:t>
      </w:r>
    </w:p>
    <w:p w14:paraId="5C196C26"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5656DEF2"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and 2nd SCI are used as the container of an explicit request transmission from UE-B to UE-A</w:t>
      </w:r>
    </w:p>
    <w:p w14:paraId="5DB3D9DB" w14:textId="1D531BE3"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The same information for following contents of the </w:t>
      </w:r>
      <w:r w:rsidR="00842A3A">
        <w:rPr>
          <w:rFonts w:ascii="Calibri" w:hAnsi="Calibri" w:cs="Calibri"/>
          <w:sz w:val="22"/>
        </w:rPr>
        <w:t xml:space="preserve">explicit </w:t>
      </w:r>
      <w:r w:rsidRPr="00580C7A">
        <w:rPr>
          <w:rFonts w:ascii="Calibri" w:hAnsi="Calibri" w:cs="Calibri"/>
          <w:sz w:val="22"/>
        </w:rPr>
        <w:t>request is indicated in the 2nd SCI and the MAC CE</w:t>
      </w:r>
    </w:p>
    <w:p w14:paraId="57B98EA2"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Priority value to be used for PSCCH/PSSCH transmission </w:t>
      </w:r>
    </w:p>
    <w:p w14:paraId="04A1C229"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Number of sub-channels to be used for PSSCH/PSCCH transmission in a slot</w:t>
      </w:r>
    </w:p>
    <w:p w14:paraId="4CA2422F"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Resource reservation interval </w:t>
      </w:r>
    </w:p>
    <w:p w14:paraId="07D1F41F"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Starting/Ending time locations of resource selection window </w:t>
      </w:r>
    </w:p>
    <w:p w14:paraId="1C8F0415"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lastRenderedPageBreak/>
        <w:t>Size of the 2nd SCI for the explicit request is the same as the size of a SCI format 2-C</w:t>
      </w:r>
    </w:p>
    <w:p w14:paraId="359C63A9"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A format indicator is included in both a SCI format 2-C and the 2nd SCI format for the explicit request</w:t>
      </w:r>
    </w:p>
    <w:p w14:paraId="4BA80F8E"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969872B" w14:textId="77777777" w:rsidR="00580C7A" w:rsidRPr="00580C7A" w:rsidRDefault="00580C7A" w:rsidP="00580C7A">
      <w:pPr>
        <w:tabs>
          <w:tab w:val="left" w:pos="400"/>
        </w:tabs>
        <w:spacing w:after="0"/>
        <w:rPr>
          <w:rFonts w:ascii="Calibri" w:eastAsiaTheme="minorEastAsia" w:hAnsi="Calibri" w:cs="Calibri"/>
          <w:sz w:val="22"/>
          <w:szCs w:val="22"/>
          <w:lang w:eastAsia="ko-KR"/>
        </w:rPr>
      </w:pPr>
      <w:r w:rsidRPr="00580C7A">
        <w:rPr>
          <w:rFonts w:ascii="Calibri" w:eastAsiaTheme="minorEastAsia" w:hAnsi="Calibri" w:cs="Calibri"/>
          <w:sz w:val="22"/>
          <w:szCs w:val="22"/>
          <w:lang w:eastAsia="ko-KR"/>
        </w:rPr>
        <w:t>Alt 2:</w:t>
      </w:r>
    </w:p>
    <w:p w14:paraId="30732229"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4BF258CF"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is used as the container of an explicit request transmission from UE-B to UE-A</w:t>
      </w:r>
    </w:p>
    <w:p w14:paraId="2B45D5D7"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7AACDD88"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54BBAEF4" w14:textId="77777777" w:rsidR="00580C7A" w:rsidRPr="00580C7A" w:rsidRDefault="00580C7A" w:rsidP="00580C7A">
      <w:pPr>
        <w:spacing w:after="0"/>
        <w:jc w:val="both"/>
        <w:rPr>
          <w:rFonts w:ascii="Calibri" w:eastAsiaTheme="minorEastAsia" w:hAnsi="Calibri" w:cs="Calibri"/>
          <w:sz w:val="22"/>
          <w:szCs w:val="22"/>
          <w:lang w:val="en-US" w:eastAsia="ko-KR"/>
        </w:rPr>
      </w:pPr>
      <w:bookmarkStart w:id="2" w:name="_GoBack"/>
      <w:bookmarkEnd w:id="2"/>
    </w:p>
    <w:p w14:paraId="3F33ACEB"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Q3-16: Which alternative do you agree following proposals?</w:t>
      </w:r>
    </w:p>
    <w:p w14:paraId="3C7D8AE3" w14:textId="77777777" w:rsidR="00580C7A" w:rsidRPr="00580C7A" w:rsidRDefault="00580C7A" w:rsidP="00580C7A">
      <w:pPr>
        <w:spacing w:after="0"/>
        <w:jc w:val="both"/>
        <w:rPr>
          <w:rFonts w:ascii="Calibri" w:eastAsiaTheme="minorEastAsia" w:hAnsi="Calibri" w:cs="Calibri"/>
          <w:iCs/>
          <w:color w:val="auto"/>
          <w:sz w:val="22"/>
          <w:szCs w:val="22"/>
          <w:lang w:val="en-US" w:eastAsia="ko-KR"/>
        </w:rPr>
      </w:pPr>
      <w:r w:rsidRPr="00580C7A">
        <w:rPr>
          <w:rFonts w:ascii="Calibri" w:eastAsiaTheme="minorEastAsia" w:hAnsi="Calibri" w:cs="Calibri"/>
          <w:iCs/>
          <w:color w:val="auto"/>
          <w:sz w:val="22"/>
          <w:szCs w:val="22"/>
          <w:lang w:val="en-US" w:eastAsia="ko-KR"/>
        </w:rPr>
        <w:t>Alt 1:</w:t>
      </w:r>
    </w:p>
    <w:p w14:paraId="3746064D" w14:textId="77777777"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146C77AA"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2037775F"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0AEB3D59"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7D9D3DE5" w14:textId="77777777" w:rsidR="00580C7A" w:rsidRPr="00580C7A" w:rsidRDefault="00580C7A" w:rsidP="00580C7A">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145C6DBC"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8EA7C5F"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lang w:val="en-US" w:eastAsia="ko-KR"/>
        </w:rPr>
        <w:t xml:space="preserve">Alt2: </w:t>
      </w:r>
    </w:p>
    <w:p w14:paraId="16B20F66" w14:textId="77777777"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48056916"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129D5134"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3840F40F"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 condition other than the explicit request reception</w:t>
      </w:r>
    </w:p>
    <w:p w14:paraId="579BBAF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C619BF6"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17A8DF3F" w14:textId="77777777" w:rsidR="00580C7A" w:rsidRPr="00580C7A" w:rsidRDefault="00580C7A" w:rsidP="00580C7A">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Alt 1: LGE, NEC,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Intel, (12)</w:t>
      </w:r>
    </w:p>
    <w:p w14:paraId="4489342D"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Add preferred resource set + non-preferred resource set in inter-UE coordination information: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(2)</w:t>
      </w:r>
    </w:p>
    <w:p w14:paraId="5EA37657" w14:textId="77777777" w:rsidR="00580C7A" w:rsidRPr="00580C7A" w:rsidRDefault="00580C7A" w:rsidP="00580C7A">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2: Apple, Fujitsu, Ericsson, (3)</w:t>
      </w:r>
    </w:p>
    <w:p w14:paraId="3FFFD932" w14:textId="77777777" w:rsidR="00580C7A" w:rsidRPr="00580C7A" w:rsidRDefault="00580C7A" w:rsidP="00580C7A">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Other: </w:t>
      </w:r>
    </w:p>
    <w:p w14:paraId="553C3B17"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condition: Qualcomm, DCM, CMCC, (3)</w:t>
      </w:r>
    </w:p>
    <w:p w14:paraId="02B3B8BA"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preferred resource set + condition and non-preferred resource set + condition: vivo, (1)</w:t>
      </w:r>
    </w:p>
    <w:p w14:paraId="43C2631B"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request: OPPO, Panasonic, Samsung, (3)</w:t>
      </w:r>
    </w:p>
    <w:p w14:paraId="1360CAB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34EB3E4"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7D57F5A3" w14:textId="752CE2ED"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 xml:space="preserve">For Scheme 1, </w:t>
      </w:r>
      <w:r w:rsidR="001F6200">
        <w:rPr>
          <w:rFonts w:ascii="Calibri" w:eastAsiaTheme="minorEastAsia" w:hAnsi="Calibri" w:cs="Calibri"/>
          <w:iCs/>
          <w:color w:val="auto"/>
          <w:sz w:val="22"/>
          <w:szCs w:val="22"/>
          <w:lang w:val="en-US" w:eastAsia="ko-KR"/>
        </w:rPr>
        <w:t xml:space="preserve">following </w:t>
      </w:r>
      <w:r w:rsidRPr="00580C7A">
        <w:rPr>
          <w:rFonts w:ascii="Calibri" w:eastAsiaTheme="minorEastAsia" w:hAnsi="Calibri" w:cs="Calibri"/>
          <w:iCs/>
          <w:color w:val="auto"/>
          <w:sz w:val="22"/>
          <w:szCs w:val="22"/>
          <w:lang w:val="en-US" w:eastAsia="ko-KR"/>
        </w:rPr>
        <w:t>combinations of features are supported</w:t>
      </w:r>
      <w:r w:rsidR="001F6200">
        <w:rPr>
          <w:rFonts w:ascii="Calibri" w:eastAsiaTheme="minorEastAsia" w:hAnsi="Calibri" w:cs="Calibri"/>
          <w:iCs/>
          <w:color w:val="auto"/>
          <w:sz w:val="22"/>
          <w:szCs w:val="22"/>
          <w:lang w:val="en-US" w:eastAsia="ko-KR"/>
        </w:rPr>
        <w:t>.</w:t>
      </w:r>
    </w:p>
    <w:p w14:paraId="327756D1"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274A705C"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6DC54A7E"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44C7B225" w14:textId="77777777" w:rsidR="00580C7A" w:rsidRPr="00580C7A" w:rsidRDefault="00580C7A" w:rsidP="00580C7A">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666F6C0E" w14:textId="77777777" w:rsidR="00580C7A" w:rsidRDefault="00580C7A" w:rsidP="00580C7A">
      <w:pPr>
        <w:spacing w:after="0"/>
        <w:jc w:val="both"/>
        <w:rPr>
          <w:rFonts w:ascii="Calibri" w:eastAsiaTheme="minorEastAsia" w:hAnsi="Calibri" w:cs="Calibri"/>
          <w:sz w:val="22"/>
          <w:szCs w:val="22"/>
          <w:lang w:val="en-US" w:eastAsia="ko-KR"/>
        </w:rPr>
      </w:pPr>
    </w:p>
    <w:p w14:paraId="1B20A6C0" w14:textId="77777777" w:rsidR="001F6200" w:rsidRPr="001F6200" w:rsidRDefault="001F6200" w:rsidP="001F6200">
      <w:pPr>
        <w:spacing w:after="0"/>
        <w:jc w:val="both"/>
        <w:rPr>
          <w:rFonts w:ascii="Calibri" w:eastAsiaTheme="minorEastAsia" w:hAnsi="Calibri" w:cs="Calibri"/>
          <w:sz w:val="22"/>
          <w:szCs w:val="22"/>
          <w:lang w:val="en-US" w:eastAsia="ko-KR"/>
        </w:rPr>
      </w:pPr>
    </w:p>
    <w:p w14:paraId="4EA9C940" w14:textId="77777777" w:rsidR="001F6200" w:rsidRPr="00580C7A" w:rsidRDefault="001F6200" w:rsidP="001F6200">
      <w:pPr>
        <w:spacing w:after="0"/>
        <w:jc w:val="both"/>
        <w:rPr>
          <w:rFonts w:ascii="Calibri" w:eastAsiaTheme="minorEastAsia" w:hAnsi="Calibri" w:cs="Calibri" w:hint="eastAsia"/>
          <w:sz w:val="22"/>
          <w:szCs w:val="22"/>
          <w:lang w:val="en-US" w:eastAsia="ko-KR"/>
        </w:rPr>
      </w:pPr>
    </w:p>
    <w:p w14:paraId="629A6A40" w14:textId="77777777" w:rsidR="001F6200" w:rsidRPr="001F6200" w:rsidRDefault="001F6200" w:rsidP="001F6200">
      <w:pPr>
        <w:spacing w:after="0"/>
        <w:jc w:val="both"/>
        <w:rPr>
          <w:rFonts w:ascii="Calibri" w:hAnsi="Calibri" w:cs="Calibri"/>
          <w:b/>
          <w:sz w:val="22"/>
          <w:szCs w:val="22"/>
          <w:u w:val="single"/>
        </w:rPr>
      </w:pPr>
      <w:r w:rsidRPr="001F6200">
        <w:rPr>
          <w:rFonts w:ascii="Calibri" w:eastAsiaTheme="minorEastAsia" w:hAnsi="Calibri" w:cs="Calibri"/>
          <w:b/>
          <w:sz w:val="22"/>
          <w:szCs w:val="22"/>
          <w:u w:val="single"/>
        </w:rPr>
        <w:t>Q3-29: Do you agree following proposal?</w:t>
      </w:r>
    </w:p>
    <w:p w14:paraId="58EAF676"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8FDE535"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F4F0203"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250D0C2D"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0098E116"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03FFA817"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580C7A">
        <w:rPr>
          <w:rFonts w:ascii="Calibri" w:eastAsia="굴림" w:hAnsi="Calibri" w:cs="Calibri"/>
          <w:iCs/>
          <w:color w:val="auto"/>
          <w:sz w:val="22"/>
        </w:rPr>
        <w:t>Groupcast</w:t>
      </w:r>
      <w:proofErr w:type="spellEnd"/>
    </w:p>
    <w:p w14:paraId="01E03C73" w14:textId="77777777" w:rsidR="001F6200" w:rsidRPr="00580C7A" w:rsidRDefault="001F6200" w:rsidP="001F6200">
      <w:pPr>
        <w:spacing w:after="0"/>
        <w:jc w:val="both"/>
        <w:rPr>
          <w:rFonts w:ascii="Calibri" w:eastAsiaTheme="minorEastAsia" w:hAnsi="Calibri" w:cs="Calibri"/>
          <w:sz w:val="22"/>
          <w:szCs w:val="22"/>
          <w:lang w:eastAsia="ko-KR"/>
        </w:rPr>
      </w:pPr>
    </w:p>
    <w:p w14:paraId="127BA855" w14:textId="77777777" w:rsidR="001F6200" w:rsidRPr="00580C7A" w:rsidRDefault="001F6200" w:rsidP="001F6200">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2CF580F4" w14:textId="77777777" w:rsidR="001F6200" w:rsidRPr="00580C7A" w:rsidRDefault="001F6200" w:rsidP="001F6200">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DCM, Apple, LGE, CMCC, NEC, Fujitsu,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CATT,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vivo, </w:t>
      </w:r>
      <w:proofErr w:type="spellStart"/>
      <w:r w:rsidRPr="00580C7A">
        <w:rPr>
          <w:rFonts w:ascii="Calibri" w:eastAsiaTheme="minorEastAsia" w:hAnsi="Calibri" w:cs="Calibri"/>
          <w:sz w:val="22"/>
        </w:rPr>
        <w:t>InterDigial</w:t>
      </w:r>
      <w:proofErr w:type="spellEnd"/>
      <w:r w:rsidRPr="00580C7A">
        <w:rPr>
          <w:rFonts w:ascii="Calibri" w:eastAsiaTheme="minorEastAsia" w:hAnsi="Calibri" w:cs="Calibri"/>
          <w:sz w:val="22"/>
        </w:rPr>
        <w:t xml:space="preserve">, Ericsson,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Qualcomm, (20)</w:t>
      </w:r>
    </w:p>
    <w:p w14:paraId="6160CEE3"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Except for the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bullet: CATT, vivo, Huawei, Ericsson, Nokia, (5)</w:t>
      </w:r>
    </w:p>
    <w:p w14:paraId="59EDB9FF" w14:textId="77777777" w:rsidR="001F6200" w:rsidRPr="00580C7A" w:rsidRDefault="001F6200" w:rsidP="001F6200">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vivo, Nokia, (2)</w:t>
      </w:r>
    </w:p>
    <w:p w14:paraId="10055C2F" w14:textId="77777777" w:rsidR="001F6200" w:rsidRPr="00580C7A" w:rsidRDefault="001F6200" w:rsidP="001F6200">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Support only unicast for Scheme 1: Huawei, Ericsson, (2)</w:t>
      </w:r>
    </w:p>
    <w:p w14:paraId="38AE23CF" w14:textId="77777777" w:rsidR="001F6200" w:rsidRPr="00580C7A" w:rsidRDefault="001F6200" w:rsidP="001F6200">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CATT, (1)</w:t>
      </w:r>
    </w:p>
    <w:p w14:paraId="0BA0808A" w14:textId="77777777" w:rsidR="001F6200" w:rsidRPr="00580C7A" w:rsidRDefault="001F6200" w:rsidP="001F6200">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 Samsung, Intel, (2)</w:t>
      </w:r>
    </w:p>
    <w:p w14:paraId="276FD46C"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Samsung, (1)</w:t>
      </w:r>
    </w:p>
    <w:p w14:paraId="0835061C"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w:t>
      </w:r>
      <w:proofErr w:type="spellStart"/>
      <w:r w:rsidRPr="00580C7A">
        <w:rPr>
          <w:rFonts w:ascii="Calibri" w:eastAsiaTheme="minorEastAsia" w:hAnsi="Calibri" w:cs="Calibri"/>
          <w:sz w:val="22"/>
        </w:rPr>
        <w:t>groupcast</w:t>
      </w:r>
      <w:proofErr w:type="spellEnd"/>
      <w:r w:rsidRPr="00580C7A">
        <w:rPr>
          <w:rFonts w:ascii="Calibri" w:eastAsiaTheme="minorEastAsia" w:hAnsi="Calibri" w:cs="Calibri"/>
          <w:sz w:val="22"/>
        </w:rPr>
        <w:t xml:space="preserve"> for a request: Samsung, (1) </w:t>
      </w:r>
    </w:p>
    <w:p w14:paraId="75380F99"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w:t>
      </w:r>
      <w:proofErr w:type="spellStart"/>
      <w:r w:rsidRPr="00580C7A">
        <w:rPr>
          <w:rFonts w:ascii="Calibri" w:eastAsiaTheme="minorEastAsia" w:hAnsi="Calibri" w:cs="Calibri"/>
          <w:sz w:val="22"/>
        </w:rPr>
        <w:t>groupcast</w:t>
      </w:r>
      <w:proofErr w:type="spellEnd"/>
      <w:r w:rsidRPr="00580C7A">
        <w:rPr>
          <w:rFonts w:ascii="Calibri" w:eastAsiaTheme="minorEastAsia" w:hAnsi="Calibri" w:cs="Calibri"/>
          <w:sz w:val="22"/>
        </w:rPr>
        <w:t xml:space="preserve"> for a request-based inter-UE coordination information: Intel, (1)</w:t>
      </w:r>
    </w:p>
    <w:p w14:paraId="02BB5FF7"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Intel, (1)</w:t>
      </w:r>
    </w:p>
    <w:p w14:paraId="695D321D"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375862E5"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54D6CC4C"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F686908"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7392478C"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4DCFB86D" w14:textId="77777777" w:rsidR="001F6200" w:rsidRPr="00580C7A" w:rsidRDefault="001F6200" w:rsidP="001F6200">
      <w:pPr>
        <w:tabs>
          <w:tab w:val="left" w:pos="400"/>
        </w:tabs>
        <w:spacing w:after="0"/>
        <w:rPr>
          <w:rFonts w:ascii="Calibri" w:eastAsia="굴림" w:hAnsi="Calibri" w:cs="Calibri"/>
          <w:iCs/>
          <w:color w:val="auto"/>
          <w:sz w:val="22"/>
          <w:szCs w:val="22"/>
        </w:rPr>
      </w:pPr>
    </w:p>
    <w:p w14:paraId="34E2FD19"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03147736"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32DFEE6"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5698A4CF"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38F76F38"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580C7A">
        <w:rPr>
          <w:rFonts w:ascii="Calibri" w:eastAsia="굴림" w:hAnsi="Calibri" w:cs="Calibri"/>
          <w:iCs/>
          <w:color w:val="auto"/>
          <w:sz w:val="22"/>
        </w:rPr>
        <w:t>Groupcast</w:t>
      </w:r>
      <w:proofErr w:type="spellEnd"/>
    </w:p>
    <w:p w14:paraId="290760FE" w14:textId="77777777" w:rsidR="001F6200" w:rsidRDefault="001F6200" w:rsidP="00580C7A">
      <w:pPr>
        <w:spacing w:after="0"/>
        <w:jc w:val="both"/>
        <w:rPr>
          <w:rFonts w:ascii="Calibri" w:eastAsiaTheme="minorEastAsia" w:hAnsi="Calibri" w:cs="Calibri" w:hint="eastAsia"/>
          <w:sz w:val="22"/>
          <w:szCs w:val="22"/>
          <w:lang w:val="en-US" w:eastAsia="ko-KR"/>
        </w:rPr>
      </w:pPr>
    </w:p>
    <w:p w14:paraId="100C9AB6" w14:textId="77777777" w:rsidR="001F6200" w:rsidRDefault="001F6200" w:rsidP="00580C7A">
      <w:pPr>
        <w:spacing w:after="0"/>
        <w:jc w:val="both"/>
        <w:rPr>
          <w:rFonts w:ascii="Calibri" w:eastAsiaTheme="minorEastAsia" w:hAnsi="Calibri" w:cs="Calibri" w:hint="eastAsia"/>
          <w:sz w:val="22"/>
          <w:szCs w:val="22"/>
          <w:lang w:val="en-US" w:eastAsia="ko-KR"/>
        </w:rPr>
      </w:pPr>
    </w:p>
    <w:p w14:paraId="57F05313"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39AFF504" w14:textId="77777777" w:rsidR="001F6200" w:rsidRPr="001F6200" w:rsidRDefault="001F6200" w:rsidP="001F6200">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Q3-12: Do you agree following proposals?</w:t>
      </w:r>
    </w:p>
    <w:p w14:paraId="2E57709F"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6B885941"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68D4F61E"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request transmission in Scheme 1, </w:t>
      </w:r>
    </w:p>
    <w:p w14:paraId="4CF2BF21"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Request can be multiplexed with other data only if the same source/destination IDs are used</w:t>
      </w:r>
    </w:p>
    <w:p w14:paraId="3820E406"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60D88C00"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6E7FC353" w14:textId="77777777" w:rsidR="001F6200" w:rsidRPr="00580C7A" w:rsidRDefault="001F6200" w:rsidP="001F6200">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Qualcomm, DCM, Apple, LGE, CMCC, vivo, NEC, Fujitsu, OPPO,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CATT, Sony,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(17)</w:t>
      </w:r>
    </w:p>
    <w:p w14:paraId="36753380" w14:textId="77777777" w:rsidR="001F6200" w:rsidRPr="00580C7A" w:rsidRDefault="001F6200" w:rsidP="001F6200">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Samsung, Intel, (3)</w:t>
      </w:r>
    </w:p>
    <w:p w14:paraId="49458227" w14:textId="77777777" w:rsidR="001F6200" w:rsidRPr="00580C7A" w:rsidRDefault="001F6200" w:rsidP="001F6200">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Up to RAN2 decision: Huawei, Ericsson, (2)</w:t>
      </w:r>
    </w:p>
    <w:p w14:paraId="0CC5866E"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10C2DC9E"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lastRenderedPageBreak/>
        <w:t>Updated proposal</w:t>
      </w:r>
    </w:p>
    <w:p w14:paraId="1E9644C9"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05D98D05"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06039C90" w14:textId="77777777" w:rsidR="001F6200" w:rsidRPr="00580C7A" w:rsidRDefault="001F6200" w:rsidP="001F6200">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inter-UE coordination information is supported</w:t>
      </w:r>
    </w:p>
    <w:p w14:paraId="4E97E60C" w14:textId="77777777" w:rsidR="001F6200" w:rsidRDefault="001F6200" w:rsidP="001F6200">
      <w:pPr>
        <w:spacing w:after="0"/>
        <w:jc w:val="both"/>
        <w:rPr>
          <w:rFonts w:ascii="Calibri" w:eastAsiaTheme="minorEastAsia" w:hAnsi="Calibri" w:cs="Calibri"/>
          <w:sz w:val="22"/>
          <w:szCs w:val="22"/>
          <w:highlight w:val="cyan"/>
          <w:lang w:val="en-US" w:eastAsia="ko-KR"/>
        </w:rPr>
      </w:pPr>
    </w:p>
    <w:p w14:paraId="521C55B8"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2411667C" w14:textId="38B75A05"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w:t>
      </w:r>
      <w:r w:rsidRPr="00580C7A">
        <w:rPr>
          <w:rFonts w:ascii="Calibri" w:eastAsia="굴림" w:hAnsi="Calibri" w:cs="Calibri"/>
          <w:iCs/>
          <w:color w:val="auto"/>
          <w:sz w:val="22"/>
        </w:rPr>
        <w:t xml:space="preserve">explicit </w:t>
      </w:r>
      <w:r w:rsidRPr="00580C7A">
        <w:rPr>
          <w:rFonts w:ascii="Calibri" w:eastAsia="Times New Roman" w:hAnsi="Calibri" w:cs="Calibri"/>
          <w:iCs/>
          <w:sz w:val="22"/>
        </w:rPr>
        <w:t xml:space="preserve">request transmission in Scheme 1, </w:t>
      </w:r>
    </w:p>
    <w:p w14:paraId="4A957970" w14:textId="787C2E12" w:rsidR="001F6200" w:rsidRPr="00580C7A" w:rsidRDefault="00047C7E" w:rsidP="001F6200">
      <w:pPr>
        <w:pStyle w:val="afa"/>
        <w:widowControl/>
        <w:numPr>
          <w:ilvl w:val="1"/>
          <w:numId w:val="4"/>
        </w:numPr>
        <w:spacing w:before="0" w:after="0" w:line="240" w:lineRule="auto"/>
        <w:rPr>
          <w:rFonts w:ascii="Calibri" w:eastAsia="Times New Roman" w:hAnsi="Calibri" w:cs="Calibri"/>
          <w:iCs/>
          <w:sz w:val="22"/>
        </w:rPr>
      </w:pPr>
      <w:r>
        <w:rPr>
          <w:rFonts w:ascii="Calibri" w:eastAsia="굴림" w:hAnsi="Calibri" w:cs="Calibri"/>
          <w:iCs/>
          <w:color w:val="auto"/>
          <w:sz w:val="22"/>
        </w:rPr>
        <w:t>E</w:t>
      </w:r>
      <w:r w:rsidRPr="00580C7A">
        <w:rPr>
          <w:rFonts w:ascii="Calibri" w:eastAsia="굴림" w:hAnsi="Calibri" w:cs="Calibri"/>
          <w:iCs/>
          <w:color w:val="auto"/>
          <w:sz w:val="22"/>
        </w:rPr>
        <w:t xml:space="preserve">xplicit </w:t>
      </w:r>
      <w:r>
        <w:rPr>
          <w:rFonts w:ascii="Calibri" w:eastAsia="Times New Roman" w:hAnsi="Calibri" w:cs="Calibri"/>
          <w:iCs/>
          <w:sz w:val="22"/>
        </w:rPr>
        <w:t>r</w:t>
      </w:r>
      <w:r w:rsidR="001F6200" w:rsidRPr="00580C7A">
        <w:rPr>
          <w:rFonts w:ascii="Calibri" w:eastAsia="Times New Roman" w:hAnsi="Calibri" w:cs="Calibri"/>
          <w:iCs/>
          <w:sz w:val="22"/>
        </w:rPr>
        <w:t>equest can be multiplexed with other data only if the same source/destination IDs are used</w:t>
      </w:r>
    </w:p>
    <w:p w14:paraId="6360A815" w14:textId="77777777" w:rsidR="001F6200" w:rsidRPr="00580C7A" w:rsidRDefault="001F6200" w:rsidP="001F6200">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request is supported</w:t>
      </w:r>
    </w:p>
    <w:p w14:paraId="41918D1C" w14:textId="77777777" w:rsidR="00580C7A" w:rsidRDefault="00580C7A" w:rsidP="00580C7A">
      <w:pPr>
        <w:spacing w:after="0"/>
        <w:jc w:val="both"/>
        <w:rPr>
          <w:rFonts w:ascii="Calibri" w:eastAsiaTheme="minorEastAsia" w:hAnsi="Calibri" w:cs="Calibri"/>
          <w:sz w:val="22"/>
          <w:szCs w:val="22"/>
          <w:lang w:val="en-US" w:eastAsia="ko-KR"/>
        </w:rPr>
      </w:pPr>
    </w:p>
    <w:p w14:paraId="21597909" w14:textId="77777777" w:rsidR="001F6200" w:rsidRPr="00580C7A" w:rsidRDefault="001F6200" w:rsidP="00580C7A">
      <w:pPr>
        <w:spacing w:after="0"/>
        <w:jc w:val="both"/>
        <w:rPr>
          <w:rFonts w:ascii="Calibri" w:eastAsiaTheme="minorEastAsia" w:hAnsi="Calibri" w:cs="Calibri" w:hint="eastAsia"/>
          <w:sz w:val="22"/>
          <w:szCs w:val="22"/>
          <w:lang w:val="en-US" w:eastAsia="ko-KR"/>
        </w:rPr>
      </w:pPr>
    </w:p>
    <w:p w14:paraId="07DF46AA"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BA692EB"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 Do you agree following proposal?</w:t>
      </w:r>
    </w:p>
    <w:p w14:paraId="605F0CD2"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397BD11F"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5E125D43"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190CCBA"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2B0AB8F0"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36B67E5E"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21A9DCA" w14:textId="77777777" w:rsidR="00580C7A" w:rsidRPr="00580C7A" w:rsidRDefault="00580C7A" w:rsidP="00580C7A">
      <w:pPr>
        <w:spacing w:after="0"/>
        <w:jc w:val="both"/>
        <w:rPr>
          <w:rFonts w:ascii="Calibri" w:eastAsiaTheme="minorEastAsia" w:hAnsi="Calibri" w:cs="Calibri"/>
          <w:sz w:val="22"/>
          <w:szCs w:val="22"/>
          <w:lang w:eastAsia="ko-KR"/>
        </w:rPr>
      </w:pPr>
      <w:r w:rsidRPr="001F6200">
        <w:rPr>
          <w:rFonts w:ascii="Calibri" w:eastAsiaTheme="minorEastAsia" w:hAnsi="Calibri" w:cs="Calibri"/>
          <w:sz w:val="22"/>
          <w:szCs w:val="22"/>
          <w:highlight w:val="yellow"/>
          <w:lang w:eastAsia="ko-KR"/>
        </w:rPr>
        <w:t>FL’ observation</w:t>
      </w:r>
    </w:p>
    <w:p w14:paraId="2224065B"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DCM, Apple, LGE, CMCC, vivo, Fujitsu, Panasonic,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Ericsson,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Intel, (15)</w:t>
      </w:r>
    </w:p>
    <w:p w14:paraId="5B149ED5"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sub-bullet, MAC layer selects resources for the remaining transmissions outside the intersection but inside S_A: DCM, Apple, CMCC, vivo, Panasonic, Sony,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Ericsson, Intel, (10)</w:t>
      </w:r>
    </w:p>
    <w:p w14:paraId="411E400C"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1st sub-bullet, the condition is based on a comparison of the intersection size with a (pre)configured value: Intel, (1)</w:t>
      </w:r>
    </w:p>
    <w:p w14:paraId="408BF110"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 Qualcomm, NEC, OPPO, (3)</w:t>
      </w:r>
    </w:p>
    <w:p w14:paraId="53ABD172"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Deprioritize Option A: Qualcomm, OPPO, (2)</w:t>
      </w:r>
    </w:p>
    <w:p w14:paraId="018EEC11"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Intersection set is reported by PHY layer: NEC, (1)</w:t>
      </w:r>
    </w:p>
    <w:p w14:paraId="6302FFF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523BFD8"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4783771E"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197D95D7"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01EA07B7"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A36AA36"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6E2C8BF8"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After this, if the number of selected resources is smaller than the required number of transmissions for a TB, MAC layer selects resources for the remaining transmissions outside the intersection but inside S_A </w:t>
      </w:r>
    </w:p>
    <w:p w14:paraId="0533F4CC" w14:textId="77777777" w:rsidR="00580C7A" w:rsidRDefault="00580C7A" w:rsidP="00580C7A">
      <w:pPr>
        <w:spacing w:after="0"/>
        <w:jc w:val="both"/>
        <w:rPr>
          <w:rFonts w:ascii="Calibri" w:eastAsiaTheme="minorEastAsia" w:hAnsi="Calibri" w:cs="Calibri"/>
          <w:sz w:val="22"/>
          <w:szCs w:val="22"/>
          <w:lang w:val="en-US" w:eastAsia="ko-KR"/>
        </w:rPr>
      </w:pPr>
    </w:p>
    <w:p w14:paraId="64B2C606" w14:textId="77777777" w:rsidR="001F6200" w:rsidRDefault="001F6200" w:rsidP="00580C7A">
      <w:pPr>
        <w:spacing w:after="0"/>
        <w:jc w:val="both"/>
        <w:rPr>
          <w:rFonts w:ascii="Calibri" w:eastAsiaTheme="minorEastAsia" w:hAnsi="Calibri" w:cs="Calibri"/>
          <w:sz w:val="22"/>
          <w:szCs w:val="22"/>
          <w:lang w:val="en-US" w:eastAsia="ko-KR"/>
        </w:rPr>
      </w:pPr>
    </w:p>
    <w:p w14:paraId="3963BFD1" w14:textId="77777777" w:rsidR="001F6200" w:rsidRPr="00580C7A" w:rsidRDefault="001F6200" w:rsidP="00580C7A">
      <w:pPr>
        <w:spacing w:after="0"/>
        <w:jc w:val="both"/>
        <w:rPr>
          <w:rFonts w:ascii="Calibri" w:eastAsiaTheme="minorEastAsia" w:hAnsi="Calibri" w:cs="Calibri" w:hint="eastAsia"/>
          <w:sz w:val="22"/>
          <w:szCs w:val="22"/>
          <w:lang w:val="en-US" w:eastAsia="ko-KR"/>
        </w:rPr>
      </w:pPr>
    </w:p>
    <w:p w14:paraId="3542E504"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Q3-2: Do you agree following proposal?</w:t>
      </w:r>
    </w:p>
    <w:p w14:paraId="6258990D"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lastRenderedPageBreak/>
        <w:t>For Scheme 1 with preferred resource set Option B,</w:t>
      </w:r>
    </w:p>
    <w:p w14:paraId="7BF47650"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6C6BDF29"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015D0ABB"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A6B383C" w14:textId="77777777" w:rsidR="00580C7A" w:rsidRPr="00580C7A" w:rsidRDefault="00580C7A" w:rsidP="00580C7A">
      <w:pPr>
        <w:spacing w:after="0"/>
        <w:jc w:val="both"/>
        <w:rPr>
          <w:rFonts w:ascii="Calibri" w:eastAsiaTheme="minorEastAsia" w:hAnsi="Calibri" w:cs="Calibri"/>
          <w:sz w:val="22"/>
          <w:szCs w:val="22"/>
          <w:lang w:eastAsia="ko-KR"/>
        </w:rPr>
      </w:pPr>
      <w:r w:rsidRPr="00047C7E">
        <w:rPr>
          <w:rFonts w:ascii="Calibri" w:eastAsiaTheme="minorEastAsia" w:hAnsi="Calibri" w:cs="Calibri"/>
          <w:sz w:val="22"/>
          <w:szCs w:val="22"/>
          <w:highlight w:val="yellow"/>
          <w:lang w:eastAsia="ko-KR"/>
        </w:rPr>
        <w:t>FL’ observation</w:t>
      </w:r>
    </w:p>
    <w:p w14:paraId="3E5931F6"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Qualcomm, Apple, LGE, CMCC, vivo, Fujitsu, OPPO,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CATT,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Samsung, </w:t>
      </w:r>
      <w:proofErr w:type="spellStart"/>
      <w:r w:rsidRPr="00580C7A">
        <w:rPr>
          <w:rFonts w:ascii="Calibri" w:eastAsiaTheme="minorEastAsia" w:hAnsi="Calibri" w:cs="Calibri"/>
          <w:sz w:val="22"/>
        </w:rPr>
        <w:t>Fruanhofer</w:t>
      </w:r>
      <w:proofErr w:type="spellEnd"/>
      <w:r w:rsidRPr="00580C7A">
        <w:rPr>
          <w:rFonts w:ascii="Calibri" w:eastAsiaTheme="minorEastAsia" w:hAnsi="Calibri" w:cs="Calibri"/>
          <w:sz w:val="22"/>
        </w:rPr>
        <w:t>, Nokia, Intel, (19)</w:t>
      </w:r>
    </w:p>
    <w:p w14:paraId="7EDE6DE0"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part is not needed: OPPO, Ericsson, (2)</w:t>
      </w:r>
    </w:p>
    <w:p w14:paraId="362A1D77"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
    <w:p w14:paraId="44A8DC36"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D14DD02"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Proposal</w:t>
      </w:r>
    </w:p>
    <w:p w14:paraId="446F63F4"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005A5366"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243E15AC"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16608935" w14:textId="77777777" w:rsidR="00580C7A" w:rsidRDefault="00580C7A" w:rsidP="0023658B">
      <w:pPr>
        <w:spacing w:after="0"/>
        <w:jc w:val="both"/>
        <w:rPr>
          <w:rFonts w:ascii="Calibri" w:eastAsiaTheme="minorEastAsia" w:hAnsi="Calibri" w:cs="Calibri"/>
          <w:sz w:val="22"/>
          <w:szCs w:val="22"/>
          <w:lang w:val="en-US" w:eastAsia="ko-KR"/>
        </w:rPr>
      </w:pPr>
    </w:p>
    <w:p w14:paraId="4F0069DD" w14:textId="77777777" w:rsidR="00047C7E" w:rsidRPr="00580C7A" w:rsidRDefault="00047C7E" w:rsidP="0023658B">
      <w:pPr>
        <w:spacing w:after="0"/>
        <w:jc w:val="both"/>
        <w:rPr>
          <w:rFonts w:ascii="Calibri" w:eastAsiaTheme="minorEastAsia" w:hAnsi="Calibri" w:cs="Calibri" w:hint="eastAsia"/>
          <w:sz w:val="22"/>
          <w:szCs w:val="22"/>
          <w:lang w:val="en-US" w:eastAsia="ko-KR"/>
        </w:rPr>
      </w:pPr>
    </w:p>
    <w:p w14:paraId="37748492" w14:textId="77777777" w:rsidR="0023658B" w:rsidRDefault="0023658B" w:rsidP="0023658B">
      <w:pPr>
        <w:spacing w:after="0"/>
        <w:jc w:val="both"/>
        <w:rPr>
          <w:rFonts w:ascii="Calibri" w:eastAsiaTheme="minorEastAsia" w:hAnsi="Calibri" w:cs="Calibri"/>
          <w:sz w:val="22"/>
          <w:szCs w:val="22"/>
          <w:lang w:val="en-US" w:eastAsia="ko-KR"/>
        </w:rPr>
      </w:pPr>
    </w:p>
    <w:p w14:paraId="0C0EB7A6" w14:textId="77777777" w:rsidR="0023658B" w:rsidRDefault="0023658B" w:rsidP="0023658B">
      <w:pPr>
        <w:spacing w:after="0"/>
        <w:jc w:val="both"/>
        <w:rPr>
          <w:rFonts w:ascii="Calibri" w:eastAsiaTheme="minorEastAsia" w:hAnsi="Calibri" w:cs="Calibri" w:hint="eastAsia"/>
          <w:sz w:val="22"/>
          <w:szCs w:val="22"/>
          <w:lang w:val="en-US" w:eastAsia="ko-KR"/>
        </w:rPr>
      </w:pPr>
    </w:p>
    <w:p w14:paraId="6869EC9A" w14:textId="77777777" w:rsidR="0023658B" w:rsidRDefault="0023658B" w:rsidP="0023658B">
      <w:pPr>
        <w:pStyle w:val="afa"/>
        <w:widowControl/>
        <w:numPr>
          <w:ilvl w:val="0"/>
          <w:numId w:val="12"/>
        </w:numPr>
        <w:outlineLvl w:val="0"/>
        <w:rPr>
          <w:rFonts w:ascii="Calibri" w:hAnsi="Calibri" w:cs="Calibri"/>
          <w:b/>
          <w:sz w:val="28"/>
          <w:szCs w:val="28"/>
        </w:rPr>
      </w:pPr>
      <w:r>
        <w:rPr>
          <w:rFonts w:ascii="Calibri" w:hAnsi="Calibri" w:cs="Calibri"/>
          <w:b/>
          <w:sz w:val="28"/>
          <w:szCs w:val="28"/>
        </w:rPr>
        <w:t>Draft proposals for Tuesday’s GTW (January 18</w:t>
      </w:r>
      <w:r w:rsidRPr="00FA546E">
        <w:rPr>
          <w:rFonts w:ascii="Calibri" w:hAnsi="Calibri" w:cs="Calibri"/>
          <w:b/>
          <w:sz w:val="28"/>
          <w:szCs w:val="28"/>
          <w:vertAlign w:val="superscript"/>
        </w:rPr>
        <w:t>th</w:t>
      </w:r>
      <w:r>
        <w:rPr>
          <w:rFonts w:ascii="Calibri" w:hAnsi="Calibri" w:cs="Calibri"/>
          <w:b/>
          <w:sz w:val="28"/>
          <w:szCs w:val="28"/>
        </w:rPr>
        <w:t>)</w:t>
      </w:r>
    </w:p>
    <w:p w14:paraId="42A6B613" w14:textId="77777777" w:rsidR="0023658B" w:rsidRDefault="0023658B" w:rsidP="0023658B">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Accord</w:t>
      </w:r>
      <w:r>
        <w:rPr>
          <w:rFonts w:ascii="Calibri" w:eastAsiaTheme="minorEastAsia" w:hAnsi="Calibri" w:cs="Calibri"/>
          <w:sz w:val="22"/>
          <w:szCs w:val="22"/>
          <w:lang w:val="en-US" w:eastAsia="ko-KR"/>
        </w:rPr>
        <w:t>i</w:t>
      </w:r>
      <w:r w:rsidRPr="00E548C7">
        <w:rPr>
          <w:rFonts w:ascii="Calibri" w:eastAsiaTheme="minorEastAsia" w:hAnsi="Calibri" w:cs="Calibri" w:hint="eastAsia"/>
          <w:sz w:val="22"/>
          <w:szCs w:val="22"/>
          <w:lang w:val="en-US" w:eastAsia="ko-KR"/>
        </w:rPr>
        <w:t>ng</w:t>
      </w:r>
      <w:r>
        <w:rPr>
          <w:rFonts w:ascii="Calibri" w:eastAsiaTheme="minorEastAsia" w:hAnsi="Calibri" w:cs="Calibri"/>
          <w:sz w:val="22"/>
          <w:szCs w:val="22"/>
          <w:lang w:val="en-US" w:eastAsia="ko-KR"/>
        </w:rPr>
        <w:t xml:space="preserve"> to the chairman’s guideline that </w:t>
      </w:r>
      <w:r w:rsidRPr="00E548C7">
        <w:rPr>
          <w:rFonts w:ascii="Calibri" w:eastAsiaTheme="minorEastAsia" w:hAnsi="Calibri" w:cs="Calibri"/>
          <w:sz w:val="22"/>
          <w:szCs w:val="22"/>
          <w:lang w:val="en-US" w:eastAsia="ko-KR"/>
        </w:rPr>
        <w:t xml:space="preserve">the topics </w:t>
      </w:r>
      <w:r>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Pr>
          <w:rFonts w:ascii="Calibri" w:eastAsiaTheme="minorEastAsia" w:hAnsi="Calibri" w:cs="Calibri"/>
          <w:sz w:val="22"/>
          <w:szCs w:val="22"/>
          <w:lang w:val="en-US" w:eastAsia="ko-KR"/>
        </w:rPr>
        <w:t>status report, draft proposals for Scheme 2 to be treated at Tuesday’s GTW session (January 18</w:t>
      </w:r>
      <w:r w:rsidRPr="00614803">
        <w:rPr>
          <w:rFonts w:ascii="Calibri" w:eastAsiaTheme="minorEastAsia" w:hAnsi="Calibri" w:cs="Calibri"/>
          <w:sz w:val="22"/>
          <w:szCs w:val="22"/>
          <w:vertAlign w:val="superscript"/>
          <w:lang w:val="en-US" w:eastAsia="ko-KR"/>
        </w:rPr>
        <w:t>th</w:t>
      </w:r>
      <w:r>
        <w:rPr>
          <w:rFonts w:ascii="Calibri" w:eastAsiaTheme="minorEastAsia" w:hAnsi="Calibri" w:cs="Calibri"/>
          <w:sz w:val="22"/>
          <w:szCs w:val="22"/>
          <w:lang w:val="en-US" w:eastAsia="ko-KR"/>
        </w:rPr>
        <w:t>) are limited to the topic of “</w:t>
      </w:r>
      <w:r w:rsidRPr="00491216">
        <w:rPr>
          <w:rFonts w:ascii="Calibri" w:eastAsiaTheme="minorEastAsia" w:hAnsi="Calibri" w:cs="Calibri"/>
          <w:b/>
          <w:color w:val="C00000"/>
          <w:sz w:val="22"/>
          <w:szCs w:val="22"/>
          <w:lang w:val="en-US" w:eastAsia="ko-KR"/>
        </w:rPr>
        <w:t>Finalization of determination of PSFCH resource/index for conflict indication</w:t>
      </w:r>
      <w:r>
        <w:rPr>
          <w:rFonts w:ascii="Calibri" w:eastAsiaTheme="minorEastAsia" w:hAnsi="Calibri" w:cs="Calibri"/>
          <w:sz w:val="22"/>
          <w:szCs w:val="22"/>
          <w:lang w:val="en-US" w:eastAsia="ko-KR"/>
        </w:rPr>
        <w:t>”.</w:t>
      </w:r>
    </w:p>
    <w:p w14:paraId="10A3C07C" w14:textId="77777777" w:rsidR="0023658B" w:rsidRPr="00491216" w:rsidRDefault="0023658B" w:rsidP="0023658B">
      <w:pPr>
        <w:spacing w:after="0"/>
        <w:jc w:val="both"/>
        <w:rPr>
          <w:rFonts w:ascii="Calibri" w:eastAsiaTheme="minorEastAsia" w:hAnsi="Calibri" w:cs="Calibri"/>
          <w:sz w:val="22"/>
          <w:szCs w:val="22"/>
          <w:lang w:val="en-US" w:eastAsia="ko-KR"/>
        </w:rPr>
      </w:pPr>
    </w:p>
    <w:p w14:paraId="751C16C2" w14:textId="77777777" w:rsidR="0023658B" w:rsidRPr="00705641" w:rsidRDefault="0023658B" w:rsidP="0023658B">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51A1F5C7"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4D5EC34F" w14:textId="77777777" w:rsidR="0023658B" w:rsidRPr="00497E8C" w:rsidRDefault="0023658B" w:rsidP="0023658B">
      <w:pPr>
        <w:spacing w:after="0"/>
        <w:jc w:val="both"/>
        <w:rPr>
          <w:rFonts w:ascii="Calibri" w:hAnsi="Calibri" w:cs="Calibri"/>
          <w:sz w:val="22"/>
          <w:szCs w:val="22"/>
        </w:rPr>
      </w:pPr>
      <w:r w:rsidRPr="00497E8C">
        <w:rPr>
          <w:rFonts w:ascii="Calibri" w:hAnsi="Calibri" w:cs="Calibri"/>
          <w:sz w:val="22"/>
          <w:szCs w:val="22"/>
        </w:rPr>
        <w:t xml:space="preserve">There are divergent views on whether or not to indicate a condition type and/or time location of a resource conflict via a resource </w:t>
      </w:r>
      <w:proofErr w:type="spellStart"/>
      <w:r w:rsidRPr="00497E8C">
        <w:rPr>
          <w:rFonts w:ascii="Calibri" w:hAnsi="Calibri" w:cs="Calibri"/>
          <w:sz w:val="22"/>
          <w:szCs w:val="22"/>
        </w:rPr>
        <w:t>confclit</w:t>
      </w:r>
      <w:proofErr w:type="spellEnd"/>
      <w:r w:rsidRPr="00497E8C">
        <w:rPr>
          <w:rFonts w:ascii="Calibri" w:hAnsi="Calibri" w:cs="Calibri"/>
          <w:sz w:val="22"/>
          <w:szCs w:val="22"/>
        </w:rPr>
        <w:t xml:space="preserve"> indication. Meanwhile, this issue is related to the UE-B’s behaviour, so, FL suggests to address this issue first.  </w:t>
      </w:r>
    </w:p>
    <w:p w14:paraId="47779CBE" w14:textId="77777777" w:rsidR="0023658B" w:rsidRPr="00497E8C" w:rsidRDefault="0023658B" w:rsidP="0023658B">
      <w:pPr>
        <w:spacing w:after="0"/>
        <w:jc w:val="both"/>
        <w:rPr>
          <w:rFonts w:ascii="Calibri" w:hAnsi="Calibri" w:cs="Calibri"/>
          <w:sz w:val="22"/>
          <w:szCs w:val="22"/>
        </w:rPr>
      </w:pPr>
    </w:p>
    <w:p w14:paraId="52C50634"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2-1A</w:t>
      </w:r>
    </w:p>
    <w:p w14:paraId="6B8BE948"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71815AAD"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A condition type of a resource </w:t>
      </w:r>
      <w:proofErr w:type="spellStart"/>
      <w:r w:rsidRPr="00497E8C">
        <w:rPr>
          <w:rFonts w:ascii="Calibri" w:eastAsia="굴림" w:hAnsi="Calibri" w:cs="Calibri"/>
          <w:iCs/>
          <w:color w:val="auto"/>
          <w:sz w:val="22"/>
          <w:szCs w:val="22"/>
          <w:lang w:val="en-US" w:eastAsia="ko-KR"/>
        </w:rPr>
        <w:t>confclit</w:t>
      </w:r>
      <w:proofErr w:type="spellEnd"/>
      <w:r w:rsidRPr="00497E8C">
        <w:rPr>
          <w:rFonts w:ascii="Calibri" w:eastAsia="굴림" w:hAnsi="Calibri" w:cs="Calibri"/>
          <w:iCs/>
          <w:color w:val="auto"/>
          <w:sz w:val="22"/>
          <w:szCs w:val="22"/>
          <w:lang w:val="en-US" w:eastAsia="ko-KR"/>
        </w:rPr>
        <w:t xml:space="preserve"> is indicated by a resource conflict indication</w:t>
      </w:r>
    </w:p>
    <w:p w14:paraId="0A8091DE" w14:textId="77777777" w:rsidR="0023658B" w:rsidRPr="00497E8C" w:rsidRDefault="0023658B" w:rsidP="0023658B">
      <w:pPr>
        <w:numPr>
          <w:ilvl w:val="2"/>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a condition type of a resource conflict</w:t>
      </w:r>
    </w:p>
    <w:p w14:paraId="01689E3C" w14:textId="77777777" w:rsidR="0023658B" w:rsidRPr="00497E8C" w:rsidRDefault="0023658B" w:rsidP="0023658B">
      <w:pPr>
        <w:spacing w:after="0"/>
        <w:jc w:val="both"/>
        <w:rPr>
          <w:rFonts w:ascii="Calibri" w:hAnsi="Calibri" w:cs="Calibri"/>
          <w:sz w:val="22"/>
          <w:szCs w:val="22"/>
        </w:rPr>
      </w:pPr>
    </w:p>
    <w:p w14:paraId="258B1A32"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2-1B</w:t>
      </w:r>
    </w:p>
    <w:p w14:paraId="6478C50F"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when PSFCH occasion is derived by a slot where UE-B’s SCI is transmitted, </w:t>
      </w:r>
    </w:p>
    <w:p w14:paraId="082CAE13"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Time location(s) of a resource </w:t>
      </w:r>
      <w:proofErr w:type="spellStart"/>
      <w:r w:rsidRPr="00497E8C">
        <w:rPr>
          <w:rFonts w:ascii="Calibri" w:eastAsia="굴림" w:hAnsi="Calibri" w:cs="Calibri"/>
          <w:iCs/>
          <w:color w:val="auto"/>
          <w:sz w:val="22"/>
          <w:szCs w:val="22"/>
          <w:lang w:val="en-US" w:eastAsia="ko-KR"/>
        </w:rPr>
        <w:t>confclit</w:t>
      </w:r>
      <w:proofErr w:type="spellEnd"/>
      <w:r w:rsidRPr="00497E8C">
        <w:rPr>
          <w:rFonts w:ascii="Calibri" w:eastAsia="굴림" w:hAnsi="Calibri" w:cs="Calibri"/>
          <w:iCs/>
          <w:color w:val="auto"/>
          <w:sz w:val="22"/>
          <w:szCs w:val="22"/>
          <w:lang w:val="en-US" w:eastAsia="ko-KR"/>
        </w:rPr>
        <w:t xml:space="preserve"> is indicated by a resource conflict indication</w:t>
      </w:r>
    </w:p>
    <w:p w14:paraId="351ED3FD" w14:textId="77777777" w:rsidR="0023658B" w:rsidRPr="00497E8C" w:rsidRDefault="0023658B" w:rsidP="0023658B">
      <w:pPr>
        <w:numPr>
          <w:ilvl w:val="2"/>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time location(s) of a resource conflict</w:t>
      </w:r>
    </w:p>
    <w:p w14:paraId="7AB75684" w14:textId="77777777" w:rsidR="0023658B" w:rsidRPr="00497E8C" w:rsidRDefault="0023658B" w:rsidP="0023658B">
      <w:pPr>
        <w:spacing w:after="0"/>
        <w:jc w:val="both"/>
        <w:rPr>
          <w:rFonts w:ascii="Calibri" w:hAnsi="Calibri" w:cs="Calibri"/>
          <w:sz w:val="22"/>
          <w:szCs w:val="22"/>
        </w:rPr>
      </w:pPr>
    </w:p>
    <w:p w14:paraId="667EFC56" w14:textId="77777777" w:rsidR="0023658B" w:rsidRPr="00497E8C" w:rsidRDefault="0023658B" w:rsidP="0023658B">
      <w:pPr>
        <w:spacing w:after="0"/>
        <w:jc w:val="both"/>
        <w:rPr>
          <w:rFonts w:ascii="Calibri" w:hAnsi="Calibri" w:cs="Calibri"/>
          <w:sz w:val="22"/>
          <w:szCs w:val="22"/>
        </w:rPr>
      </w:pPr>
    </w:p>
    <w:p w14:paraId="30A36F25"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08EBBA9B" w14:textId="77777777" w:rsidR="0023658B" w:rsidRPr="00497E8C" w:rsidRDefault="0023658B" w:rsidP="0023658B">
      <w:pPr>
        <w:spacing w:after="0"/>
        <w:jc w:val="both"/>
        <w:rPr>
          <w:rFonts w:ascii="Calibri" w:hAnsi="Calibri" w:cs="Calibri"/>
          <w:sz w:val="22"/>
          <w:szCs w:val="22"/>
        </w:rPr>
      </w:pPr>
      <w:r w:rsidRPr="00497E8C">
        <w:rPr>
          <w:rFonts w:ascii="Calibri" w:hAnsi="Calibri" w:cs="Calibri"/>
          <w:sz w:val="22"/>
          <w:szCs w:val="22"/>
        </w:rPr>
        <w:t xml:space="preserve">Depending on the decision on draft proposal 2-1A and 2-1B, UE-B’s behaviour will be different, so FL lists up the possible alternatives for each case. </w:t>
      </w:r>
    </w:p>
    <w:p w14:paraId="56628FD1" w14:textId="77777777" w:rsidR="0023658B" w:rsidRPr="00497E8C" w:rsidRDefault="0023658B" w:rsidP="0023658B">
      <w:pPr>
        <w:spacing w:after="0"/>
        <w:jc w:val="both"/>
        <w:rPr>
          <w:rFonts w:ascii="Calibri" w:hAnsi="Calibri" w:cs="Calibri"/>
          <w:sz w:val="22"/>
          <w:szCs w:val="22"/>
        </w:rPr>
      </w:pPr>
    </w:p>
    <w:p w14:paraId="1E343805" w14:textId="77777777" w:rsidR="0023658B" w:rsidRPr="00497E8C" w:rsidRDefault="0023658B" w:rsidP="0023658B">
      <w:pPr>
        <w:spacing w:after="0"/>
        <w:jc w:val="both"/>
        <w:rPr>
          <w:rFonts w:ascii="Calibri" w:hAnsi="Calibri" w:cs="Calibri"/>
          <w:sz w:val="22"/>
          <w:szCs w:val="22"/>
        </w:rPr>
      </w:pPr>
    </w:p>
    <w:p w14:paraId="5455CB4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2-2A</w:t>
      </w:r>
      <w:r w:rsidRPr="00497E8C">
        <w:rPr>
          <w:rFonts w:ascii="Calibri" w:eastAsiaTheme="minorEastAsia" w:hAnsi="Calibri" w:cs="Calibri"/>
          <w:b/>
          <w:sz w:val="22"/>
          <w:szCs w:val="22"/>
          <w:lang w:eastAsia="ko-KR"/>
        </w:rPr>
        <w:t xml:space="preserve"> (if neither draft proposal 2-1A nor 2-1B is not agreed)</w:t>
      </w:r>
    </w:p>
    <w:p w14:paraId="7A64CDEA"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lastRenderedPageBreak/>
        <w:t>Alt 1:</w:t>
      </w:r>
    </w:p>
    <w:p w14:paraId="083C89C4"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157DCC25"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160D53CD"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belonging to slot(s) including resource(s) indicated by UE-B’s SCI after Step 6) of TS 38.214 Section 8.1.4</w:t>
      </w:r>
    </w:p>
    <w:p w14:paraId="1854A75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02A422C7"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6DD6D6ED" w14:textId="77777777" w:rsidR="0023658B" w:rsidRPr="00497E8C" w:rsidRDefault="0023658B" w:rsidP="0023658B">
      <w:pPr>
        <w:tabs>
          <w:tab w:val="left" w:pos="400"/>
        </w:tabs>
        <w:spacing w:after="0"/>
        <w:rPr>
          <w:rFonts w:ascii="Calibri" w:hAnsi="Calibri" w:cs="Calibri"/>
          <w:sz w:val="22"/>
          <w:szCs w:val="22"/>
        </w:rPr>
      </w:pPr>
    </w:p>
    <w:p w14:paraId="66002980"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F44F788"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03D8E2B1"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327D625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0F3171E1"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6EA7DE8"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1CED1DD3"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F9DFAE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AAF1BD3" w14:textId="77777777" w:rsidR="0023658B" w:rsidRPr="00497E8C" w:rsidRDefault="0023658B" w:rsidP="0023658B">
      <w:pPr>
        <w:spacing w:after="0"/>
        <w:jc w:val="both"/>
        <w:rPr>
          <w:rFonts w:ascii="Calibri" w:hAnsi="Calibri" w:cs="Calibri"/>
          <w:sz w:val="22"/>
          <w:szCs w:val="22"/>
        </w:rPr>
      </w:pPr>
    </w:p>
    <w:p w14:paraId="2ACB586D" w14:textId="77777777" w:rsidR="0023658B" w:rsidRPr="00497E8C" w:rsidRDefault="0023658B" w:rsidP="0023658B">
      <w:pPr>
        <w:spacing w:after="0"/>
        <w:jc w:val="both"/>
        <w:rPr>
          <w:rFonts w:ascii="Calibri" w:hAnsi="Calibri" w:cs="Calibri"/>
          <w:sz w:val="22"/>
          <w:szCs w:val="22"/>
        </w:rPr>
      </w:pPr>
    </w:p>
    <w:p w14:paraId="560C214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2-2B</w:t>
      </w:r>
      <w:r w:rsidRPr="00497E8C">
        <w:rPr>
          <w:rFonts w:ascii="Calibri" w:eastAsiaTheme="minorEastAsia" w:hAnsi="Calibri" w:cs="Calibri"/>
          <w:b/>
          <w:sz w:val="22"/>
          <w:szCs w:val="22"/>
          <w:lang w:eastAsia="ko-KR"/>
        </w:rPr>
        <w:t xml:space="preserve"> (if draft proposal 2-1B is agreed but draft proposal 2-1A is not agreed)</w:t>
      </w:r>
    </w:p>
    <w:p w14:paraId="2A660FF7"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287F48C7"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3617D029"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4A9994E1" w14:textId="77777777" w:rsidR="0023658B" w:rsidRPr="00497E8C" w:rsidRDefault="0023658B" w:rsidP="0023658B">
      <w:pPr>
        <w:tabs>
          <w:tab w:val="left" w:pos="400"/>
        </w:tabs>
        <w:spacing w:after="0"/>
        <w:rPr>
          <w:rFonts w:ascii="Calibri" w:hAnsi="Calibri" w:cs="Calibri"/>
          <w:sz w:val="22"/>
          <w:szCs w:val="22"/>
        </w:rPr>
      </w:pPr>
    </w:p>
    <w:p w14:paraId="00F1495E"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43985585"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461595E6"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52481E7"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4986398" w14:textId="77777777" w:rsidR="0023658B" w:rsidRPr="00497E8C" w:rsidRDefault="0023658B" w:rsidP="0023658B">
      <w:pPr>
        <w:spacing w:after="0"/>
        <w:jc w:val="both"/>
        <w:rPr>
          <w:rFonts w:ascii="Calibri" w:hAnsi="Calibri" w:cs="Calibri"/>
          <w:sz w:val="22"/>
          <w:szCs w:val="22"/>
        </w:rPr>
      </w:pPr>
    </w:p>
    <w:p w14:paraId="05318E8C" w14:textId="77777777" w:rsidR="0023658B" w:rsidRPr="00497E8C" w:rsidRDefault="0023658B" w:rsidP="0023658B">
      <w:pPr>
        <w:spacing w:after="0"/>
        <w:jc w:val="both"/>
        <w:rPr>
          <w:rFonts w:ascii="Calibri" w:hAnsi="Calibri" w:cs="Calibri"/>
          <w:sz w:val="22"/>
          <w:szCs w:val="22"/>
        </w:rPr>
      </w:pPr>
    </w:p>
    <w:p w14:paraId="5936398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2-2C</w:t>
      </w:r>
      <w:r w:rsidRPr="00497E8C">
        <w:rPr>
          <w:rFonts w:ascii="Calibri" w:eastAsiaTheme="minorEastAsia" w:hAnsi="Calibri" w:cs="Calibri"/>
          <w:b/>
          <w:sz w:val="22"/>
          <w:szCs w:val="22"/>
          <w:lang w:eastAsia="ko-KR"/>
        </w:rPr>
        <w:t xml:space="preserve"> (if draft proposal 2-1A is agreed but draft proposal 2-1B is not agreed)</w:t>
      </w:r>
    </w:p>
    <w:p w14:paraId="104A7B8A"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14722225"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7994A414"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56678DC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5DB6BE2B"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overlapping with resource(s) indicated by UE-B’s SCI after Step 6) of TS 38.214 Section 8.1.4</w:t>
      </w:r>
    </w:p>
    <w:p w14:paraId="46AA5E4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10EF776D"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lastRenderedPageBreak/>
        <w:t xml:space="preserve">PHY layer at UE-B performs exclusion of </w:t>
      </w:r>
      <w:r>
        <w:rPr>
          <w:rFonts w:ascii="Calibri" w:hAnsi="Calibri" w:cs="Calibri"/>
          <w:sz w:val="22"/>
        </w:rPr>
        <w:t xml:space="preserve">the </w:t>
      </w:r>
      <w:r w:rsidRPr="00497E8C">
        <w:rPr>
          <w:rFonts w:ascii="Calibri" w:hAnsi="Calibri" w:cs="Calibri"/>
          <w:sz w:val="22"/>
        </w:rPr>
        <w:t>candidate single-slot resources belonging to slot(s) including resource(s) indicated by UE-B’s SCI after Step 6) of TS 38.214 Section 8.1.4</w:t>
      </w:r>
    </w:p>
    <w:p w14:paraId="4DC55BD3"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27609594"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3F572622"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Among reserved resources indicated by UE-B’s SCI, PHY layer at UE-B performs exclusion of the candidate single-slot resources overlapping with resource(s) indicated by conflict indicator after Step 6) of TS 38.214 Section 8.1.4</w:t>
      </w:r>
    </w:p>
    <w:p w14:paraId="0D5EB84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05CF372F"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7984C7EF" w14:textId="77777777" w:rsidR="0023658B" w:rsidRPr="00497E8C" w:rsidRDefault="0023658B" w:rsidP="0023658B">
      <w:pPr>
        <w:tabs>
          <w:tab w:val="left" w:pos="400"/>
        </w:tabs>
        <w:spacing w:after="0"/>
        <w:rPr>
          <w:rFonts w:ascii="Calibri" w:hAnsi="Calibri" w:cs="Calibri"/>
          <w:sz w:val="22"/>
          <w:szCs w:val="22"/>
        </w:rPr>
      </w:pPr>
    </w:p>
    <w:p w14:paraId="75F70F10"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209C0BD"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6B33EA19"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41A8C04F"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01E68107"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indicated by UE-B’s SCI and S_A as specified in Rel-16 TS 38.214 Section 8.1.4 to higher layer. </w:t>
      </w:r>
    </w:p>
    <w:p w14:paraId="02F0935B"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6251CB2C"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76EC41E6"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60A914D5"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5191080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43ED7D1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08E48398"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41992673"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B64E784"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59126F58"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33466C3E"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FB3683B" w14:textId="77777777" w:rsidR="0023658B" w:rsidRPr="00497E8C" w:rsidRDefault="0023658B" w:rsidP="0023658B">
      <w:pPr>
        <w:spacing w:after="0"/>
        <w:jc w:val="both"/>
        <w:rPr>
          <w:rFonts w:ascii="Calibri" w:hAnsi="Calibri" w:cs="Calibri"/>
          <w:sz w:val="22"/>
          <w:szCs w:val="22"/>
        </w:rPr>
      </w:pPr>
    </w:p>
    <w:p w14:paraId="10B273E2" w14:textId="77777777" w:rsidR="0023658B" w:rsidRPr="00497E8C" w:rsidRDefault="0023658B" w:rsidP="0023658B">
      <w:pPr>
        <w:spacing w:after="0"/>
        <w:jc w:val="both"/>
        <w:rPr>
          <w:rFonts w:ascii="Calibri" w:hAnsi="Calibri" w:cs="Calibri"/>
          <w:sz w:val="22"/>
          <w:szCs w:val="22"/>
        </w:rPr>
      </w:pPr>
    </w:p>
    <w:p w14:paraId="29144D6A"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2-2D</w:t>
      </w:r>
      <w:r w:rsidRPr="00497E8C">
        <w:rPr>
          <w:rFonts w:ascii="Calibri" w:eastAsiaTheme="minorEastAsia" w:hAnsi="Calibri" w:cs="Calibri"/>
          <w:b/>
          <w:sz w:val="22"/>
          <w:szCs w:val="22"/>
          <w:lang w:eastAsia="ko-KR"/>
        </w:rPr>
        <w:t xml:space="preserve"> (if both draft proposal 2-1A and 2-1B are agreed)</w:t>
      </w:r>
    </w:p>
    <w:p w14:paraId="0AEAAAB6"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67A3BB5E"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0F57E848"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3A76D18C"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reserved resources indicated by UE-B’s SCI, PHY layer at UE-B performs exclusion of the candidate single-slot resources overlapping with resource(s) indicated by conflict indicator after Step 6) of TS 38.214 Section 8.1.4</w:t>
      </w:r>
    </w:p>
    <w:p w14:paraId="7B51B4F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089817B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lastRenderedPageBreak/>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4DD17801" w14:textId="77777777" w:rsidR="0023658B" w:rsidRPr="00497E8C" w:rsidRDefault="0023658B" w:rsidP="0023658B">
      <w:pPr>
        <w:tabs>
          <w:tab w:val="left" w:pos="400"/>
        </w:tabs>
        <w:spacing w:after="0"/>
        <w:rPr>
          <w:rFonts w:ascii="Calibri" w:hAnsi="Calibri" w:cs="Calibri"/>
          <w:sz w:val="22"/>
          <w:szCs w:val="22"/>
        </w:rPr>
      </w:pPr>
    </w:p>
    <w:p w14:paraId="77F5999F"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413721B"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190D4DB4"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2E6AA857"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4CC8E30D"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51BB5492"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1AA83FA1"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39DCE1E"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17F92B72" w14:textId="77777777" w:rsidR="0023658B" w:rsidRPr="00497E8C" w:rsidRDefault="0023658B" w:rsidP="0023658B">
      <w:pPr>
        <w:spacing w:after="0"/>
        <w:jc w:val="both"/>
        <w:rPr>
          <w:rFonts w:ascii="Calibri" w:hAnsi="Calibri" w:cs="Calibri"/>
          <w:sz w:val="22"/>
          <w:szCs w:val="22"/>
        </w:rPr>
      </w:pPr>
    </w:p>
    <w:p w14:paraId="4D046006"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3BE49514"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4B38045F"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 xml:space="preserve">On prioritization between resource </w:t>
      </w:r>
      <w:proofErr w:type="spellStart"/>
      <w:r w:rsidRPr="00497E8C">
        <w:rPr>
          <w:rFonts w:ascii="Calibri" w:eastAsiaTheme="minorEastAsia" w:hAnsi="Calibri" w:cs="Calibri"/>
          <w:sz w:val="22"/>
          <w:szCs w:val="22"/>
          <w:lang w:val="en-US" w:eastAsia="ko-KR"/>
        </w:rPr>
        <w:t>conflit</w:t>
      </w:r>
      <w:proofErr w:type="spellEnd"/>
      <w:r w:rsidRPr="00497E8C">
        <w:rPr>
          <w:rFonts w:ascii="Calibri" w:eastAsiaTheme="minorEastAsia" w:hAnsi="Calibri" w:cs="Calibri"/>
          <w:sz w:val="22"/>
          <w:szCs w:val="22"/>
          <w:lang w:val="en-US" w:eastAsia="ko-KR"/>
        </w:rPr>
        <w:t xml:space="preserve"> indications, it seems that companies’ views are a bit converged. However, companies’ views on prioritization between SL HARQ-ACK feedback(s) and resource conflict indication(s) still seems to be divergent. </w:t>
      </w:r>
    </w:p>
    <w:p w14:paraId="3F0C7DC3"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5D418618"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35C221E8"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A</w:t>
      </w:r>
    </w:p>
    <w:p w14:paraId="739B9D4A"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in Scheme 2, </w:t>
      </w:r>
    </w:p>
    <w:p w14:paraId="33EE222F"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TX for a resource conflict indication is the smallest priority value of the </w:t>
      </w:r>
      <w:proofErr w:type="spellStart"/>
      <w:r w:rsidRPr="00497E8C">
        <w:rPr>
          <w:rFonts w:ascii="Calibri" w:eastAsiaTheme="minorEastAsia" w:hAnsi="Calibri" w:cs="Calibri"/>
          <w:iCs/>
          <w:color w:val="auto"/>
          <w:sz w:val="22"/>
          <w:szCs w:val="22"/>
          <w:lang w:val="en-US" w:eastAsia="ko-KR"/>
        </w:rPr>
        <w:t>confliting</w:t>
      </w:r>
      <w:proofErr w:type="spellEnd"/>
      <w:r w:rsidRPr="00497E8C">
        <w:rPr>
          <w:rFonts w:ascii="Calibri" w:eastAsiaTheme="minorEastAsia" w:hAnsi="Calibri" w:cs="Calibri"/>
          <w:iCs/>
          <w:color w:val="auto"/>
          <w:sz w:val="22"/>
          <w:szCs w:val="22"/>
          <w:lang w:val="en-US" w:eastAsia="ko-KR"/>
        </w:rPr>
        <w:t xml:space="preserve"> TBs </w:t>
      </w:r>
    </w:p>
    <w:p w14:paraId="51A23A1E"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RX for a resource conflict indication is priority value indicated by UE-B’s SCI </w:t>
      </w:r>
    </w:p>
    <w:p w14:paraId="579C70F5"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PSFCH TX/RX or TX/TX </w:t>
      </w:r>
      <w:r w:rsidRPr="00497E8C">
        <w:rPr>
          <w:rFonts w:ascii="Calibri" w:hAnsi="Calibri" w:cs="Calibri"/>
          <w:sz w:val="22"/>
          <w:szCs w:val="22"/>
        </w:rPr>
        <w:t xml:space="preserve">prioritization rule as specified in TS 38.213 Section 16.2.4.2 or Section 16.2.3 is reused for PSFCH TX/RX or TX/TX prioritization </w:t>
      </w:r>
      <w:r w:rsidRPr="00497E8C">
        <w:rPr>
          <w:rFonts w:ascii="Calibri" w:eastAsiaTheme="minorEastAsia" w:hAnsi="Calibri" w:cs="Calibri"/>
          <w:iCs/>
          <w:color w:val="auto"/>
          <w:sz w:val="22"/>
          <w:szCs w:val="22"/>
          <w:lang w:val="en-US" w:eastAsia="ko-KR"/>
        </w:rPr>
        <w:t>between resource conflict indications</w:t>
      </w:r>
      <w:r w:rsidRPr="00497E8C">
        <w:rPr>
          <w:rFonts w:ascii="Calibri" w:hAnsi="Calibri" w:cs="Calibri"/>
          <w:sz w:val="22"/>
          <w:szCs w:val="22"/>
        </w:rPr>
        <w:t>, respectively</w:t>
      </w:r>
    </w:p>
    <w:p w14:paraId="27A63B9A" w14:textId="77777777" w:rsidR="0023658B" w:rsidRPr="00497E8C" w:rsidRDefault="0023658B" w:rsidP="0023658B">
      <w:pPr>
        <w:spacing w:after="0"/>
        <w:jc w:val="both"/>
        <w:rPr>
          <w:rFonts w:ascii="Calibri" w:eastAsia="MS Mincho" w:hAnsi="Calibri" w:cs="Calibri"/>
          <w:iCs/>
          <w:color w:val="auto"/>
          <w:sz w:val="22"/>
          <w:szCs w:val="22"/>
          <w:lang w:val="en-US" w:eastAsia="ja-JP"/>
        </w:rPr>
      </w:pPr>
    </w:p>
    <w:p w14:paraId="2F493932"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B</w:t>
      </w:r>
    </w:p>
    <w:p w14:paraId="2723FA1F" w14:textId="77777777" w:rsidR="0023658B" w:rsidRPr="00497E8C" w:rsidRDefault="0023658B" w:rsidP="0023658B">
      <w:pPr>
        <w:spacing w:after="0"/>
        <w:jc w:val="both"/>
        <w:rPr>
          <w:rFonts w:ascii="Calibri" w:eastAsiaTheme="minorEastAsia" w:hAnsi="Calibri" w:cs="Calibri"/>
          <w:iCs/>
          <w:color w:val="auto"/>
          <w:sz w:val="22"/>
          <w:szCs w:val="22"/>
          <w:lang w:val="en-US" w:eastAsia="ko-KR"/>
        </w:rPr>
      </w:pPr>
      <w:r w:rsidRPr="00497E8C">
        <w:rPr>
          <w:rFonts w:ascii="Calibri" w:eastAsiaTheme="minorEastAsia" w:hAnsi="Calibri" w:cs="Calibri"/>
          <w:iCs/>
          <w:color w:val="auto"/>
          <w:sz w:val="22"/>
          <w:szCs w:val="22"/>
          <w:lang w:val="en-US" w:eastAsia="ko-KR"/>
        </w:rPr>
        <w:t>Alt 1:</w:t>
      </w:r>
    </w:p>
    <w:p w14:paraId="2A3F51A0"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between SL HARQ-ACK feedback(s) and resource conflict indication(s), </w:t>
      </w:r>
      <w:r w:rsidRPr="00497E8C">
        <w:rPr>
          <w:rFonts w:ascii="Calibri" w:hAnsi="Calibri" w:cs="Calibri"/>
          <w:sz w:val="22"/>
          <w:szCs w:val="22"/>
        </w:rPr>
        <w:t>the prioritization rule as specified in TS 38.213 Section 16.2.4.2 or Section 16.2.3 is reused, respectively</w:t>
      </w:r>
    </w:p>
    <w:p w14:paraId="5A2B4336"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48BE5186"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 xml:space="preserve">Alt 2: </w:t>
      </w:r>
    </w:p>
    <w:p w14:paraId="484A5287"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64CDE81"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2E00F66C"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75FA54DD"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1F969501" w14:textId="77777777" w:rsidR="0023658B" w:rsidRPr="00497E8C" w:rsidRDefault="0023658B" w:rsidP="0023658B">
      <w:pPr>
        <w:spacing w:after="0"/>
        <w:jc w:val="both"/>
        <w:rPr>
          <w:rFonts w:ascii="Calibri" w:eastAsiaTheme="minorEastAsia" w:hAnsi="Calibri" w:cs="Calibri"/>
          <w:sz w:val="22"/>
          <w:szCs w:val="22"/>
          <w:lang w:val="en-US" w:eastAsia="ko-KR"/>
        </w:rPr>
      </w:pPr>
      <w:proofErr w:type="spellStart"/>
      <w:r w:rsidRPr="00497E8C">
        <w:rPr>
          <w:rFonts w:ascii="Calibri" w:eastAsiaTheme="minorEastAsia" w:hAnsi="Calibri" w:cs="Calibri"/>
          <w:sz w:val="22"/>
          <w:szCs w:val="22"/>
          <w:lang w:val="en-US" w:eastAsia="ko-KR"/>
        </w:rPr>
        <w:t>Majoirty</w:t>
      </w:r>
      <w:proofErr w:type="spellEnd"/>
      <w:r w:rsidRPr="00497E8C">
        <w:rPr>
          <w:rFonts w:ascii="Calibri" w:eastAsiaTheme="minorEastAsia" w:hAnsi="Calibri" w:cs="Calibri"/>
          <w:sz w:val="22"/>
          <w:szCs w:val="22"/>
          <w:lang w:val="en-US" w:eastAsia="ko-KR"/>
        </w:rPr>
        <w:t xml:space="preserve"> companies support the possibility that UB’s SCI indicating whether or not the UE can be UE-B. Moreover, as this issues has an impact on the decision on the necessity of updating the working assumption, FL suggests to address this issue first.</w:t>
      </w:r>
    </w:p>
    <w:p w14:paraId="6EDEFE6F"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7BD3D591"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08B51596"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sidRPr="00632D77">
        <w:rPr>
          <w:rFonts w:ascii="Calibri" w:eastAsiaTheme="minorEastAsia" w:hAnsi="Calibri" w:cs="Calibri"/>
          <w:b/>
          <w:sz w:val="22"/>
          <w:szCs w:val="22"/>
          <w:highlight w:val="cyan"/>
          <w:u w:val="single"/>
          <w:lang w:eastAsia="ko-KR"/>
        </w:rPr>
        <w:t>-4</w:t>
      </w:r>
    </w:p>
    <w:p w14:paraId="2609E35A"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Scheme 2, </w:t>
      </w:r>
    </w:p>
    <w:p w14:paraId="6463AE96"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One of reserved bits in a SCI format 1-A is used to indicate whether a UE transmitting the SCI format 1-A can be UE-B or not.</w:t>
      </w:r>
    </w:p>
    <w:p w14:paraId="5F2DA7DA" w14:textId="77777777" w:rsidR="0023658B" w:rsidRDefault="0023658B" w:rsidP="0023658B">
      <w:pPr>
        <w:spacing w:after="0"/>
        <w:jc w:val="both"/>
        <w:rPr>
          <w:rFonts w:ascii="Calibri" w:eastAsiaTheme="minorEastAsia" w:hAnsi="Calibri" w:cs="Calibri"/>
          <w:sz w:val="22"/>
          <w:szCs w:val="22"/>
          <w:lang w:val="en-US" w:eastAsia="ko-KR"/>
        </w:rPr>
      </w:pPr>
    </w:p>
    <w:p w14:paraId="758D3D98" w14:textId="77777777" w:rsidR="0023658B" w:rsidRDefault="0023658B" w:rsidP="0023658B">
      <w:pPr>
        <w:spacing w:after="0"/>
        <w:jc w:val="both"/>
        <w:rPr>
          <w:rFonts w:ascii="Calibri" w:eastAsiaTheme="minorEastAsia" w:hAnsi="Calibri" w:cs="Calibri"/>
          <w:sz w:val="22"/>
          <w:szCs w:val="22"/>
          <w:lang w:val="en-US" w:eastAsia="ko-KR"/>
        </w:rPr>
      </w:pPr>
    </w:p>
    <w:p w14:paraId="4680E389"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59A5C739" w14:textId="77777777" w:rsidR="0023658B" w:rsidRPr="00497E8C" w:rsidRDefault="0023658B" w:rsidP="0023658B">
      <w:pPr>
        <w:spacing w:after="0"/>
        <w:jc w:val="both"/>
        <w:rPr>
          <w:rFonts w:ascii="Calibri" w:hAnsi="Calibri" w:cs="Calibri"/>
          <w:sz w:val="22"/>
          <w:szCs w:val="22"/>
        </w:rPr>
      </w:pPr>
      <w:r w:rsidRPr="00497E8C">
        <w:rPr>
          <w:rFonts w:ascii="Calibri" w:eastAsiaTheme="minorEastAsia" w:hAnsi="Calibri" w:cs="Calibri"/>
          <w:sz w:val="22"/>
          <w:szCs w:val="22"/>
          <w:lang w:eastAsia="ko-KR"/>
        </w:rPr>
        <w:t xml:space="preserve">Clear majority is observed for the time gap between </w:t>
      </w:r>
      <w:r w:rsidRPr="00497E8C">
        <w:rPr>
          <w:rFonts w:ascii="Calibri" w:hAnsi="Calibri" w:cs="Calibri"/>
          <w:sz w:val="22"/>
          <w:szCs w:val="22"/>
        </w:rPr>
        <w:t>a PSFCH and SCI(s) scheduling conflicting TBs when PSFCH occasion is derived by a slot where expected/potential resource conflict occurs on PSSCH resource indicated by UE-B’s SCI. FL suggests to apply the same processing time for the case when PSFCH occasion is derived by a slot where UE-B’s SCI is transmitted.</w:t>
      </w:r>
    </w:p>
    <w:p w14:paraId="47D8C859" w14:textId="77777777" w:rsidR="0023658B" w:rsidRPr="00497E8C" w:rsidRDefault="0023658B" w:rsidP="0023658B">
      <w:pPr>
        <w:spacing w:after="0"/>
        <w:jc w:val="both"/>
        <w:rPr>
          <w:rFonts w:ascii="Calibri" w:hAnsi="Calibri" w:cs="Calibri"/>
          <w:sz w:val="22"/>
          <w:szCs w:val="22"/>
        </w:rPr>
      </w:pPr>
    </w:p>
    <w:p w14:paraId="628AD4B9"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5</w:t>
      </w:r>
    </w:p>
    <w:p w14:paraId="030FA79C"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expected/potential resource conflict occurs on PSSCH resource indicated by UE-B’s SCI, time gap between the PSFCH and SCI(s) scheduling conflicting TBs is larger than or equal to X value</w:t>
      </w:r>
    </w:p>
    <w:p w14:paraId="0A9DBC74"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X = </w:t>
      </w:r>
      <w:proofErr w:type="spellStart"/>
      <w:r w:rsidRPr="00497E8C">
        <w:rPr>
          <w:rFonts w:ascii="Calibri" w:eastAsia="굴림" w:hAnsi="Calibri" w:cs="Calibri"/>
          <w:iCs/>
          <w:color w:val="auto"/>
          <w:sz w:val="22"/>
          <w:szCs w:val="22"/>
          <w:lang w:val="en-US" w:eastAsia="ko-KR"/>
        </w:rPr>
        <w:t>sl-MinTimeGapPSFCH</w:t>
      </w:r>
      <w:proofErr w:type="spellEnd"/>
    </w:p>
    <w:p w14:paraId="702C8006" w14:textId="77777777" w:rsidR="0023658B" w:rsidRDefault="0023658B" w:rsidP="0023658B">
      <w:pPr>
        <w:spacing w:after="0"/>
        <w:jc w:val="both"/>
        <w:rPr>
          <w:rFonts w:ascii="Calibri" w:hAnsi="Calibri" w:cs="Calibri"/>
          <w:b/>
          <w:sz w:val="28"/>
          <w:szCs w:val="28"/>
        </w:rPr>
      </w:pPr>
    </w:p>
    <w:p w14:paraId="67FB86F0" w14:textId="77777777" w:rsidR="0023658B" w:rsidRDefault="0023658B" w:rsidP="0023658B">
      <w:pPr>
        <w:spacing w:after="0"/>
        <w:jc w:val="both"/>
        <w:rPr>
          <w:rFonts w:ascii="Calibri" w:hAnsi="Calibri" w:cs="Calibri" w:hint="eastAsia"/>
          <w:b/>
          <w:sz w:val="28"/>
          <w:szCs w:val="28"/>
        </w:rPr>
      </w:pPr>
    </w:p>
    <w:p w14:paraId="146DDF29" w14:textId="0B59574A" w:rsidR="0046476F" w:rsidRDefault="0046476F"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Draft proposals for </w:t>
      </w:r>
      <w:r w:rsidR="002779BF">
        <w:rPr>
          <w:rFonts w:ascii="Calibri" w:hAnsi="Calibri" w:cs="Calibri" w:hint="eastAsia"/>
          <w:b/>
          <w:sz w:val="28"/>
          <w:szCs w:val="28"/>
        </w:rPr>
        <w:t>Mon</w:t>
      </w:r>
      <w:r>
        <w:rPr>
          <w:rFonts w:ascii="Calibri" w:hAnsi="Calibri" w:cs="Calibri"/>
          <w:b/>
          <w:sz w:val="28"/>
          <w:szCs w:val="28"/>
        </w:rPr>
        <w:t>day’s GTW (</w:t>
      </w:r>
      <w:r w:rsidR="002779BF">
        <w:rPr>
          <w:rFonts w:ascii="Calibri" w:hAnsi="Calibri" w:cs="Calibri"/>
          <w:b/>
          <w:sz w:val="28"/>
          <w:szCs w:val="28"/>
        </w:rPr>
        <w:t>January</w:t>
      </w:r>
      <w:r>
        <w:rPr>
          <w:rFonts w:ascii="Calibri" w:hAnsi="Calibri" w:cs="Calibri"/>
          <w:b/>
          <w:sz w:val="28"/>
          <w:szCs w:val="28"/>
        </w:rPr>
        <w:t xml:space="preserve"> 1</w:t>
      </w:r>
      <w:r w:rsidR="002779BF">
        <w:rPr>
          <w:rFonts w:ascii="Calibri" w:hAnsi="Calibri" w:cs="Calibri"/>
          <w:b/>
          <w:sz w:val="28"/>
          <w:szCs w:val="28"/>
        </w:rPr>
        <w:t>7</w:t>
      </w:r>
      <w:r w:rsidRPr="00FA546E">
        <w:rPr>
          <w:rFonts w:ascii="Calibri" w:hAnsi="Calibri" w:cs="Calibri"/>
          <w:b/>
          <w:sz w:val="28"/>
          <w:szCs w:val="28"/>
          <w:vertAlign w:val="superscript"/>
        </w:rPr>
        <w:t>th</w:t>
      </w:r>
      <w:r>
        <w:rPr>
          <w:rFonts w:ascii="Calibri" w:hAnsi="Calibri" w:cs="Calibri"/>
          <w:b/>
          <w:sz w:val="28"/>
          <w:szCs w:val="28"/>
        </w:rPr>
        <w:t>)</w:t>
      </w:r>
    </w:p>
    <w:p w14:paraId="069BC04E" w14:textId="1AECFB72" w:rsidR="00E548C7" w:rsidRDefault="00E548C7" w:rsidP="00E548C7">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w:t>
      </w:r>
      <w:r w:rsidR="009C2050">
        <w:rPr>
          <w:rFonts w:ascii="Calibri" w:eastAsiaTheme="minorEastAsia" w:hAnsi="Calibri" w:cs="Calibri"/>
          <w:sz w:val="22"/>
          <w:szCs w:val="22"/>
          <w:lang w:val="en-US" w:eastAsia="ko-KR"/>
        </w:rPr>
        <w:t>d</w:t>
      </w:r>
      <w:r w:rsidRPr="00E548C7">
        <w:rPr>
          <w:rFonts w:ascii="Calibri" w:eastAsiaTheme="minorEastAsia" w:hAnsi="Calibri" w:cs="Calibri" w:hint="eastAsia"/>
          <w:sz w:val="22"/>
          <w:szCs w:val="22"/>
          <w:lang w:val="en-US" w:eastAsia="ko-KR"/>
        </w:rPr>
        <w:t>ing</w:t>
      </w:r>
      <w:r>
        <w:rPr>
          <w:rFonts w:ascii="Calibri" w:eastAsiaTheme="minorEastAsia" w:hAnsi="Calibri" w:cs="Calibri"/>
          <w:sz w:val="22"/>
          <w:szCs w:val="22"/>
          <w:lang w:val="en-US" w:eastAsia="ko-KR"/>
        </w:rPr>
        <w:t xml:space="preserve"> to the chairman’s guid</w:t>
      </w:r>
      <w:r w:rsidR="009C2050">
        <w:rPr>
          <w:rFonts w:ascii="Calibri" w:eastAsiaTheme="minorEastAsia" w:hAnsi="Calibri" w:cs="Calibri"/>
          <w:sz w:val="22"/>
          <w:szCs w:val="22"/>
          <w:lang w:val="en-US" w:eastAsia="ko-KR"/>
        </w:rPr>
        <w:t>e</w:t>
      </w:r>
      <w:r>
        <w:rPr>
          <w:rFonts w:ascii="Calibri" w:eastAsiaTheme="minorEastAsia" w:hAnsi="Calibri" w:cs="Calibri"/>
          <w:sz w:val="22"/>
          <w:szCs w:val="22"/>
          <w:lang w:val="en-US" w:eastAsia="ko-KR"/>
        </w:rPr>
        <w:t xml:space="preserve">line that </w:t>
      </w:r>
      <w:r w:rsidRPr="00E548C7">
        <w:rPr>
          <w:rFonts w:ascii="Calibri" w:eastAsiaTheme="minorEastAsia" w:hAnsi="Calibri" w:cs="Calibri"/>
          <w:sz w:val="22"/>
          <w:szCs w:val="22"/>
          <w:lang w:val="en-US" w:eastAsia="ko-KR"/>
        </w:rPr>
        <w:t xml:space="preserve">the topics </w:t>
      </w:r>
      <w:r w:rsidR="00614803">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sidR="00614803">
        <w:rPr>
          <w:rFonts w:ascii="Calibri" w:eastAsiaTheme="minorEastAsia" w:hAnsi="Calibri" w:cs="Calibri"/>
          <w:sz w:val="22"/>
          <w:szCs w:val="22"/>
          <w:lang w:val="en-US" w:eastAsia="ko-KR"/>
        </w:rPr>
        <w:t>status report, draft proposals for Scheme 1 to be treated at Mo</w:t>
      </w:r>
      <w:r w:rsidR="009C2050">
        <w:rPr>
          <w:rFonts w:ascii="Calibri" w:eastAsiaTheme="minorEastAsia" w:hAnsi="Calibri" w:cs="Calibri"/>
          <w:sz w:val="22"/>
          <w:szCs w:val="22"/>
          <w:lang w:val="en-US" w:eastAsia="ko-KR"/>
        </w:rPr>
        <w:t>n</w:t>
      </w:r>
      <w:r w:rsidR="00614803">
        <w:rPr>
          <w:rFonts w:ascii="Calibri" w:eastAsiaTheme="minorEastAsia" w:hAnsi="Calibri" w:cs="Calibri"/>
          <w:sz w:val="22"/>
          <w:szCs w:val="22"/>
          <w:lang w:val="en-US" w:eastAsia="ko-KR"/>
        </w:rPr>
        <w:t>day’s GTW session (January 17</w:t>
      </w:r>
      <w:r w:rsidR="00614803" w:rsidRPr="00614803">
        <w:rPr>
          <w:rFonts w:ascii="Calibri" w:eastAsiaTheme="minorEastAsia" w:hAnsi="Calibri" w:cs="Calibri"/>
          <w:sz w:val="22"/>
          <w:szCs w:val="22"/>
          <w:vertAlign w:val="superscript"/>
          <w:lang w:val="en-US" w:eastAsia="ko-KR"/>
        </w:rPr>
        <w:t>th</w:t>
      </w:r>
      <w:r w:rsidR="00614803">
        <w:rPr>
          <w:rFonts w:ascii="Calibri" w:eastAsiaTheme="minorEastAsia" w:hAnsi="Calibri" w:cs="Calibri"/>
          <w:sz w:val="22"/>
          <w:szCs w:val="22"/>
          <w:lang w:val="en-US" w:eastAsia="ko-KR"/>
        </w:rPr>
        <w:t>) are limited to the topic of “</w:t>
      </w:r>
      <w:r w:rsidR="00614803" w:rsidRPr="00491216">
        <w:rPr>
          <w:rFonts w:ascii="Calibri" w:eastAsiaTheme="minorEastAsia" w:hAnsi="Calibri" w:cs="Calibri"/>
          <w:b/>
          <w:color w:val="C00000"/>
          <w:sz w:val="22"/>
          <w:szCs w:val="22"/>
          <w:lang w:val="en-US" w:eastAsia="ko-KR"/>
        </w:rPr>
        <w:t>Finalization of contents and containers of UE-A’s inter-UE coordination information and UE-B’s explicit request, including determination of destination UE(s) for UE-A’s inter-UE coordination information and UE-B’s explicit request</w:t>
      </w:r>
      <w:r w:rsidR="00614803">
        <w:rPr>
          <w:rFonts w:ascii="Calibri" w:eastAsiaTheme="minorEastAsia" w:hAnsi="Calibri" w:cs="Calibri"/>
          <w:sz w:val="22"/>
          <w:szCs w:val="22"/>
          <w:lang w:val="en-US" w:eastAsia="ko-KR"/>
        </w:rPr>
        <w:t>”.</w:t>
      </w:r>
    </w:p>
    <w:p w14:paraId="6EDFE71E" w14:textId="77777777" w:rsidR="00614803" w:rsidRDefault="00614803" w:rsidP="00614803">
      <w:pPr>
        <w:spacing w:after="0"/>
        <w:jc w:val="both"/>
        <w:rPr>
          <w:rFonts w:ascii="Calibri" w:eastAsiaTheme="minorEastAsia" w:hAnsi="Calibri" w:cs="Calibri"/>
          <w:sz w:val="22"/>
          <w:szCs w:val="22"/>
          <w:lang w:val="en-US" w:eastAsia="ko-KR"/>
        </w:rPr>
      </w:pPr>
    </w:p>
    <w:p w14:paraId="3231D794" w14:textId="36F78F73" w:rsidR="00024515" w:rsidRPr="00705641" w:rsidRDefault="00024515" w:rsidP="007738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5D6922B1" w14:textId="2232B4CE" w:rsidR="00717411"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3D87EA42" w14:textId="1E9F2237"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majority companies support that starting and ending time locations of resource selection window to determine the set of preferred resources is provided by the explicit request. On the other hand, few companies proposed that at least starting time location of the resource selection window can be determined by UE-A and indicated by UE-A’s inter-UE coordination information. </w:t>
      </w:r>
    </w:p>
    <w:p w14:paraId="1754BAE6" w14:textId="77777777" w:rsidR="00772288" w:rsidRDefault="00772288" w:rsidP="00A661EE">
      <w:pPr>
        <w:spacing w:after="0"/>
        <w:jc w:val="both"/>
        <w:rPr>
          <w:rFonts w:ascii="Calibri" w:hAnsi="Calibri" w:cs="Calibri"/>
          <w:sz w:val="22"/>
        </w:rPr>
      </w:pPr>
    </w:p>
    <w:p w14:paraId="370F4525" w14:textId="5FDC6139" w:rsidR="00772288" w:rsidRPr="00772288" w:rsidRDefault="00772288"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1-1</w:t>
      </w:r>
    </w:p>
    <w:p w14:paraId="2892CB45" w14:textId="0FD47762" w:rsidR="00772288" w:rsidRDefault="00772288" w:rsidP="00A661EE">
      <w:pPr>
        <w:spacing w:after="0"/>
        <w:jc w:val="both"/>
        <w:rPr>
          <w:rFonts w:ascii="Calibri" w:hAnsi="Calibri" w:cs="Calibri"/>
          <w:sz w:val="22"/>
        </w:rPr>
      </w:pPr>
      <w:r>
        <w:rPr>
          <w:rFonts w:ascii="Calibri" w:hAnsi="Calibri" w:cs="Calibri"/>
          <w:sz w:val="22"/>
        </w:rPr>
        <w:t>Alt 1:</w:t>
      </w:r>
    </w:p>
    <w:p w14:paraId="5A6F8A3A" w14:textId="3FEA1DCC" w:rsidR="00772288" w:rsidRPr="00EC376C" w:rsidRDefault="00772288"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091DEC" w14:textId="407A847D" w:rsidR="00A65A31"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508FDBA5" w14:textId="2CEA39DA"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64F4B348" w14:textId="77777777" w:rsidR="00772288" w:rsidRDefault="00772288" w:rsidP="00A661EE">
      <w:pPr>
        <w:spacing w:after="0"/>
        <w:jc w:val="both"/>
        <w:rPr>
          <w:rFonts w:ascii="Calibri" w:hAnsi="Calibri" w:cs="Calibri"/>
          <w:sz w:val="22"/>
        </w:rPr>
      </w:pPr>
    </w:p>
    <w:p w14:paraId="1A8EB257" w14:textId="6F5C7DA2" w:rsidR="00772288" w:rsidRPr="00772288" w:rsidRDefault="00772288" w:rsidP="00A661EE">
      <w:pPr>
        <w:spacing w:after="0"/>
        <w:jc w:val="both"/>
        <w:rPr>
          <w:rFonts w:ascii="Calibri" w:hAnsi="Calibri" w:cs="Calibri"/>
          <w:sz w:val="22"/>
        </w:rPr>
      </w:pPr>
      <w:r>
        <w:rPr>
          <w:rFonts w:ascii="Calibri" w:hAnsi="Calibri" w:cs="Calibri"/>
          <w:sz w:val="22"/>
        </w:rPr>
        <w:t>Alt 2:</w:t>
      </w:r>
    </w:p>
    <w:p w14:paraId="5450794F" w14:textId="77777777" w:rsidR="00772288" w:rsidRPr="00EC376C" w:rsidRDefault="00772288"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2E4AB486" w14:textId="10F5CB07" w:rsidR="00772288"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E2FE43A" w14:textId="3E5373F7"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lastRenderedPageBreak/>
        <w:t>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0B52EFDB" w14:textId="3AD3BD17" w:rsidR="00772288"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Starting time locations of resource selection window is </w:t>
      </w:r>
      <w:r>
        <w:rPr>
          <w:rFonts w:ascii="Calibri" w:eastAsia="굴림" w:hAnsi="Calibri" w:cs="Calibri"/>
          <w:i/>
          <w:iCs/>
          <w:color w:val="auto"/>
          <w:sz w:val="22"/>
          <w:szCs w:val="22"/>
          <w:lang w:val="en-US" w:eastAsia="ko-KR"/>
        </w:rPr>
        <w:t>determined by UE-A and indicated by UE-A’s inter-UE coordination information</w:t>
      </w:r>
    </w:p>
    <w:p w14:paraId="3A7D5218" w14:textId="74C32720"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4384A4C9" w14:textId="77777777" w:rsidR="00717411" w:rsidRDefault="00717411" w:rsidP="00A661EE">
      <w:pPr>
        <w:spacing w:after="0"/>
        <w:jc w:val="both"/>
        <w:rPr>
          <w:rFonts w:ascii="Calibri" w:eastAsiaTheme="minorEastAsia" w:hAnsi="Calibri" w:cs="Calibri"/>
          <w:sz w:val="22"/>
          <w:szCs w:val="22"/>
        </w:rPr>
      </w:pPr>
    </w:p>
    <w:p w14:paraId="5CBF9796" w14:textId="77777777" w:rsidR="006B4681" w:rsidRDefault="006B4681" w:rsidP="00A661EE">
      <w:pPr>
        <w:spacing w:after="0"/>
        <w:jc w:val="both"/>
        <w:rPr>
          <w:rFonts w:ascii="Calibri" w:eastAsiaTheme="minorEastAsia" w:hAnsi="Calibri" w:cs="Calibri"/>
          <w:sz w:val="22"/>
          <w:szCs w:val="22"/>
        </w:rPr>
      </w:pPr>
    </w:p>
    <w:p w14:paraId="37BB55AB" w14:textId="77777777" w:rsidR="00772288"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28D2478E" w14:textId="5342F0C9"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w:t>
      </w:r>
      <w:r w:rsidR="00A87860">
        <w:rPr>
          <w:rFonts w:ascii="Calibri" w:hAnsi="Calibri" w:cs="Calibri"/>
          <w:sz w:val="22"/>
        </w:rPr>
        <w:t>a number of</w:t>
      </w:r>
      <w:r>
        <w:rPr>
          <w:rFonts w:ascii="Calibri" w:hAnsi="Calibri" w:cs="Calibri"/>
          <w:sz w:val="22"/>
        </w:rPr>
        <w:t xml:space="preserve"> companies supports that the value of </w:t>
      </w:r>
      <w:proofErr w:type="spellStart"/>
      <w:r>
        <w:rPr>
          <w:rFonts w:ascii="Calibri" w:hAnsi="Calibri" w:cs="Calibri"/>
          <w:sz w:val="22"/>
        </w:rPr>
        <w:t>Cresel</w:t>
      </w:r>
      <w:proofErr w:type="spellEnd"/>
      <w:r>
        <w:rPr>
          <w:rFonts w:ascii="Calibri" w:hAnsi="Calibri" w:cs="Calibri"/>
          <w:sz w:val="22"/>
        </w:rPr>
        <w:t xml:space="preserve"> to determine the set of preferred resources is provided by the explicit request </w:t>
      </w:r>
      <w:r w:rsidR="00A87860">
        <w:rPr>
          <w:rFonts w:ascii="Calibri" w:hAnsi="Calibri" w:cs="Calibri"/>
          <w:sz w:val="22"/>
        </w:rPr>
        <w:t xml:space="preserve">since the value of </w:t>
      </w:r>
      <w:proofErr w:type="spellStart"/>
      <w:r w:rsidR="00A87860">
        <w:rPr>
          <w:rFonts w:ascii="Calibri" w:hAnsi="Calibri" w:cs="Calibri"/>
          <w:sz w:val="22"/>
        </w:rPr>
        <w:t>Cresel</w:t>
      </w:r>
      <w:proofErr w:type="spellEnd"/>
      <w:r w:rsidR="00A87860">
        <w:rPr>
          <w:rFonts w:ascii="Calibri" w:hAnsi="Calibri" w:cs="Calibri"/>
          <w:sz w:val="22"/>
        </w:rPr>
        <w:t xml:space="preserve"> is </w:t>
      </w:r>
      <w:r w:rsidR="007E46A1">
        <w:rPr>
          <w:rFonts w:ascii="Calibri" w:hAnsi="Calibri" w:cs="Calibri"/>
          <w:sz w:val="22"/>
        </w:rPr>
        <w:t xml:space="preserve">necessary </w:t>
      </w:r>
      <w:r w:rsidR="00A87860">
        <w:rPr>
          <w:rFonts w:ascii="Calibri" w:hAnsi="Calibri" w:cs="Calibri"/>
          <w:sz w:val="22"/>
        </w:rPr>
        <w:t xml:space="preserve">to </w:t>
      </w:r>
      <w:r w:rsidR="00710567">
        <w:rPr>
          <w:rFonts w:ascii="Calibri" w:hAnsi="Calibri" w:cs="Calibri"/>
          <w:sz w:val="22"/>
        </w:rPr>
        <w:t xml:space="preserve">determine the set of preferred </w:t>
      </w:r>
      <w:proofErr w:type="spellStart"/>
      <w:r w:rsidR="00710567">
        <w:rPr>
          <w:rFonts w:ascii="Calibri" w:hAnsi="Calibri" w:cs="Calibri"/>
          <w:sz w:val="22"/>
        </w:rPr>
        <w:t>resoruces</w:t>
      </w:r>
      <w:proofErr w:type="spellEnd"/>
      <w:r w:rsidR="00710567">
        <w:rPr>
          <w:rFonts w:ascii="Calibri" w:hAnsi="Calibri" w:cs="Calibri"/>
          <w:sz w:val="22"/>
        </w:rPr>
        <w:t xml:space="preserve"> by following mode 2 RA specified in </w:t>
      </w:r>
      <w:r w:rsidR="00973BC8">
        <w:rPr>
          <w:rFonts w:ascii="Calibri" w:hAnsi="Calibri" w:cs="Calibri"/>
          <w:sz w:val="22"/>
        </w:rPr>
        <w:t xml:space="preserve">TS 38.214 </w:t>
      </w:r>
      <w:r w:rsidR="00A87860">
        <w:rPr>
          <w:rFonts w:ascii="Calibri" w:hAnsi="Calibri" w:cs="Calibri"/>
          <w:sz w:val="22"/>
        </w:rPr>
        <w:t xml:space="preserve">section </w:t>
      </w:r>
      <w:r w:rsidR="00973BC8">
        <w:rPr>
          <w:rFonts w:ascii="Calibri" w:hAnsi="Calibri" w:cs="Calibri"/>
          <w:sz w:val="22"/>
        </w:rPr>
        <w:t>8.1.4</w:t>
      </w:r>
      <w:r w:rsidR="00A87860">
        <w:rPr>
          <w:rFonts w:ascii="Calibri" w:hAnsi="Calibri" w:cs="Calibri"/>
          <w:sz w:val="22"/>
        </w:rPr>
        <w:t xml:space="preserve">. </w:t>
      </w:r>
    </w:p>
    <w:p w14:paraId="0AA359DE" w14:textId="77777777" w:rsidR="00772288" w:rsidRDefault="00772288" w:rsidP="00A661EE">
      <w:pPr>
        <w:spacing w:after="0"/>
        <w:jc w:val="both"/>
        <w:rPr>
          <w:rFonts w:ascii="Calibri" w:eastAsiaTheme="minorEastAsia" w:hAnsi="Calibri" w:cs="Calibri"/>
          <w:sz w:val="22"/>
          <w:szCs w:val="22"/>
        </w:rPr>
      </w:pPr>
    </w:p>
    <w:p w14:paraId="46EEC38C" w14:textId="3BACC28D" w:rsidR="003C7B46" w:rsidRPr="00772288" w:rsidRDefault="003C7B46"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2</w:t>
      </w:r>
    </w:p>
    <w:p w14:paraId="50D0A6C1" w14:textId="77777777" w:rsidR="003C7B46" w:rsidRDefault="003C7B46" w:rsidP="00A661EE">
      <w:pPr>
        <w:spacing w:after="0"/>
        <w:jc w:val="both"/>
        <w:rPr>
          <w:rFonts w:ascii="Calibri" w:hAnsi="Calibri" w:cs="Calibri"/>
          <w:sz w:val="22"/>
        </w:rPr>
      </w:pPr>
      <w:r>
        <w:rPr>
          <w:rFonts w:ascii="Calibri" w:hAnsi="Calibri" w:cs="Calibri"/>
          <w:sz w:val="22"/>
        </w:rPr>
        <w:t>Alt 1:</w:t>
      </w:r>
    </w:p>
    <w:p w14:paraId="6F9A0C3B" w14:textId="77777777" w:rsidR="003C7B46" w:rsidRPr="00EC376C" w:rsidRDefault="003C7B46"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3D436A3" w14:textId="2744AEE2" w:rsidR="003C7B46" w:rsidRPr="00EC376C" w:rsidRDefault="003C7B46"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value of </w:t>
      </w:r>
      <w:proofErr w:type="spellStart"/>
      <w:r>
        <w:rPr>
          <w:rFonts w:ascii="Calibri" w:eastAsia="굴림" w:hAnsi="Calibri" w:cs="Calibri"/>
          <w:i/>
          <w:iCs/>
          <w:color w:val="auto"/>
          <w:sz w:val="22"/>
          <w:szCs w:val="22"/>
          <w:lang w:val="en-US" w:eastAsia="ko-KR"/>
        </w:rPr>
        <w:t>Cresel</w:t>
      </w:r>
      <w:proofErr w:type="spellEnd"/>
      <w:r w:rsidRPr="00EC376C">
        <w:rPr>
          <w:rFonts w:ascii="Calibri" w:eastAsia="굴림" w:hAnsi="Calibri" w:cs="Calibri"/>
          <w:i/>
          <w:iCs/>
          <w:color w:val="auto"/>
          <w:sz w:val="22"/>
          <w:szCs w:val="22"/>
          <w:lang w:val="en-US" w:eastAsia="ko-KR"/>
        </w:rPr>
        <w:t xml:space="preserve">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7F40C0C9" w14:textId="77777777" w:rsidR="003C7B46" w:rsidRDefault="003C7B46" w:rsidP="00A661EE">
      <w:pPr>
        <w:spacing w:after="0"/>
        <w:jc w:val="both"/>
        <w:rPr>
          <w:rFonts w:ascii="Calibri" w:hAnsi="Calibri" w:cs="Calibri"/>
          <w:sz w:val="22"/>
        </w:rPr>
      </w:pPr>
    </w:p>
    <w:p w14:paraId="7230DA59" w14:textId="77777777" w:rsidR="003C7B46" w:rsidRPr="00772288" w:rsidRDefault="003C7B46" w:rsidP="00A661EE">
      <w:pPr>
        <w:spacing w:after="0"/>
        <w:jc w:val="both"/>
        <w:rPr>
          <w:rFonts w:ascii="Calibri" w:hAnsi="Calibri" w:cs="Calibri"/>
          <w:sz w:val="22"/>
        </w:rPr>
      </w:pPr>
      <w:r>
        <w:rPr>
          <w:rFonts w:ascii="Calibri" w:hAnsi="Calibri" w:cs="Calibri"/>
          <w:sz w:val="22"/>
        </w:rPr>
        <w:t>Alt 2:</w:t>
      </w:r>
    </w:p>
    <w:p w14:paraId="61DA509D" w14:textId="77777777" w:rsidR="003C7B46" w:rsidRPr="00EC376C" w:rsidRDefault="003C7B46"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53907F" w14:textId="2F009B4A" w:rsidR="003C7B46" w:rsidRPr="00EC376C" w:rsidRDefault="003C7B46"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value of </w:t>
      </w:r>
      <w:proofErr w:type="spellStart"/>
      <w:r>
        <w:rPr>
          <w:rFonts w:ascii="Calibri" w:eastAsia="굴림" w:hAnsi="Calibri" w:cs="Calibri"/>
          <w:i/>
          <w:iCs/>
          <w:color w:val="auto"/>
          <w:sz w:val="22"/>
          <w:szCs w:val="22"/>
          <w:lang w:val="en-US" w:eastAsia="ko-KR"/>
        </w:rPr>
        <w:t>Cresel</w:t>
      </w:r>
      <w:proofErr w:type="spellEnd"/>
      <w:r w:rsidRPr="00EC376C">
        <w:rPr>
          <w:rFonts w:ascii="Calibri" w:eastAsia="굴림" w:hAnsi="Calibri" w:cs="Calibri"/>
          <w:i/>
          <w:iCs/>
          <w:color w:val="auto"/>
          <w:sz w:val="22"/>
          <w:szCs w:val="22"/>
          <w:lang w:val="en-US" w:eastAsia="ko-KR"/>
        </w:rPr>
        <w:t xml:space="preserve"> is </w:t>
      </w:r>
      <w:r>
        <w:rPr>
          <w:rFonts w:ascii="Calibri" w:eastAsia="굴림" w:hAnsi="Calibri" w:cs="Calibri"/>
          <w:i/>
          <w:iCs/>
          <w:color w:val="auto"/>
          <w:sz w:val="22"/>
          <w:szCs w:val="22"/>
          <w:lang w:val="en-US" w:eastAsia="ko-KR"/>
        </w:rPr>
        <w:t>(pre)configured</w:t>
      </w:r>
    </w:p>
    <w:p w14:paraId="5BDE9566" w14:textId="77777777" w:rsidR="003C7B46" w:rsidRDefault="003C7B46" w:rsidP="00A661EE">
      <w:pPr>
        <w:spacing w:after="0"/>
        <w:jc w:val="both"/>
        <w:rPr>
          <w:rFonts w:ascii="Calibri" w:eastAsiaTheme="minorEastAsia" w:hAnsi="Calibri" w:cs="Calibri"/>
          <w:sz w:val="22"/>
          <w:szCs w:val="22"/>
        </w:rPr>
      </w:pPr>
    </w:p>
    <w:p w14:paraId="502CD577" w14:textId="77777777" w:rsidR="00BE4C1E" w:rsidRDefault="00BE4C1E" w:rsidP="00A661EE">
      <w:pPr>
        <w:spacing w:after="0"/>
        <w:jc w:val="both"/>
        <w:rPr>
          <w:rFonts w:ascii="Calibri" w:eastAsiaTheme="minorEastAsia" w:hAnsi="Calibri" w:cs="Calibri"/>
          <w:sz w:val="22"/>
          <w:szCs w:val="22"/>
        </w:rPr>
      </w:pPr>
    </w:p>
    <w:p w14:paraId="398F7D26" w14:textId="77777777" w:rsidR="00BE4C1E" w:rsidRPr="00772288" w:rsidRDefault="00BE4C1E" w:rsidP="00A661EE">
      <w:pPr>
        <w:spacing w:after="0"/>
        <w:jc w:val="both"/>
        <w:rPr>
          <w:rFonts w:ascii="Calibri" w:hAnsi="Calibri" w:cs="Calibri"/>
          <w:b/>
          <w:sz w:val="22"/>
        </w:rPr>
      </w:pPr>
      <w:r w:rsidRPr="00772288">
        <w:rPr>
          <w:rFonts w:ascii="Calibri" w:hAnsi="Calibri" w:cs="Calibri"/>
          <w:b/>
          <w:sz w:val="22"/>
        </w:rPr>
        <w:t>FL’s observation:</w:t>
      </w:r>
    </w:p>
    <w:p w14:paraId="50C0EF8C" w14:textId="77777777" w:rsidR="00BE4C1E" w:rsidRDefault="00BE4C1E" w:rsidP="00A661EE">
      <w:pPr>
        <w:spacing w:after="0"/>
        <w:jc w:val="both"/>
        <w:rPr>
          <w:rFonts w:ascii="Calibri" w:hAnsi="Calibri" w:cs="Calibri"/>
          <w:sz w:val="22"/>
        </w:rPr>
      </w:pPr>
      <w:r>
        <w:rPr>
          <w:rFonts w:ascii="Calibri" w:hAnsi="Calibri" w:cs="Calibri"/>
          <w:sz w:val="22"/>
        </w:rPr>
        <w:t xml:space="preserve">For the contents of the request for the inter-UE coordination information, a variety of information is proposed by companies. For progress, the </w:t>
      </w:r>
      <w:proofErr w:type="spellStart"/>
      <w:r>
        <w:rPr>
          <w:rFonts w:ascii="Calibri" w:hAnsi="Calibri" w:cs="Calibri"/>
          <w:sz w:val="22"/>
        </w:rPr>
        <w:t>prospoal</w:t>
      </w:r>
      <w:proofErr w:type="spellEnd"/>
      <w:r>
        <w:rPr>
          <w:rFonts w:ascii="Calibri" w:hAnsi="Calibri" w:cs="Calibri"/>
          <w:sz w:val="22"/>
        </w:rPr>
        <w:t xml:space="preserve"> focus on contents supported by a number of companies. </w:t>
      </w:r>
    </w:p>
    <w:p w14:paraId="14B2B869" w14:textId="77777777" w:rsidR="00BE4C1E" w:rsidRDefault="00BE4C1E" w:rsidP="00A661EE">
      <w:pPr>
        <w:spacing w:after="0"/>
        <w:jc w:val="both"/>
        <w:rPr>
          <w:rFonts w:ascii="Calibri" w:hAnsi="Calibri" w:cs="Calibri"/>
          <w:sz w:val="22"/>
        </w:rPr>
      </w:pPr>
    </w:p>
    <w:p w14:paraId="275952DD" w14:textId="3984483E" w:rsidR="00BE4C1E" w:rsidRPr="00772288" w:rsidRDefault="00BE4C1E"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 xml:space="preserve">Draft </w:t>
      </w:r>
      <w:r w:rsidRPr="00683EDB">
        <w:rPr>
          <w:rFonts w:ascii="Calibri" w:eastAsiaTheme="minorEastAsia" w:hAnsi="Calibri" w:cs="Calibri" w:hint="eastAsia"/>
          <w:b/>
          <w:sz w:val="22"/>
          <w:highlight w:val="cyan"/>
          <w:u w:val="single"/>
          <w:lang w:eastAsia="ko-KR"/>
        </w:rPr>
        <w:t>proposal 1</w:t>
      </w:r>
      <w:r w:rsidRPr="00683EDB">
        <w:rPr>
          <w:rFonts w:ascii="Calibri" w:eastAsiaTheme="minorEastAsia" w:hAnsi="Calibri" w:cs="Calibri"/>
          <w:b/>
          <w:sz w:val="22"/>
          <w:highlight w:val="cyan"/>
          <w:u w:val="single"/>
          <w:lang w:eastAsia="ko-KR"/>
        </w:rPr>
        <w:t>-</w:t>
      </w:r>
      <w:r w:rsidR="00683EDB" w:rsidRPr="00683EDB">
        <w:rPr>
          <w:rFonts w:ascii="Calibri" w:eastAsiaTheme="minorEastAsia" w:hAnsi="Calibri" w:cs="Calibri"/>
          <w:b/>
          <w:sz w:val="22"/>
          <w:highlight w:val="cyan"/>
          <w:u w:val="single"/>
          <w:lang w:eastAsia="ko-KR"/>
        </w:rPr>
        <w:t>3</w:t>
      </w:r>
    </w:p>
    <w:p w14:paraId="28CC9D09" w14:textId="77777777" w:rsidR="00BE4C1E" w:rsidRDefault="00BE4C1E"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Pr>
          <w:rFonts w:ascii="Calibri" w:eastAsia="굴림" w:hAnsi="Calibri" w:cs="Calibri"/>
          <w:i/>
          <w:iCs/>
          <w:color w:val="auto"/>
          <w:sz w:val="22"/>
          <w:szCs w:val="22"/>
          <w:lang w:val="en-US" w:eastAsia="ko-KR"/>
        </w:rPr>
        <w:t>at least following parameters are additionally provided by UE-B’s request for the inter-UE coordination information</w:t>
      </w:r>
    </w:p>
    <w:p w14:paraId="4CB13750" w14:textId="77777777" w:rsidR="00BE4C1E" w:rsidRPr="005D075E" w:rsidRDefault="00BE4C1E" w:rsidP="00A661EE">
      <w:pPr>
        <w:numPr>
          <w:ilvl w:val="1"/>
          <w:numId w:val="6"/>
        </w:numPr>
        <w:overflowPunct w:val="0"/>
        <w:spacing w:after="0"/>
        <w:jc w:val="both"/>
        <w:rPr>
          <w:rFonts w:ascii="Calibri" w:eastAsia="굴림" w:hAnsi="Calibri" w:cs="Calibri"/>
          <w:i/>
          <w:iCs/>
          <w:color w:val="auto"/>
          <w:sz w:val="22"/>
          <w:szCs w:val="22"/>
          <w:lang w:val="en-US" w:eastAsia="ko-KR"/>
        </w:rPr>
      </w:pPr>
      <w:r w:rsidRPr="005D075E">
        <w:rPr>
          <w:rFonts w:ascii="Calibri" w:eastAsia="굴림" w:hAnsi="Calibri" w:cs="Calibri"/>
          <w:i/>
          <w:iCs/>
          <w:color w:val="auto"/>
          <w:sz w:val="22"/>
          <w:szCs w:val="22"/>
          <w:lang w:val="en-US" w:eastAsia="ko-KR"/>
        </w:rPr>
        <w:t>Resource set type</w:t>
      </w:r>
    </w:p>
    <w:p w14:paraId="45A3D81F" w14:textId="77777777" w:rsidR="00BE4C1E" w:rsidRPr="0096790B" w:rsidRDefault="00BE4C1E" w:rsidP="00A661EE">
      <w:pPr>
        <w:spacing w:after="0"/>
        <w:jc w:val="both"/>
        <w:rPr>
          <w:rFonts w:ascii="Calibri" w:eastAsiaTheme="minorEastAsia" w:hAnsi="Calibri" w:cs="Calibri"/>
          <w:sz w:val="22"/>
          <w:szCs w:val="22"/>
          <w:lang w:val="en-US" w:eastAsia="ko-KR"/>
        </w:rPr>
      </w:pPr>
    </w:p>
    <w:p w14:paraId="0516635E" w14:textId="77777777" w:rsidR="003C7B46" w:rsidRPr="00772288" w:rsidRDefault="003C7B46" w:rsidP="00A661EE">
      <w:pPr>
        <w:spacing w:after="0"/>
        <w:jc w:val="both"/>
        <w:rPr>
          <w:rFonts w:ascii="Calibri" w:eastAsiaTheme="minorEastAsia" w:hAnsi="Calibri" w:cs="Calibri"/>
          <w:sz w:val="22"/>
          <w:szCs w:val="22"/>
        </w:rPr>
      </w:pPr>
    </w:p>
    <w:p w14:paraId="566B03FE" w14:textId="77777777" w:rsidR="0096790B" w:rsidRPr="00772288" w:rsidRDefault="0096790B" w:rsidP="00A661EE">
      <w:pPr>
        <w:spacing w:after="0"/>
        <w:jc w:val="both"/>
        <w:rPr>
          <w:rFonts w:ascii="Calibri" w:hAnsi="Calibri" w:cs="Calibri"/>
          <w:b/>
          <w:sz w:val="22"/>
        </w:rPr>
      </w:pPr>
      <w:r w:rsidRPr="00772288">
        <w:rPr>
          <w:rFonts w:ascii="Calibri" w:hAnsi="Calibri" w:cs="Calibri"/>
          <w:b/>
          <w:sz w:val="22"/>
        </w:rPr>
        <w:t>FL’s observation:</w:t>
      </w:r>
    </w:p>
    <w:p w14:paraId="62850DEC" w14:textId="0A496063" w:rsidR="0096790B" w:rsidRDefault="0096790B" w:rsidP="00A661EE">
      <w:pPr>
        <w:spacing w:after="0"/>
        <w:jc w:val="both"/>
        <w:rPr>
          <w:rFonts w:ascii="Calibri" w:hAnsi="Calibri" w:cs="Calibri"/>
          <w:sz w:val="22"/>
        </w:rPr>
      </w:pPr>
      <w:r>
        <w:rPr>
          <w:rFonts w:ascii="Calibri" w:hAnsi="Calibri" w:cs="Calibri"/>
          <w:sz w:val="22"/>
        </w:rPr>
        <w:t xml:space="preserve">For the contents of the inter-UE coordination information, a variety of information is proposed by companies. For progress, the </w:t>
      </w:r>
      <w:proofErr w:type="spellStart"/>
      <w:r>
        <w:rPr>
          <w:rFonts w:ascii="Calibri" w:hAnsi="Calibri" w:cs="Calibri"/>
          <w:sz w:val="22"/>
        </w:rPr>
        <w:t>prospoal</w:t>
      </w:r>
      <w:proofErr w:type="spellEnd"/>
      <w:r>
        <w:rPr>
          <w:rFonts w:ascii="Calibri" w:hAnsi="Calibri" w:cs="Calibri"/>
          <w:sz w:val="22"/>
        </w:rPr>
        <w:t xml:space="preserve"> focus on contents supported by a number of companies. </w:t>
      </w:r>
      <w:r w:rsidR="00901134">
        <w:rPr>
          <w:rFonts w:ascii="Calibri" w:hAnsi="Calibri" w:cs="Calibri"/>
          <w:sz w:val="22"/>
        </w:rPr>
        <w:t>Moreover, for a 2</w:t>
      </w:r>
      <w:r w:rsidR="00901134" w:rsidRPr="00901134">
        <w:rPr>
          <w:rFonts w:ascii="Calibri" w:hAnsi="Calibri" w:cs="Calibri"/>
          <w:sz w:val="22"/>
          <w:vertAlign w:val="superscript"/>
        </w:rPr>
        <w:t>nd</w:t>
      </w:r>
      <w:r w:rsidR="00901134">
        <w:rPr>
          <w:rFonts w:ascii="Calibri" w:hAnsi="Calibri" w:cs="Calibri"/>
          <w:sz w:val="22"/>
        </w:rPr>
        <w:t xml:space="preserve"> SCI design, majority companies supports that a SCI format 2-A is a baseline. </w:t>
      </w:r>
    </w:p>
    <w:p w14:paraId="25741118" w14:textId="77777777" w:rsidR="0096790B" w:rsidRDefault="0096790B" w:rsidP="00A661EE">
      <w:pPr>
        <w:spacing w:after="0"/>
        <w:jc w:val="both"/>
        <w:rPr>
          <w:rFonts w:ascii="Calibri" w:hAnsi="Calibri" w:cs="Calibri"/>
          <w:sz w:val="22"/>
        </w:rPr>
      </w:pPr>
    </w:p>
    <w:p w14:paraId="70C090F2" w14:textId="58C5DE99" w:rsidR="0096790B" w:rsidRPr="00772288" w:rsidRDefault="0096790B" w:rsidP="00A661EE">
      <w:pPr>
        <w:spacing w:after="0"/>
        <w:jc w:val="both"/>
        <w:rPr>
          <w:rFonts w:ascii="Calibri" w:eastAsiaTheme="minorEastAsia" w:hAnsi="Calibri" w:cs="Calibri"/>
          <w:b/>
          <w:sz w:val="22"/>
          <w:u w:val="single"/>
          <w:lang w:eastAsia="ko-KR"/>
        </w:rPr>
      </w:pPr>
      <w:r w:rsidRPr="0091054B">
        <w:rPr>
          <w:rFonts w:ascii="Calibri" w:eastAsiaTheme="minorEastAsia" w:hAnsi="Calibri" w:cs="Calibri" w:hint="eastAsia"/>
          <w:b/>
          <w:sz w:val="22"/>
          <w:highlight w:val="cyan"/>
          <w:u w:val="single"/>
          <w:lang w:eastAsia="ko-KR"/>
        </w:rPr>
        <w:t>Draft proposal 1</w:t>
      </w:r>
      <w:r w:rsidRPr="0091054B">
        <w:rPr>
          <w:rFonts w:ascii="Calibri" w:eastAsiaTheme="minorEastAsia" w:hAnsi="Calibri" w:cs="Calibri"/>
          <w:b/>
          <w:sz w:val="22"/>
          <w:highlight w:val="cyan"/>
          <w:u w:val="single"/>
          <w:lang w:eastAsia="ko-KR"/>
        </w:rPr>
        <w:t>-</w:t>
      </w:r>
      <w:r w:rsidR="0091054B" w:rsidRPr="0091054B">
        <w:rPr>
          <w:rFonts w:ascii="Calibri" w:eastAsiaTheme="minorEastAsia" w:hAnsi="Calibri" w:cs="Calibri"/>
          <w:b/>
          <w:sz w:val="22"/>
          <w:highlight w:val="cyan"/>
          <w:u w:val="single"/>
          <w:lang w:eastAsia="ko-KR"/>
        </w:rPr>
        <w:t>4</w:t>
      </w:r>
    </w:p>
    <w:p w14:paraId="7C01F64F" w14:textId="10F04D2E" w:rsidR="0096790B" w:rsidRDefault="0096790B"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following parameters are provided by UE-A’s inter-UE coordination information</w:t>
      </w:r>
    </w:p>
    <w:p w14:paraId="12638557" w14:textId="2D655856" w:rsidR="008908F3" w:rsidRDefault="00AC3D8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Indication of resource set</w:t>
      </w:r>
    </w:p>
    <w:p w14:paraId="156ED99E" w14:textId="77777777" w:rsidR="00AC3D85" w:rsidRDefault="00AC3D8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set type</w:t>
      </w:r>
    </w:p>
    <w:p w14:paraId="3A159221" w14:textId="085CD043" w:rsidR="00901134" w:rsidRDefault="00901134" w:rsidP="00A661EE">
      <w:pPr>
        <w:numPr>
          <w:ilvl w:val="0"/>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When a SCI format 2-C is used, </w:t>
      </w:r>
    </w:p>
    <w:p w14:paraId="6893C797" w14:textId="190932D8" w:rsidR="00901134" w:rsidRDefault="0090113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SCI format 2-C includes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 xml:space="preserve">all the SCI fields in a SCI format 2-A </w:t>
      </w:r>
      <w:r w:rsidR="00AC3D85">
        <w:rPr>
          <w:rFonts w:ascii="Calibri" w:eastAsia="굴림" w:hAnsi="Calibri" w:cs="Calibri"/>
          <w:i/>
          <w:iCs/>
          <w:color w:val="auto"/>
          <w:sz w:val="22"/>
          <w:szCs w:val="22"/>
          <w:lang w:val="en-US" w:eastAsia="ko-KR"/>
        </w:rPr>
        <w:t xml:space="preserve">as specified in TS 38.212 section 8.4.1.1 </w:t>
      </w:r>
      <w:r>
        <w:rPr>
          <w:rFonts w:ascii="Calibri" w:eastAsia="굴림" w:hAnsi="Calibri" w:cs="Calibri"/>
          <w:i/>
          <w:iCs/>
          <w:color w:val="auto"/>
          <w:sz w:val="22"/>
          <w:szCs w:val="22"/>
          <w:lang w:val="en-US" w:eastAsia="ko-KR"/>
        </w:rPr>
        <w:t>on top of the inter-UE coordination information</w:t>
      </w:r>
    </w:p>
    <w:p w14:paraId="0F9A57DC" w14:textId="732E7989" w:rsidR="00901134" w:rsidRPr="008908F3" w:rsidRDefault="00E065A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same set of SCI fields for a </w:t>
      </w:r>
      <w:r w:rsidR="00901134">
        <w:rPr>
          <w:rFonts w:ascii="Calibri" w:eastAsia="굴림" w:hAnsi="Calibri" w:cs="Calibri"/>
          <w:i/>
          <w:iCs/>
          <w:color w:val="auto"/>
          <w:sz w:val="22"/>
          <w:szCs w:val="22"/>
          <w:lang w:val="en-US" w:eastAsia="ko-KR"/>
        </w:rPr>
        <w:t xml:space="preserve">SCI format 2-C is </w:t>
      </w:r>
      <w:r w:rsidR="007C53CF">
        <w:rPr>
          <w:rFonts w:ascii="Calibri" w:eastAsia="굴림" w:hAnsi="Calibri" w:cs="Calibri"/>
          <w:i/>
          <w:iCs/>
          <w:color w:val="auto"/>
          <w:sz w:val="22"/>
          <w:szCs w:val="22"/>
          <w:lang w:val="en-US" w:eastAsia="ko-KR"/>
        </w:rPr>
        <w:t>supported</w:t>
      </w:r>
      <w:r w:rsidR="00901134">
        <w:rPr>
          <w:rFonts w:ascii="Calibri" w:eastAsia="굴림" w:hAnsi="Calibri" w:cs="Calibri"/>
          <w:i/>
          <w:iCs/>
          <w:color w:val="auto"/>
          <w:sz w:val="22"/>
          <w:szCs w:val="22"/>
          <w:lang w:val="en-US" w:eastAsia="ko-KR"/>
        </w:rPr>
        <w:t xml:space="preserve"> for </w:t>
      </w:r>
      <w:r w:rsidR="00AE31A4">
        <w:rPr>
          <w:rFonts w:ascii="Calibri" w:eastAsia="굴림" w:hAnsi="Calibri" w:cs="Calibri"/>
          <w:i/>
          <w:iCs/>
          <w:color w:val="auto"/>
          <w:sz w:val="22"/>
          <w:szCs w:val="22"/>
          <w:lang w:val="en-US" w:eastAsia="ko-KR"/>
        </w:rPr>
        <w:t xml:space="preserve">both </w:t>
      </w:r>
      <w:r w:rsidR="00901134">
        <w:rPr>
          <w:rFonts w:ascii="Calibri" w:eastAsia="굴림" w:hAnsi="Calibri" w:cs="Calibri"/>
          <w:i/>
          <w:iCs/>
          <w:color w:val="auto"/>
          <w:sz w:val="22"/>
          <w:szCs w:val="22"/>
          <w:lang w:val="en-US" w:eastAsia="ko-KR"/>
        </w:rPr>
        <w:t xml:space="preserve">inter-UE coordination information triggered by an explicit request </w:t>
      </w:r>
      <w:r w:rsidR="007C53CF">
        <w:rPr>
          <w:rFonts w:ascii="Calibri" w:eastAsia="굴림" w:hAnsi="Calibri" w:cs="Calibri"/>
          <w:i/>
          <w:iCs/>
          <w:color w:val="auto"/>
          <w:sz w:val="22"/>
          <w:szCs w:val="22"/>
          <w:lang w:val="en-US" w:eastAsia="ko-KR"/>
        </w:rPr>
        <w:t xml:space="preserve">and inter-UE coordination information triggered by </w:t>
      </w:r>
      <w:r w:rsidR="00901134">
        <w:rPr>
          <w:rFonts w:ascii="Calibri" w:eastAsia="굴림" w:hAnsi="Calibri" w:cs="Calibri"/>
          <w:i/>
          <w:iCs/>
          <w:color w:val="auto"/>
          <w:sz w:val="22"/>
          <w:szCs w:val="22"/>
          <w:lang w:val="en-US" w:eastAsia="ko-KR"/>
        </w:rPr>
        <w:t>a condition</w:t>
      </w:r>
      <w:r w:rsidR="00970B92">
        <w:rPr>
          <w:rFonts w:ascii="Calibri" w:eastAsia="굴림" w:hAnsi="Calibri" w:cs="Calibri"/>
          <w:i/>
          <w:iCs/>
          <w:color w:val="auto"/>
          <w:sz w:val="22"/>
          <w:szCs w:val="22"/>
          <w:lang w:val="en-US" w:eastAsia="ko-KR"/>
        </w:rPr>
        <w:t xml:space="preserve"> </w:t>
      </w:r>
      <w:r w:rsidR="009E5428">
        <w:rPr>
          <w:rFonts w:ascii="Calibri" w:eastAsia="굴림" w:hAnsi="Calibri" w:cs="Calibri"/>
          <w:i/>
          <w:iCs/>
          <w:color w:val="auto"/>
          <w:sz w:val="22"/>
          <w:szCs w:val="22"/>
          <w:lang w:val="en-US" w:eastAsia="ko-KR"/>
        </w:rPr>
        <w:t xml:space="preserve">other than explicit </w:t>
      </w:r>
      <w:r w:rsidR="00A45D3B">
        <w:rPr>
          <w:rFonts w:ascii="Calibri" w:eastAsia="굴림" w:hAnsi="Calibri" w:cs="Calibri"/>
          <w:i/>
          <w:iCs/>
          <w:color w:val="auto"/>
          <w:sz w:val="22"/>
          <w:szCs w:val="22"/>
          <w:lang w:val="en-US" w:eastAsia="ko-KR"/>
        </w:rPr>
        <w:t>request reception</w:t>
      </w:r>
    </w:p>
    <w:p w14:paraId="478FE3E9" w14:textId="77777777" w:rsidR="006B4681" w:rsidRPr="00901134" w:rsidRDefault="006B4681" w:rsidP="00A661EE">
      <w:pPr>
        <w:spacing w:after="0"/>
        <w:jc w:val="both"/>
        <w:rPr>
          <w:rFonts w:ascii="Calibri" w:eastAsiaTheme="minorEastAsia" w:hAnsi="Calibri" w:cs="Calibri"/>
          <w:sz w:val="22"/>
          <w:szCs w:val="22"/>
          <w:lang w:val="en-US" w:eastAsia="ko-KR"/>
        </w:rPr>
      </w:pPr>
    </w:p>
    <w:p w14:paraId="76274CF0" w14:textId="77777777" w:rsidR="006B4681" w:rsidRDefault="006B4681" w:rsidP="00A661EE">
      <w:pPr>
        <w:spacing w:after="0"/>
        <w:jc w:val="both"/>
        <w:rPr>
          <w:rFonts w:ascii="Calibri" w:eastAsiaTheme="minorEastAsia" w:hAnsi="Calibri" w:cs="Calibri"/>
          <w:sz w:val="22"/>
          <w:szCs w:val="22"/>
          <w:lang w:val="en-US" w:eastAsia="ko-KR"/>
        </w:rPr>
      </w:pPr>
    </w:p>
    <w:p w14:paraId="57D6C1D0" w14:textId="77777777" w:rsidR="008908F3" w:rsidRPr="00772288" w:rsidRDefault="008908F3" w:rsidP="00A661EE">
      <w:pPr>
        <w:spacing w:after="0"/>
        <w:jc w:val="both"/>
        <w:rPr>
          <w:rFonts w:ascii="Calibri" w:hAnsi="Calibri" w:cs="Calibri"/>
          <w:b/>
          <w:sz w:val="22"/>
        </w:rPr>
      </w:pPr>
      <w:r w:rsidRPr="00772288">
        <w:rPr>
          <w:rFonts w:ascii="Calibri" w:hAnsi="Calibri" w:cs="Calibri"/>
          <w:b/>
          <w:sz w:val="22"/>
        </w:rPr>
        <w:t>FL’s observation:</w:t>
      </w:r>
    </w:p>
    <w:p w14:paraId="64D6350F" w14:textId="55AB4239" w:rsidR="008908F3" w:rsidRDefault="008908F3" w:rsidP="00A661EE">
      <w:pPr>
        <w:spacing w:after="0"/>
        <w:jc w:val="both"/>
        <w:rPr>
          <w:rFonts w:ascii="Calibri" w:hAnsi="Calibri" w:cs="Calibri"/>
          <w:sz w:val="22"/>
        </w:rPr>
      </w:pPr>
      <w:r>
        <w:rPr>
          <w:rFonts w:ascii="Calibri" w:hAnsi="Calibri" w:cs="Calibri"/>
          <w:sz w:val="22"/>
        </w:rPr>
        <w:t xml:space="preserve">For the remaining details on first resource location of each TRIV, </w:t>
      </w:r>
      <w:r w:rsidR="00B22202">
        <w:rPr>
          <w:rFonts w:ascii="Calibri" w:hAnsi="Calibri" w:cs="Calibri"/>
          <w:sz w:val="22"/>
        </w:rPr>
        <w:t xml:space="preserve">some companies provides their views on the definition of the first resource location and its candidate. </w:t>
      </w:r>
    </w:p>
    <w:p w14:paraId="69538407" w14:textId="77777777" w:rsidR="008908F3" w:rsidRDefault="008908F3" w:rsidP="00A661EE">
      <w:pPr>
        <w:spacing w:after="0"/>
        <w:jc w:val="both"/>
        <w:rPr>
          <w:rFonts w:ascii="Calibri" w:eastAsiaTheme="minorEastAsia" w:hAnsi="Calibri" w:cs="Calibri"/>
          <w:sz w:val="22"/>
          <w:szCs w:val="22"/>
          <w:lang w:eastAsia="ko-KR"/>
        </w:rPr>
      </w:pPr>
    </w:p>
    <w:p w14:paraId="672E04C0" w14:textId="0E85E902" w:rsidR="00720E6F" w:rsidRPr="00772288" w:rsidRDefault="00720E6F" w:rsidP="00A661EE">
      <w:pPr>
        <w:spacing w:after="0"/>
        <w:jc w:val="both"/>
        <w:rPr>
          <w:rFonts w:ascii="Calibri" w:eastAsiaTheme="minorEastAsia" w:hAnsi="Calibri" w:cs="Calibri"/>
          <w:b/>
          <w:sz w:val="22"/>
          <w:u w:val="single"/>
          <w:lang w:eastAsia="ko-KR"/>
        </w:rPr>
      </w:pPr>
      <w:r w:rsidRPr="00D03EF1">
        <w:rPr>
          <w:rFonts w:ascii="Calibri" w:eastAsiaTheme="minorEastAsia" w:hAnsi="Calibri" w:cs="Calibri" w:hint="eastAsia"/>
          <w:b/>
          <w:sz w:val="22"/>
          <w:highlight w:val="cyan"/>
          <w:u w:val="single"/>
          <w:lang w:eastAsia="ko-KR"/>
        </w:rPr>
        <w:t>Draft proposal 1</w:t>
      </w:r>
      <w:r w:rsidRPr="00D03EF1">
        <w:rPr>
          <w:rFonts w:ascii="Calibri" w:eastAsiaTheme="minorEastAsia" w:hAnsi="Calibri" w:cs="Calibri"/>
          <w:b/>
          <w:sz w:val="22"/>
          <w:highlight w:val="cyan"/>
          <w:u w:val="single"/>
          <w:lang w:eastAsia="ko-KR"/>
        </w:rPr>
        <w:t>-</w:t>
      </w:r>
      <w:r w:rsidR="00D03EF1" w:rsidRPr="00D03EF1">
        <w:rPr>
          <w:rFonts w:ascii="Calibri" w:eastAsiaTheme="minorEastAsia" w:hAnsi="Calibri" w:cs="Calibri"/>
          <w:b/>
          <w:sz w:val="22"/>
          <w:highlight w:val="cyan"/>
          <w:u w:val="single"/>
          <w:lang w:eastAsia="ko-KR"/>
        </w:rPr>
        <w:t>5</w:t>
      </w:r>
    </w:p>
    <w:p w14:paraId="47FB780F" w14:textId="631C40FD" w:rsidR="00B22202" w:rsidRPr="00B22202" w:rsidRDefault="00B22202" w:rsidP="00A661EE">
      <w:pPr>
        <w:overflowPunct w:val="0"/>
        <w:spacing w:after="0"/>
        <w:jc w:val="both"/>
        <w:rPr>
          <w:rFonts w:ascii="Calibri" w:eastAsia="굴림" w:hAnsi="Calibri" w:cs="Calibri"/>
          <w:iCs/>
          <w:color w:val="auto"/>
          <w:sz w:val="22"/>
          <w:szCs w:val="22"/>
          <w:lang w:val="en-US" w:eastAsia="ko-KR"/>
        </w:rPr>
      </w:pPr>
      <w:r w:rsidRPr="00B22202">
        <w:rPr>
          <w:rFonts w:ascii="Calibri" w:eastAsia="굴림" w:hAnsi="Calibri" w:cs="Calibri" w:hint="eastAsia"/>
          <w:iCs/>
          <w:color w:val="auto"/>
          <w:sz w:val="22"/>
          <w:szCs w:val="22"/>
          <w:lang w:val="en-US" w:eastAsia="ko-KR"/>
        </w:rPr>
        <w:t>A</w:t>
      </w:r>
      <w:r w:rsidRPr="00B22202">
        <w:rPr>
          <w:rFonts w:ascii="Calibri" w:eastAsia="굴림" w:hAnsi="Calibri" w:cs="Calibri"/>
          <w:iCs/>
          <w:color w:val="auto"/>
          <w:sz w:val="22"/>
          <w:szCs w:val="22"/>
          <w:lang w:val="en-US" w:eastAsia="ko-KR"/>
        </w:rPr>
        <w:t>lt 1:</w:t>
      </w:r>
    </w:p>
    <w:p w14:paraId="6B7918FB" w14:textId="36CC0A21" w:rsidR="00720E6F" w:rsidRDefault="00720E6F"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sidR="00B22202">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sidR="00B22202">
        <w:rPr>
          <w:rFonts w:ascii="Calibri" w:eastAsia="굴림" w:hAnsi="Calibri" w:cs="Calibri"/>
          <w:i/>
          <w:iCs/>
          <w:color w:val="auto"/>
          <w:sz w:val="22"/>
          <w:szCs w:val="22"/>
          <w:lang w:val="en-US" w:eastAsia="ko-KR"/>
        </w:rPr>
        <w:t xml:space="preserve">and defined by </w:t>
      </w:r>
    </w:p>
    <w:p w14:paraId="2D22AFC1" w14:textId="375BFFE9" w:rsid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Pr>
          <w:rFonts w:ascii="Calibri" w:eastAsia="굴림" w:hAnsi="Calibri" w:cs="Calibri"/>
          <w:i/>
          <w:iCs/>
          <w:color w:val="auto"/>
          <w:sz w:val="22"/>
          <w:szCs w:val="22"/>
          <w:lang w:val="en-US" w:eastAsia="ko-KR"/>
        </w:rPr>
        <w:t xml:space="preserve"> offset to </w:t>
      </w:r>
      <w:r w:rsidR="00B22202" w:rsidRPr="00B22202">
        <w:rPr>
          <w:rFonts w:ascii="Calibri" w:eastAsia="굴림" w:hAnsi="Calibri" w:cs="Calibri"/>
          <w:i/>
          <w:iCs/>
          <w:color w:val="auto"/>
          <w:sz w:val="22"/>
          <w:szCs w:val="22"/>
          <w:lang w:val="en-US" w:eastAsia="ko-KR"/>
        </w:rPr>
        <w:t>the slot where inter-UE coordinati</w:t>
      </w:r>
      <w:r>
        <w:rPr>
          <w:rFonts w:ascii="Calibri" w:eastAsia="굴림" w:hAnsi="Calibri" w:cs="Calibri"/>
          <w:i/>
          <w:iCs/>
          <w:color w:val="auto"/>
          <w:sz w:val="22"/>
          <w:szCs w:val="22"/>
          <w:lang w:val="en-US" w:eastAsia="ko-KR"/>
        </w:rPr>
        <w:t>o</w:t>
      </w:r>
      <w:r w:rsidR="00B22202" w:rsidRPr="00B22202">
        <w:rPr>
          <w:rFonts w:ascii="Calibri" w:eastAsia="굴림" w:hAnsi="Calibri" w:cs="Calibri"/>
          <w:i/>
          <w:iCs/>
          <w:color w:val="auto"/>
          <w:sz w:val="22"/>
          <w:szCs w:val="22"/>
          <w:lang w:val="en-US" w:eastAsia="ko-KR"/>
        </w:rPr>
        <w:t>n information is transmitted</w:t>
      </w:r>
      <w:r w:rsidR="00B22202">
        <w:rPr>
          <w:rFonts w:ascii="Calibri" w:eastAsia="굴림" w:hAnsi="Calibri" w:cs="Calibri"/>
          <w:i/>
          <w:iCs/>
          <w:color w:val="auto"/>
          <w:sz w:val="22"/>
          <w:szCs w:val="22"/>
          <w:lang w:val="en-US" w:eastAsia="ko-KR"/>
        </w:rPr>
        <w:t xml:space="preserve"> for first TRIV</w:t>
      </w:r>
    </w:p>
    <w:p w14:paraId="454482D1" w14:textId="2968B521" w:rsidR="00B22202" w:rsidRP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hint="eastAsia"/>
          <w:i/>
          <w:iCs/>
          <w:color w:val="auto"/>
          <w:sz w:val="22"/>
          <w:szCs w:val="22"/>
          <w:lang w:val="en-US" w:eastAsia="ko-KR"/>
        </w:rPr>
        <w:t xml:space="preserve"> offset to the last actual indicated slot in immediate previous TRIV</w:t>
      </w:r>
      <w:r w:rsidR="00B22202">
        <w:rPr>
          <w:rFonts w:ascii="Calibri" w:eastAsia="굴림" w:hAnsi="Calibri" w:cs="Calibri"/>
          <w:i/>
          <w:iCs/>
          <w:color w:val="auto"/>
          <w:sz w:val="22"/>
          <w:szCs w:val="22"/>
          <w:lang w:val="en-US" w:eastAsia="ko-KR"/>
        </w:rPr>
        <w:t xml:space="preserve"> for other TRIV(s)</w:t>
      </w:r>
    </w:p>
    <w:p w14:paraId="1C398EF5" w14:textId="77777777" w:rsidR="00720E6F" w:rsidRPr="00F40D5B" w:rsidRDefault="00720E6F" w:rsidP="00A661EE">
      <w:pPr>
        <w:spacing w:after="0"/>
        <w:jc w:val="both"/>
        <w:rPr>
          <w:rFonts w:ascii="Calibri" w:eastAsiaTheme="minorEastAsia" w:hAnsi="Calibri" w:cs="Calibri"/>
          <w:sz w:val="22"/>
          <w:szCs w:val="22"/>
          <w:lang w:val="en-US" w:eastAsia="ko-KR"/>
        </w:rPr>
      </w:pPr>
    </w:p>
    <w:p w14:paraId="43FCE47F" w14:textId="77335248" w:rsidR="008908F3" w:rsidRDefault="00B2220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2:</w:t>
      </w:r>
    </w:p>
    <w:p w14:paraId="35EF0E39" w14:textId="4CAD679C" w:rsidR="00B22202" w:rsidRDefault="00B22202"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Pr>
          <w:rFonts w:ascii="Calibri" w:eastAsia="굴림" w:hAnsi="Calibri" w:cs="Calibri"/>
          <w:i/>
          <w:iCs/>
          <w:color w:val="auto"/>
          <w:sz w:val="22"/>
          <w:szCs w:val="22"/>
          <w:lang w:val="en-US" w:eastAsia="ko-KR"/>
        </w:rPr>
        <w:t xml:space="preserve">and defined by </w:t>
      </w:r>
    </w:p>
    <w:p w14:paraId="68370DFA" w14:textId="42DB89BC" w:rsidR="00B22202" w:rsidRP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i/>
          <w:iCs/>
          <w:color w:val="auto"/>
          <w:sz w:val="22"/>
          <w:szCs w:val="22"/>
          <w:lang w:val="en-US" w:eastAsia="ko-KR"/>
        </w:rPr>
        <w:t xml:space="preserve"> offset to </w:t>
      </w:r>
      <w:r w:rsidR="00B22202">
        <w:rPr>
          <w:rFonts w:ascii="Calibri" w:eastAsia="굴림" w:hAnsi="Calibri" w:cs="Calibri"/>
          <w:i/>
          <w:iCs/>
          <w:color w:val="auto"/>
          <w:sz w:val="22"/>
          <w:szCs w:val="22"/>
          <w:lang w:val="en-US" w:eastAsia="ko-KR"/>
        </w:rPr>
        <w:t xml:space="preserve">the earliest slot of a resource pool within a resource selection window for </w:t>
      </w:r>
      <w:proofErr w:type="spellStart"/>
      <w:r w:rsidR="00B22202">
        <w:rPr>
          <w:rFonts w:ascii="Calibri" w:eastAsia="굴림" w:hAnsi="Calibri" w:cs="Calibri"/>
          <w:i/>
          <w:iCs/>
          <w:color w:val="auto"/>
          <w:sz w:val="22"/>
          <w:szCs w:val="22"/>
          <w:lang w:val="en-US" w:eastAsia="ko-KR"/>
        </w:rPr>
        <w:t>determing</w:t>
      </w:r>
      <w:proofErr w:type="spellEnd"/>
      <w:r w:rsidR="00B22202">
        <w:rPr>
          <w:rFonts w:ascii="Calibri" w:eastAsia="굴림" w:hAnsi="Calibri" w:cs="Calibri"/>
          <w:i/>
          <w:iCs/>
          <w:color w:val="auto"/>
          <w:sz w:val="22"/>
          <w:szCs w:val="22"/>
          <w:lang w:val="en-US" w:eastAsia="ko-KR"/>
        </w:rPr>
        <w:t xml:space="preserve"> the set of resources</w:t>
      </w:r>
    </w:p>
    <w:p w14:paraId="4DF62697" w14:textId="77777777" w:rsidR="00B22202" w:rsidRDefault="00B22202" w:rsidP="00A661EE">
      <w:pPr>
        <w:spacing w:after="0"/>
        <w:jc w:val="both"/>
        <w:rPr>
          <w:rFonts w:ascii="Calibri" w:eastAsiaTheme="minorEastAsia" w:hAnsi="Calibri" w:cs="Calibri"/>
          <w:sz w:val="22"/>
          <w:szCs w:val="22"/>
          <w:lang w:val="en-US" w:eastAsia="ko-KR"/>
        </w:rPr>
      </w:pPr>
    </w:p>
    <w:p w14:paraId="7F2C2273" w14:textId="77777777" w:rsidR="00B22202" w:rsidRDefault="00B22202" w:rsidP="00A661EE">
      <w:pPr>
        <w:spacing w:after="0"/>
        <w:jc w:val="both"/>
        <w:rPr>
          <w:rFonts w:ascii="Calibri" w:eastAsiaTheme="minorEastAsia" w:hAnsi="Calibri" w:cs="Calibri"/>
          <w:sz w:val="22"/>
          <w:szCs w:val="22"/>
          <w:lang w:val="en-US" w:eastAsia="ko-KR"/>
        </w:rPr>
      </w:pPr>
    </w:p>
    <w:p w14:paraId="40349E8C" w14:textId="77777777" w:rsidR="00B22202" w:rsidRPr="00772288" w:rsidRDefault="00B22202" w:rsidP="00A661EE">
      <w:pPr>
        <w:spacing w:after="0"/>
        <w:jc w:val="both"/>
        <w:rPr>
          <w:rFonts w:ascii="Calibri" w:hAnsi="Calibri" w:cs="Calibri"/>
          <w:b/>
          <w:sz w:val="22"/>
        </w:rPr>
      </w:pPr>
      <w:r w:rsidRPr="00772288">
        <w:rPr>
          <w:rFonts w:ascii="Calibri" w:hAnsi="Calibri" w:cs="Calibri"/>
          <w:b/>
          <w:sz w:val="22"/>
        </w:rPr>
        <w:t>FL’s observation:</w:t>
      </w:r>
    </w:p>
    <w:p w14:paraId="5B32A018" w14:textId="5753A557" w:rsidR="00B22202" w:rsidRDefault="00B22202" w:rsidP="00A661EE">
      <w:pPr>
        <w:spacing w:after="0"/>
        <w:jc w:val="both"/>
        <w:rPr>
          <w:rFonts w:ascii="Calibri" w:hAnsi="Calibri" w:cs="Calibri"/>
          <w:sz w:val="21"/>
          <w:szCs w:val="21"/>
        </w:rPr>
      </w:pPr>
      <w:r>
        <w:rPr>
          <w:rFonts w:ascii="Calibri" w:hAnsi="Calibri" w:cs="Calibri"/>
          <w:sz w:val="22"/>
        </w:rPr>
        <w:t xml:space="preserve">For the remaining details on TRIV/FRIV, some companies proposed that the assumption on </w:t>
      </w:r>
      <w:proofErr w:type="spellStart"/>
      <w:r>
        <w:rPr>
          <w:rFonts w:ascii="Calibri" w:hAnsi="Calibri" w:cs="Calibri"/>
          <w:sz w:val="21"/>
          <w:szCs w:val="21"/>
        </w:rPr>
        <w:t>Sl-MaxNumPerReserve</w:t>
      </w:r>
      <w:proofErr w:type="spellEnd"/>
      <w:r>
        <w:rPr>
          <w:rFonts w:ascii="Calibri" w:hAnsi="Calibri" w:cs="Calibri"/>
          <w:sz w:val="21"/>
          <w:szCs w:val="21"/>
        </w:rPr>
        <w:t xml:space="preserve">. </w:t>
      </w:r>
    </w:p>
    <w:p w14:paraId="6545D93D" w14:textId="77777777" w:rsidR="00B22202" w:rsidRDefault="00B22202" w:rsidP="00A661EE">
      <w:pPr>
        <w:spacing w:after="0"/>
        <w:jc w:val="both"/>
        <w:rPr>
          <w:rFonts w:ascii="Calibri" w:eastAsiaTheme="minorEastAsia" w:hAnsi="Calibri" w:cs="Calibri"/>
          <w:sz w:val="22"/>
          <w:szCs w:val="22"/>
          <w:lang w:eastAsia="ko-KR"/>
        </w:rPr>
      </w:pPr>
    </w:p>
    <w:p w14:paraId="43ABF0F8" w14:textId="247501B2" w:rsidR="00B22202" w:rsidRPr="00772288" w:rsidRDefault="00B2220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sidRPr="00793496">
        <w:rPr>
          <w:rFonts w:ascii="Calibri" w:eastAsiaTheme="minorEastAsia" w:hAnsi="Calibri" w:cs="Calibri"/>
          <w:b/>
          <w:sz w:val="22"/>
          <w:highlight w:val="cyan"/>
          <w:u w:val="single"/>
          <w:lang w:eastAsia="ko-KR"/>
        </w:rPr>
        <w:t>6</w:t>
      </w:r>
    </w:p>
    <w:p w14:paraId="0D89AC24" w14:textId="362FB7AC" w:rsidR="00B22202" w:rsidRDefault="00B22202"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the indication of resource set in </w:t>
      </w:r>
      <w:r w:rsidRPr="00B22202">
        <w:rPr>
          <w:rFonts w:ascii="Calibri" w:eastAsia="굴림" w:hAnsi="Calibri" w:cs="Calibri"/>
          <w:i/>
          <w:iCs/>
          <w:color w:val="auto"/>
          <w:sz w:val="22"/>
          <w:szCs w:val="22"/>
          <w:lang w:val="en-US" w:eastAsia="ko-KR"/>
        </w:rPr>
        <w:t xml:space="preserve">Scheme 1, </w:t>
      </w:r>
      <w:r>
        <w:rPr>
          <w:rFonts w:ascii="Calibri" w:eastAsia="굴림" w:hAnsi="Calibri" w:cs="Calibri"/>
          <w:i/>
          <w:iCs/>
          <w:color w:val="auto"/>
          <w:sz w:val="22"/>
          <w:szCs w:val="22"/>
          <w:lang w:val="en-US" w:eastAsia="ko-KR"/>
        </w:rPr>
        <w:t xml:space="preserve">the value of </w:t>
      </w:r>
      <w:proofErr w:type="spellStart"/>
      <w:r w:rsidRPr="00B22202">
        <w:rPr>
          <w:rFonts w:ascii="Calibri" w:eastAsia="굴림" w:hAnsi="Calibri" w:cs="Calibri"/>
          <w:i/>
          <w:iCs/>
          <w:color w:val="auto"/>
          <w:sz w:val="22"/>
          <w:szCs w:val="22"/>
          <w:lang w:val="en-US" w:eastAsia="ko-KR"/>
        </w:rPr>
        <w:t>Sl-MaxNumPerReserve</w:t>
      </w:r>
      <w:proofErr w:type="spellEnd"/>
      <w:r>
        <w:rPr>
          <w:rFonts w:ascii="Calibri" w:eastAsia="굴림" w:hAnsi="Calibri" w:cs="Calibri"/>
          <w:i/>
          <w:iCs/>
          <w:color w:val="auto"/>
          <w:sz w:val="22"/>
          <w:szCs w:val="22"/>
          <w:lang w:val="en-US" w:eastAsia="ko-KR"/>
        </w:rPr>
        <w:t xml:space="preserve"> is 3.</w:t>
      </w:r>
    </w:p>
    <w:p w14:paraId="3B3002FF" w14:textId="77777777" w:rsidR="00B22202" w:rsidRPr="00B22202" w:rsidRDefault="00B22202" w:rsidP="00A661EE">
      <w:pPr>
        <w:spacing w:after="0"/>
        <w:jc w:val="both"/>
        <w:rPr>
          <w:rFonts w:ascii="Calibri" w:eastAsiaTheme="minorEastAsia" w:hAnsi="Calibri" w:cs="Calibri"/>
          <w:sz w:val="22"/>
          <w:szCs w:val="22"/>
          <w:lang w:val="en-US" w:eastAsia="ko-KR"/>
        </w:rPr>
      </w:pPr>
    </w:p>
    <w:p w14:paraId="00AD85CC" w14:textId="77777777" w:rsidR="005D075E" w:rsidRDefault="005D075E" w:rsidP="00A661EE">
      <w:pPr>
        <w:spacing w:after="0"/>
        <w:jc w:val="both"/>
        <w:rPr>
          <w:rFonts w:ascii="Calibri" w:eastAsiaTheme="minorEastAsia" w:hAnsi="Calibri" w:cs="Calibri"/>
          <w:sz w:val="22"/>
          <w:szCs w:val="22"/>
          <w:lang w:val="en-US" w:eastAsia="ko-KR"/>
        </w:rPr>
      </w:pPr>
    </w:p>
    <w:p w14:paraId="31479549" w14:textId="77777777" w:rsidR="00901134" w:rsidRPr="00772288" w:rsidRDefault="00901134" w:rsidP="00A661EE">
      <w:pPr>
        <w:spacing w:after="0"/>
        <w:jc w:val="both"/>
        <w:rPr>
          <w:rFonts w:ascii="Calibri" w:hAnsi="Calibri" w:cs="Calibri"/>
          <w:b/>
          <w:sz w:val="22"/>
        </w:rPr>
      </w:pPr>
      <w:r w:rsidRPr="00772288">
        <w:rPr>
          <w:rFonts w:ascii="Calibri" w:hAnsi="Calibri" w:cs="Calibri"/>
          <w:b/>
          <w:sz w:val="22"/>
        </w:rPr>
        <w:t>FL’s observation:</w:t>
      </w:r>
    </w:p>
    <w:p w14:paraId="2236E79D" w14:textId="6F7C80A4" w:rsidR="00901134" w:rsidRDefault="00901134" w:rsidP="00A661EE">
      <w:pPr>
        <w:spacing w:after="0"/>
        <w:jc w:val="both"/>
        <w:rPr>
          <w:rFonts w:ascii="Calibri" w:hAnsi="Calibri" w:cs="Calibri"/>
          <w:sz w:val="22"/>
        </w:rPr>
      </w:pPr>
      <w:r>
        <w:rPr>
          <w:rFonts w:ascii="Calibri" w:hAnsi="Calibri" w:cs="Calibri"/>
          <w:sz w:val="22"/>
        </w:rPr>
        <w:t xml:space="preserve">For the container of the request for the inter-UE coordination information, clear majority is not observed. </w:t>
      </w:r>
      <w:r w:rsidR="00DD4741">
        <w:rPr>
          <w:rFonts w:ascii="Calibri" w:hAnsi="Calibri" w:cs="Calibri"/>
          <w:sz w:val="22"/>
        </w:rPr>
        <w:t>Meanwhile, some companies supporting MAC CE only commented that a 2</w:t>
      </w:r>
      <w:r w:rsidR="00DD4741" w:rsidRPr="00DD4741">
        <w:rPr>
          <w:rFonts w:ascii="Calibri" w:hAnsi="Calibri" w:cs="Calibri"/>
          <w:sz w:val="22"/>
          <w:vertAlign w:val="superscript"/>
        </w:rPr>
        <w:t>nd</w:t>
      </w:r>
      <w:r w:rsidR="00DD4741">
        <w:rPr>
          <w:rFonts w:ascii="Calibri" w:hAnsi="Calibri" w:cs="Calibri"/>
          <w:sz w:val="22"/>
        </w:rPr>
        <w:t xml:space="preserve"> SCI format needs to be reserved for future uses. </w:t>
      </w:r>
      <w:r>
        <w:rPr>
          <w:rFonts w:ascii="Calibri" w:hAnsi="Calibri" w:cs="Calibri"/>
          <w:sz w:val="22"/>
        </w:rPr>
        <w:t>For progress, FL suggests to employ similar approach of the container of inter-UE coordination information.</w:t>
      </w:r>
    </w:p>
    <w:p w14:paraId="2DF59D43" w14:textId="77777777" w:rsidR="00901134" w:rsidRDefault="00901134" w:rsidP="00A661EE">
      <w:pPr>
        <w:spacing w:after="0"/>
        <w:jc w:val="both"/>
        <w:rPr>
          <w:rFonts w:ascii="Calibri" w:hAnsi="Calibri" w:cs="Calibri"/>
          <w:sz w:val="22"/>
        </w:rPr>
      </w:pPr>
    </w:p>
    <w:p w14:paraId="1EE78E57" w14:textId="42439938" w:rsidR="00901134" w:rsidRPr="00772288" w:rsidRDefault="00901134"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DD4741">
        <w:rPr>
          <w:rFonts w:ascii="Calibri" w:eastAsiaTheme="minorEastAsia" w:hAnsi="Calibri" w:cs="Calibri"/>
          <w:b/>
          <w:sz w:val="22"/>
          <w:highlight w:val="cyan"/>
          <w:u w:val="single"/>
          <w:lang w:eastAsia="ko-KR"/>
        </w:rPr>
        <w:t>7</w:t>
      </w:r>
    </w:p>
    <w:p w14:paraId="344C6D9B" w14:textId="3FA41E8E" w:rsidR="00901134" w:rsidRPr="00901134" w:rsidRDefault="0090113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p>
    <w:p w14:paraId="5D57467C" w14:textId="3B4B8579" w:rsidR="00901134" w:rsidRPr="00901134" w:rsidRDefault="00901134" w:rsidP="00A661EE">
      <w:pPr>
        <w:numPr>
          <w:ilvl w:val="1"/>
          <w:numId w:val="6"/>
        </w:numPr>
        <w:overflowPunct w:val="0"/>
        <w:spacing w:after="0"/>
        <w:jc w:val="both"/>
        <w:rPr>
          <w:rFonts w:ascii="Calibri" w:eastAsia="굴림" w:hAnsi="Calibri" w:cs="Calibri"/>
          <w:i/>
          <w:iCs/>
          <w:color w:val="auto"/>
          <w:sz w:val="22"/>
          <w:szCs w:val="22"/>
          <w:lang w:val="en-US" w:eastAsia="ko-KR"/>
        </w:rPr>
      </w:pPr>
      <w:r w:rsidRPr="00901134">
        <w:rPr>
          <w:rFonts w:ascii="Calibri" w:eastAsia="굴림" w:hAnsi="Calibri" w:cs="Calibri"/>
          <w:i/>
          <w:iCs/>
          <w:color w:val="auto"/>
          <w:sz w:val="22"/>
          <w:szCs w:val="22"/>
          <w:lang w:val="en-US" w:eastAsia="ko-KR"/>
        </w:rPr>
        <w:t xml:space="preserve">MAC CE </w:t>
      </w:r>
      <w:r>
        <w:rPr>
          <w:rFonts w:ascii="Calibri" w:eastAsia="굴림" w:hAnsi="Calibri" w:cs="Calibri"/>
          <w:i/>
          <w:iCs/>
          <w:color w:val="auto"/>
          <w:sz w:val="22"/>
          <w:szCs w:val="22"/>
          <w:lang w:val="en-US" w:eastAsia="ko-KR"/>
        </w:rPr>
        <w:t>and</w:t>
      </w:r>
      <w:r w:rsidRPr="00901134">
        <w:rPr>
          <w:rFonts w:ascii="Calibri" w:eastAsia="굴림" w:hAnsi="Calibri" w:cs="Calibri"/>
          <w:i/>
          <w:iCs/>
          <w:color w:val="auto"/>
          <w:sz w:val="22"/>
          <w:szCs w:val="22"/>
          <w:lang w:val="en-US" w:eastAsia="ko-KR"/>
        </w:rPr>
        <w:t xml:space="preserve"> 2nd SCI are used as the container of </w:t>
      </w:r>
      <w:r>
        <w:rPr>
          <w:rFonts w:ascii="Calibri" w:eastAsia="굴림" w:hAnsi="Calibri" w:cs="Calibri"/>
          <w:i/>
          <w:iCs/>
          <w:color w:val="auto"/>
          <w:sz w:val="22"/>
          <w:szCs w:val="22"/>
          <w:lang w:val="en-US" w:eastAsia="ko-KR"/>
        </w:rPr>
        <w:t xml:space="preserve">an explicit request transmission </w:t>
      </w:r>
      <w:r w:rsidRPr="00901134">
        <w:rPr>
          <w:rFonts w:ascii="Calibri" w:eastAsia="굴림" w:hAnsi="Calibri" w:cs="Calibri"/>
          <w:i/>
          <w:iCs/>
          <w:color w:val="auto"/>
          <w:sz w:val="22"/>
          <w:szCs w:val="22"/>
          <w:lang w:val="en-US" w:eastAsia="ko-KR"/>
        </w:rPr>
        <w:t>from UE</w:t>
      </w:r>
      <w:r>
        <w:rPr>
          <w:rFonts w:ascii="Calibri" w:eastAsia="굴림" w:hAnsi="Calibri" w:cs="Calibri"/>
          <w:i/>
          <w:iCs/>
          <w:color w:val="auto"/>
          <w:sz w:val="22"/>
          <w:szCs w:val="22"/>
          <w:lang w:val="en-US" w:eastAsia="ko-KR"/>
        </w:rPr>
        <w:t>-B</w:t>
      </w:r>
      <w:r w:rsidRPr="00901134">
        <w:rPr>
          <w:rFonts w:ascii="Calibri" w:eastAsia="굴림" w:hAnsi="Calibri" w:cs="Calibri"/>
          <w:i/>
          <w:iCs/>
          <w:color w:val="auto"/>
          <w:sz w:val="22"/>
          <w:szCs w:val="22"/>
          <w:lang w:val="en-US" w:eastAsia="ko-KR"/>
        </w:rPr>
        <w:t xml:space="preserve"> to UE</w:t>
      </w:r>
      <w:r>
        <w:rPr>
          <w:rFonts w:ascii="Calibri" w:eastAsia="굴림" w:hAnsi="Calibri" w:cs="Calibri"/>
          <w:i/>
          <w:iCs/>
          <w:color w:val="auto"/>
          <w:sz w:val="22"/>
          <w:szCs w:val="22"/>
          <w:lang w:val="en-US" w:eastAsia="ko-KR"/>
        </w:rPr>
        <w:t>-A</w:t>
      </w:r>
    </w:p>
    <w:p w14:paraId="7837F83B" w14:textId="4E5A6E5D" w:rsidR="00901134" w:rsidRDefault="00DD4741"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T</w:t>
      </w:r>
      <w:r w:rsidR="00901134" w:rsidRPr="00901134">
        <w:rPr>
          <w:rFonts w:ascii="Calibri" w:eastAsia="굴림" w:hAnsi="Calibri" w:cs="Calibri"/>
          <w:i/>
          <w:iCs/>
          <w:color w:val="auto"/>
          <w:sz w:val="22"/>
          <w:szCs w:val="22"/>
          <w:lang w:val="en-US" w:eastAsia="ko-KR"/>
        </w:rPr>
        <w:t xml:space="preserve">he same </w:t>
      </w:r>
      <w:r>
        <w:rPr>
          <w:rFonts w:ascii="Calibri" w:eastAsia="굴림" w:hAnsi="Calibri" w:cs="Calibri"/>
          <w:i/>
          <w:iCs/>
          <w:color w:val="auto"/>
          <w:sz w:val="22"/>
          <w:szCs w:val="22"/>
          <w:lang w:val="en-US" w:eastAsia="ko-KR"/>
        </w:rPr>
        <w:t xml:space="preserve">information </w:t>
      </w:r>
      <w:r w:rsidR="00901134" w:rsidRPr="00901134">
        <w:rPr>
          <w:rFonts w:ascii="Calibri" w:eastAsia="굴림" w:hAnsi="Calibri" w:cs="Calibri"/>
          <w:i/>
          <w:iCs/>
          <w:color w:val="auto"/>
          <w:sz w:val="22"/>
          <w:szCs w:val="22"/>
          <w:lang w:val="en-US" w:eastAsia="ko-KR"/>
        </w:rPr>
        <w:t>is indicate</w:t>
      </w:r>
      <w:r>
        <w:rPr>
          <w:rFonts w:ascii="Calibri" w:eastAsia="굴림" w:hAnsi="Calibri" w:cs="Calibri"/>
          <w:i/>
          <w:iCs/>
          <w:color w:val="auto"/>
          <w:sz w:val="22"/>
          <w:szCs w:val="22"/>
          <w:lang w:val="en-US" w:eastAsia="ko-KR"/>
        </w:rPr>
        <w:t>d in the 2nd SCI and the MAC CE</w:t>
      </w:r>
    </w:p>
    <w:p w14:paraId="03CF4D54" w14:textId="74606A03" w:rsidR="00DD4741" w:rsidRDefault="00DD4741"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Size of the 2nd SCI for the </w:t>
      </w:r>
      <w:r w:rsidR="00047905">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 is the same as the size of a SCI format 2-C</w:t>
      </w:r>
    </w:p>
    <w:p w14:paraId="7E48C564" w14:textId="70AF81D2" w:rsidR="00DD4741" w:rsidRPr="00901134" w:rsidRDefault="00DD4741" w:rsidP="00A661EE">
      <w:pPr>
        <w:numPr>
          <w:ilvl w:val="3"/>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A format indicator is included in both a SCI format 2-C and the 2nd SCI format for the </w:t>
      </w:r>
      <w:r w:rsidR="00425B54">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27A17DC" w14:textId="77777777" w:rsidR="00901134" w:rsidRDefault="00901134" w:rsidP="00A661EE">
      <w:pPr>
        <w:spacing w:after="0"/>
        <w:jc w:val="both"/>
        <w:rPr>
          <w:rFonts w:ascii="Calibri" w:hAnsi="Calibri" w:cs="Calibri"/>
          <w:sz w:val="22"/>
        </w:rPr>
      </w:pPr>
    </w:p>
    <w:p w14:paraId="1971F075" w14:textId="77777777" w:rsidR="00C30F28" w:rsidRDefault="00C30F28" w:rsidP="00A661EE">
      <w:pPr>
        <w:spacing w:after="0"/>
        <w:jc w:val="both"/>
        <w:rPr>
          <w:rFonts w:ascii="Calibri" w:hAnsi="Calibri" w:cs="Calibri"/>
          <w:sz w:val="22"/>
        </w:rPr>
      </w:pPr>
    </w:p>
    <w:p w14:paraId="275CBB26" w14:textId="77777777" w:rsidR="00C30F28" w:rsidRPr="00772288" w:rsidRDefault="00C30F28" w:rsidP="00A661EE">
      <w:pPr>
        <w:spacing w:after="0"/>
        <w:jc w:val="both"/>
        <w:rPr>
          <w:rFonts w:ascii="Calibri" w:hAnsi="Calibri" w:cs="Calibri"/>
          <w:b/>
          <w:sz w:val="22"/>
        </w:rPr>
      </w:pPr>
      <w:r w:rsidRPr="00772288">
        <w:rPr>
          <w:rFonts w:ascii="Calibri" w:hAnsi="Calibri" w:cs="Calibri"/>
          <w:b/>
          <w:sz w:val="22"/>
        </w:rPr>
        <w:t>FL’s observation:</w:t>
      </w:r>
    </w:p>
    <w:p w14:paraId="091EFF50" w14:textId="5373B34C" w:rsidR="00975AAA" w:rsidRDefault="00975AAA" w:rsidP="00975AAA">
      <w:pPr>
        <w:spacing w:after="0"/>
        <w:jc w:val="both"/>
        <w:rPr>
          <w:rFonts w:ascii="Calibri" w:hAnsi="Calibri" w:cs="Calibri"/>
          <w:sz w:val="21"/>
          <w:szCs w:val="21"/>
        </w:rPr>
      </w:pPr>
      <w:r>
        <w:rPr>
          <w:rFonts w:ascii="Calibri" w:hAnsi="Calibri" w:cs="Calibri"/>
          <w:sz w:val="22"/>
        </w:rPr>
        <w:t xml:space="preserve">A number of companies prefer that the value of N is </w:t>
      </w:r>
      <w:r w:rsidR="000762C7">
        <w:rPr>
          <w:rFonts w:ascii="Calibri" w:hAnsi="Calibri" w:cs="Calibri"/>
          <w:sz w:val="22"/>
        </w:rPr>
        <w:t>(pre)configured. Considering that additional information other than indication of resource set is conveyed in 2</w:t>
      </w:r>
      <w:r w:rsidR="000762C7" w:rsidRPr="000762C7">
        <w:rPr>
          <w:rFonts w:ascii="Calibri" w:hAnsi="Calibri" w:cs="Calibri"/>
          <w:sz w:val="22"/>
          <w:vertAlign w:val="superscript"/>
        </w:rPr>
        <w:t>nd</w:t>
      </w:r>
      <w:r w:rsidR="000762C7">
        <w:rPr>
          <w:rFonts w:ascii="Calibri" w:hAnsi="Calibri" w:cs="Calibri"/>
          <w:sz w:val="22"/>
        </w:rPr>
        <w:t xml:space="preserve"> SCI, a note is added that the value of N is (pre)configured so that </w:t>
      </w:r>
      <w:r w:rsidR="000762C7" w:rsidRPr="000762C7">
        <w:rPr>
          <w:rFonts w:ascii="Calibri" w:hAnsi="Calibri" w:cs="Calibri"/>
          <w:sz w:val="22"/>
        </w:rPr>
        <w:t>the size of the 2nd SCI excluding 24-bit CRC is no greater than 140</w:t>
      </w:r>
      <w:r w:rsidR="000762C7">
        <w:rPr>
          <w:rFonts w:ascii="Calibri" w:hAnsi="Calibri" w:cs="Calibri"/>
          <w:sz w:val="22"/>
        </w:rPr>
        <w:t>.</w:t>
      </w:r>
    </w:p>
    <w:p w14:paraId="568FF455" w14:textId="77777777" w:rsidR="00975AAA" w:rsidRDefault="00975AAA" w:rsidP="00A661EE">
      <w:pPr>
        <w:spacing w:after="0"/>
        <w:jc w:val="both"/>
        <w:rPr>
          <w:rFonts w:ascii="Calibri" w:hAnsi="Calibri" w:cs="Calibri"/>
          <w:sz w:val="22"/>
        </w:rPr>
      </w:pPr>
    </w:p>
    <w:p w14:paraId="0BA3B219" w14:textId="11E19841" w:rsidR="00C30F28" w:rsidRPr="004216C1" w:rsidRDefault="00C30F28" w:rsidP="00A661EE">
      <w:pPr>
        <w:spacing w:after="0"/>
        <w:jc w:val="both"/>
        <w:rPr>
          <w:rFonts w:ascii="Calibri" w:eastAsiaTheme="minorEastAsia" w:hAnsi="Calibri" w:cs="Calibri"/>
          <w:b/>
          <w:sz w:val="22"/>
          <w:szCs w:val="22"/>
          <w:u w:val="single"/>
          <w:lang w:eastAsia="ko-KR"/>
        </w:rPr>
      </w:pPr>
      <w:r w:rsidRPr="004216C1">
        <w:rPr>
          <w:rFonts w:ascii="Calibri" w:eastAsiaTheme="minorEastAsia" w:hAnsi="Calibri" w:cs="Calibri"/>
          <w:b/>
          <w:sz w:val="22"/>
          <w:szCs w:val="22"/>
          <w:highlight w:val="cyan"/>
          <w:u w:val="single"/>
          <w:lang w:eastAsia="ko-KR"/>
        </w:rPr>
        <w:t>Draft proposal 1-</w:t>
      </w:r>
      <w:r w:rsidR="00793496" w:rsidRPr="004216C1">
        <w:rPr>
          <w:rFonts w:ascii="Calibri" w:eastAsiaTheme="minorEastAsia" w:hAnsi="Calibri" w:cs="Calibri"/>
          <w:b/>
          <w:sz w:val="22"/>
          <w:szCs w:val="22"/>
          <w:highlight w:val="cyan"/>
          <w:u w:val="single"/>
          <w:lang w:eastAsia="ko-KR"/>
        </w:rPr>
        <w:t>8</w:t>
      </w:r>
    </w:p>
    <w:p w14:paraId="6F001B61" w14:textId="3A55D4CB" w:rsidR="00C30F28" w:rsidRPr="004216C1" w:rsidRDefault="00C30F28" w:rsidP="00A661EE">
      <w:pPr>
        <w:numPr>
          <w:ilvl w:val="0"/>
          <w:numId w:val="6"/>
        </w:numPr>
        <w:overflowPunct w:val="0"/>
        <w:spacing w:after="0"/>
        <w:jc w:val="both"/>
        <w:rPr>
          <w:rFonts w:ascii="Calibri" w:eastAsia="굴림" w:hAnsi="Calibri" w:cs="Calibri"/>
          <w:i/>
          <w:iCs/>
          <w:color w:val="auto"/>
          <w:sz w:val="22"/>
          <w:szCs w:val="22"/>
          <w:lang w:val="en-US" w:eastAsia="ko-KR"/>
        </w:rPr>
      </w:pPr>
      <w:proofErr w:type="spellStart"/>
      <w:r w:rsidRPr="004216C1">
        <w:rPr>
          <w:rFonts w:ascii="Calibri" w:eastAsia="굴림" w:hAnsi="Calibri" w:cs="Calibri"/>
          <w:i/>
          <w:iCs/>
          <w:color w:val="auto"/>
          <w:sz w:val="22"/>
          <w:szCs w:val="22"/>
          <w:lang w:val="en-US" w:eastAsia="ko-KR"/>
        </w:rPr>
        <w:t>Confrim</w:t>
      </w:r>
      <w:proofErr w:type="spellEnd"/>
      <w:r w:rsidRPr="004216C1">
        <w:rPr>
          <w:rFonts w:ascii="Calibri" w:eastAsia="굴림" w:hAnsi="Calibri" w:cs="Calibri"/>
          <w:i/>
          <w:iCs/>
          <w:color w:val="auto"/>
          <w:sz w:val="22"/>
          <w:szCs w:val="22"/>
          <w:lang w:val="en-US" w:eastAsia="ko-KR"/>
        </w:rPr>
        <w:t xml:space="preserve"> the following working assumption with red color marked changes:</w:t>
      </w:r>
    </w:p>
    <w:p w14:paraId="480600D9" w14:textId="77777777" w:rsidR="00C30F28" w:rsidRPr="004216C1" w:rsidRDefault="00C30F28" w:rsidP="00A661EE">
      <w:pPr>
        <w:pStyle w:val="afa"/>
        <w:widowControl/>
        <w:numPr>
          <w:ilvl w:val="2"/>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Alt 1 (</w:t>
      </w:r>
      <w:r w:rsidRPr="004216C1">
        <w:rPr>
          <w:rFonts w:ascii="Calibri" w:eastAsia="Times New Roman" w:hAnsi="Calibri" w:cs="Calibri"/>
          <w:i/>
          <w:iCs/>
          <w:sz w:val="22"/>
          <w:highlight w:val="darkYellow"/>
        </w:rPr>
        <w:t>Working Assumption</w:t>
      </w:r>
      <w:r w:rsidRPr="004216C1">
        <w:rPr>
          <w:rFonts w:ascii="Calibri" w:eastAsia="Times New Roman" w:hAnsi="Calibri" w:cs="Calibri"/>
          <w:i/>
          <w:iCs/>
          <w:sz w:val="22"/>
        </w:rPr>
        <w:t>): MAC CE or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are used as the container of inter-UE coordination information transmission from UE A to UE B.</w:t>
      </w:r>
    </w:p>
    <w:p w14:paraId="295B6D82" w14:textId="77777777" w:rsidR="00C30F28" w:rsidRPr="004216C1" w:rsidRDefault="00C30F28" w:rsidP="00A661EE">
      <w:pPr>
        <w:pStyle w:val="afa"/>
        <w:widowControl/>
        <w:numPr>
          <w:ilvl w:val="3"/>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For the indication of resource set, the following is supported:</w:t>
      </w:r>
    </w:p>
    <w:p w14:paraId="3384E48D" w14:textId="77777777" w:rsidR="00C30F28" w:rsidRPr="004216C1" w:rsidRDefault="00C30F28" w:rsidP="00A661EE">
      <w:pPr>
        <w:pStyle w:val="afa"/>
        <w:widowControl/>
        <w:numPr>
          <w:ilvl w:val="4"/>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lastRenderedPageBreak/>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C40C447"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First resource location of each TRIV is separately indicated by the inter-UE coordination information</w:t>
      </w:r>
    </w:p>
    <w:p w14:paraId="2BB67D1C" w14:textId="3D6B2982" w:rsidR="00C30F28" w:rsidRPr="004216C1" w:rsidRDefault="00C30F28" w:rsidP="00A661EE">
      <w:pPr>
        <w:pStyle w:val="afa"/>
        <w:widowControl/>
        <w:numPr>
          <w:ilvl w:val="4"/>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 xml:space="preserve">If </w:t>
      </w:r>
      <w:r w:rsidRPr="004216C1">
        <w:rPr>
          <w:rFonts w:ascii="Calibri" w:eastAsia="Times New Roman" w:hAnsi="Calibri" w:cs="Calibri"/>
          <w:i/>
          <w:iCs/>
          <w:strike/>
          <w:color w:val="FF0000"/>
          <w:sz w:val="22"/>
        </w:rPr>
        <w:t>[</w:t>
      </w:r>
      <w:r w:rsidRPr="004216C1">
        <w:rPr>
          <w:rFonts w:ascii="Calibri" w:eastAsia="Times New Roman" w:hAnsi="Calibri" w:cs="Calibri"/>
          <w:i/>
          <w:iCs/>
          <w:sz w:val="22"/>
        </w:rPr>
        <w:t xml:space="preserve">N &lt;= </w:t>
      </w:r>
      <w:r w:rsidR="00A176D9" w:rsidRPr="004216C1">
        <w:rPr>
          <w:rFonts w:ascii="Calibri" w:eastAsia="Times New Roman" w:hAnsi="Calibri" w:cs="Calibri"/>
          <w:i/>
          <w:iCs/>
          <w:color w:val="FF0000"/>
          <w:sz w:val="22"/>
        </w:rPr>
        <w:t xml:space="preserve">a (pre)configured threshold </w:t>
      </w:r>
      <w:r w:rsidRPr="004216C1">
        <w:rPr>
          <w:rFonts w:ascii="Calibri" w:eastAsia="Times New Roman" w:hAnsi="Calibri" w:cs="Calibri"/>
          <w:i/>
          <w:iCs/>
          <w:strike/>
          <w:color w:val="FF0000"/>
          <w:sz w:val="22"/>
        </w:rPr>
        <w:t>3]</w:t>
      </w:r>
      <w:r w:rsidRPr="004216C1">
        <w:rPr>
          <w:rFonts w:ascii="Calibri" w:eastAsia="Times New Roman" w:hAnsi="Calibri" w:cs="Calibri"/>
          <w:i/>
          <w:iCs/>
          <w:sz w:val="22"/>
        </w:rPr>
        <w:t>, MAC CE is used and it is up to UE implementation to additionally use 2nd SCI. When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MAC CE are both used, the same resource set is indicated in the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the MAC CE. </w:t>
      </w:r>
      <w:r w:rsidRPr="004216C1">
        <w:rPr>
          <w:rFonts w:ascii="Calibri" w:eastAsia="Times New Roman" w:hAnsi="Calibri" w:cs="Calibri"/>
          <w:i/>
          <w:iCs/>
          <w:strike/>
          <w:color w:val="FF0000"/>
          <w:sz w:val="22"/>
        </w:rPr>
        <w:t>If [N &gt; 3]</w:t>
      </w:r>
      <w:r w:rsidR="00A176D9" w:rsidRPr="004216C1">
        <w:rPr>
          <w:rFonts w:ascii="Calibri" w:eastAsia="Times New Roman" w:hAnsi="Calibri" w:cs="Calibri"/>
          <w:i/>
          <w:iCs/>
          <w:color w:val="FF0000"/>
          <w:sz w:val="22"/>
        </w:rPr>
        <w:t xml:space="preserve"> Otherwise</w:t>
      </w:r>
      <w:r w:rsidRPr="004216C1">
        <w:rPr>
          <w:rFonts w:ascii="Calibri" w:eastAsia="Times New Roman" w:hAnsi="Calibri" w:cs="Calibri"/>
          <w:i/>
          <w:iCs/>
          <w:sz w:val="22"/>
        </w:rPr>
        <w:t>, only MAC CE is used.</w:t>
      </w:r>
    </w:p>
    <w:p w14:paraId="12EA602F"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FFS: UE capability details</w:t>
      </w:r>
    </w:p>
    <w:p w14:paraId="4478A9B7"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is UE RX optional</w:t>
      </w:r>
    </w:p>
    <w:p w14:paraId="53242FBA" w14:textId="32E32CF8" w:rsidR="00A176D9" w:rsidRPr="004216C1" w:rsidRDefault="0028162B" w:rsidP="00A661EE">
      <w:pPr>
        <w:pStyle w:val="afa"/>
        <w:widowControl/>
        <w:numPr>
          <w:ilvl w:val="5"/>
          <w:numId w:val="6"/>
        </w:numPr>
        <w:spacing w:before="0" w:after="0" w:line="240" w:lineRule="auto"/>
        <w:rPr>
          <w:rFonts w:ascii="Calibri" w:eastAsia="Times New Roman" w:hAnsi="Calibri" w:cs="Calibri"/>
          <w:i/>
          <w:iCs/>
          <w:color w:val="FF0000"/>
          <w:sz w:val="22"/>
        </w:rPr>
      </w:pPr>
      <w:r w:rsidRPr="004216C1">
        <w:rPr>
          <w:rFonts w:ascii="Calibri" w:eastAsia="Times New Roman" w:hAnsi="Calibri" w:cs="Calibri"/>
          <w:i/>
          <w:iCs/>
          <w:color w:val="FF0000"/>
          <w:sz w:val="22"/>
        </w:rPr>
        <w:t xml:space="preserve">Note: </w:t>
      </w:r>
      <w:r w:rsidR="00C86ECC" w:rsidRPr="004216C1">
        <w:rPr>
          <w:rFonts w:ascii="Calibri" w:eastAsia="Times New Roman" w:hAnsi="Calibri" w:cs="Calibri"/>
          <w:i/>
          <w:iCs/>
          <w:color w:val="FF0000"/>
          <w:sz w:val="22"/>
        </w:rPr>
        <w:t>A UE expects that the (pre)configured threshold for N is selected so that</w:t>
      </w:r>
      <w:r w:rsidR="00A176D9" w:rsidRPr="004216C1">
        <w:rPr>
          <w:rFonts w:ascii="Calibri" w:eastAsia="Times New Roman" w:hAnsi="Calibri" w:cs="Calibri"/>
          <w:i/>
          <w:iCs/>
          <w:color w:val="FF0000"/>
          <w:sz w:val="22"/>
        </w:rPr>
        <w:t xml:space="preserve"> the size of the 2</w:t>
      </w:r>
      <w:r w:rsidR="00A176D9" w:rsidRPr="004216C1">
        <w:rPr>
          <w:rFonts w:ascii="Calibri" w:eastAsia="Times New Roman" w:hAnsi="Calibri" w:cs="Calibri"/>
          <w:i/>
          <w:iCs/>
          <w:color w:val="FF0000"/>
          <w:sz w:val="22"/>
          <w:vertAlign w:val="superscript"/>
        </w:rPr>
        <w:t>nd</w:t>
      </w:r>
      <w:r w:rsidR="00A176D9" w:rsidRPr="004216C1">
        <w:rPr>
          <w:rFonts w:ascii="Calibri" w:eastAsia="Times New Roman" w:hAnsi="Calibri" w:cs="Calibri"/>
          <w:i/>
          <w:iCs/>
          <w:color w:val="FF0000"/>
          <w:sz w:val="22"/>
        </w:rPr>
        <w:t xml:space="preserve"> SCI excluding 24-bit CRC is no greater than 140 bits</w:t>
      </w:r>
    </w:p>
    <w:p w14:paraId="1DF3A70F" w14:textId="77777777" w:rsidR="00C30F28" w:rsidRDefault="00C30F28" w:rsidP="00A661EE">
      <w:pPr>
        <w:spacing w:after="0"/>
        <w:jc w:val="both"/>
        <w:rPr>
          <w:rFonts w:ascii="Calibri" w:hAnsi="Calibri" w:cs="Calibri"/>
          <w:sz w:val="22"/>
        </w:rPr>
      </w:pPr>
    </w:p>
    <w:p w14:paraId="3F9ECB20" w14:textId="77777777" w:rsidR="00901134" w:rsidRPr="00901134" w:rsidRDefault="00901134" w:rsidP="00A661EE">
      <w:pPr>
        <w:spacing w:after="0"/>
        <w:jc w:val="both"/>
        <w:rPr>
          <w:rFonts w:ascii="Calibri" w:eastAsiaTheme="minorEastAsia" w:hAnsi="Calibri" w:cs="Calibri"/>
          <w:sz w:val="22"/>
          <w:szCs w:val="22"/>
          <w:lang w:eastAsia="ko-KR"/>
        </w:rPr>
      </w:pPr>
    </w:p>
    <w:p w14:paraId="77C93645" w14:textId="77777777" w:rsidR="00DD4741" w:rsidRPr="00772288" w:rsidRDefault="00DD4741" w:rsidP="00A661EE">
      <w:pPr>
        <w:spacing w:after="0"/>
        <w:jc w:val="both"/>
        <w:rPr>
          <w:rFonts w:ascii="Calibri" w:hAnsi="Calibri" w:cs="Calibri"/>
          <w:b/>
          <w:sz w:val="22"/>
        </w:rPr>
      </w:pPr>
      <w:r w:rsidRPr="00772288">
        <w:rPr>
          <w:rFonts w:ascii="Calibri" w:hAnsi="Calibri" w:cs="Calibri"/>
          <w:b/>
          <w:sz w:val="22"/>
        </w:rPr>
        <w:t>FL’s observation:</w:t>
      </w:r>
    </w:p>
    <w:p w14:paraId="7D33DA5E" w14:textId="1F20A98A" w:rsidR="00DD4741" w:rsidRDefault="00DD4741" w:rsidP="00A661EE">
      <w:pPr>
        <w:spacing w:after="0"/>
        <w:jc w:val="both"/>
        <w:rPr>
          <w:rFonts w:ascii="Calibri" w:hAnsi="Calibri" w:cs="Calibri"/>
          <w:sz w:val="22"/>
        </w:rPr>
      </w:pPr>
      <w:r>
        <w:rPr>
          <w:rFonts w:ascii="Calibri" w:hAnsi="Calibri" w:cs="Calibri"/>
          <w:sz w:val="22"/>
        </w:rPr>
        <w:t xml:space="preserve">For the cast type(s) of inter-UE coordination information and its request, majority companies supports unicast for the inter-UE coordination information triggered by an explicit request. </w:t>
      </w:r>
      <w:r w:rsidR="007F1DA5">
        <w:rPr>
          <w:rFonts w:ascii="Calibri" w:hAnsi="Calibri" w:cs="Calibri"/>
          <w:sz w:val="22"/>
        </w:rPr>
        <w:t xml:space="preserve">On the other hand, when the inter-UE coordination information triggered by a condition, majority companies supports both unicast and groupcast. For the request signalling, clear majority is not observed between unicast and groupcast. </w:t>
      </w:r>
    </w:p>
    <w:p w14:paraId="494D382A" w14:textId="77777777" w:rsidR="00DD4741" w:rsidRDefault="00DD4741" w:rsidP="00A661EE">
      <w:pPr>
        <w:spacing w:after="0"/>
        <w:jc w:val="both"/>
        <w:rPr>
          <w:rFonts w:ascii="Calibri" w:hAnsi="Calibri" w:cs="Calibri"/>
          <w:sz w:val="22"/>
        </w:rPr>
      </w:pPr>
    </w:p>
    <w:p w14:paraId="32709261" w14:textId="44F13910" w:rsidR="00DD4741" w:rsidRPr="00772288" w:rsidRDefault="00DD4741"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Pr>
          <w:rFonts w:ascii="Calibri" w:eastAsiaTheme="minorEastAsia" w:hAnsi="Calibri" w:cs="Calibri"/>
          <w:b/>
          <w:sz w:val="22"/>
          <w:highlight w:val="cyan"/>
          <w:u w:val="single"/>
          <w:lang w:eastAsia="ko-KR"/>
        </w:rPr>
        <w:t>9</w:t>
      </w:r>
    </w:p>
    <w:p w14:paraId="71D5C56D" w14:textId="77777777" w:rsidR="007F1DA5" w:rsidRDefault="00DD4741"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p>
    <w:p w14:paraId="4937F3C3" w14:textId="34846876" w:rsidR="00576A3B" w:rsidRPr="00901134" w:rsidRDefault="00214612"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576A3B">
        <w:rPr>
          <w:rFonts w:ascii="Calibri" w:eastAsia="굴림" w:hAnsi="Calibri" w:cs="Calibri"/>
          <w:i/>
          <w:iCs/>
          <w:color w:val="auto"/>
          <w:sz w:val="22"/>
          <w:szCs w:val="22"/>
          <w:lang w:val="en-US" w:eastAsia="ko-KR"/>
        </w:rPr>
        <w:t>nicast</w:t>
      </w:r>
      <w:r>
        <w:rPr>
          <w:rFonts w:ascii="Calibri" w:eastAsia="굴림" w:hAnsi="Calibri" w:cs="Calibri"/>
          <w:i/>
          <w:iCs/>
          <w:color w:val="auto"/>
          <w:sz w:val="22"/>
          <w:szCs w:val="22"/>
          <w:lang w:val="en-US" w:eastAsia="ko-KR"/>
        </w:rPr>
        <w:t xml:space="preserve"> is </w:t>
      </w:r>
      <w:r w:rsidR="008D2563">
        <w:rPr>
          <w:rFonts w:ascii="Calibri" w:eastAsia="굴림" w:hAnsi="Calibri" w:cs="Calibri"/>
          <w:i/>
          <w:iCs/>
          <w:color w:val="auto"/>
          <w:sz w:val="22"/>
          <w:szCs w:val="22"/>
          <w:lang w:val="en-US" w:eastAsia="ko-KR"/>
        </w:rPr>
        <w:t>supported</w:t>
      </w:r>
      <w:r>
        <w:rPr>
          <w:rFonts w:ascii="Calibri" w:eastAsia="굴림" w:hAnsi="Calibri" w:cs="Calibri"/>
          <w:i/>
          <w:iCs/>
          <w:color w:val="auto"/>
          <w:sz w:val="22"/>
          <w:szCs w:val="22"/>
          <w:lang w:val="en-US" w:eastAsia="ko-KR"/>
        </w:rPr>
        <w:t xml:space="preserve"> for </w:t>
      </w:r>
      <w:r w:rsidR="00170904">
        <w:rPr>
          <w:rFonts w:ascii="Calibri" w:eastAsia="굴림" w:hAnsi="Calibri" w:cs="Calibri"/>
          <w:i/>
          <w:iCs/>
          <w:color w:val="auto"/>
          <w:sz w:val="22"/>
          <w:szCs w:val="22"/>
          <w:lang w:val="en-US" w:eastAsia="ko-KR"/>
        </w:rPr>
        <w:t>an</w:t>
      </w:r>
      <w:r>
        <w:rPr>
          <w:rFonts w:ascii="Calibri" w:eastAsia="굴림" w:hAnsi="Calibri" w:cs="Calibri"/>
          <w:i/>
          <w:iCs/>
          <w:color w:val="auto"/>
          <w:sz w:val="22"/>
          <w:szCs w:val="22"/>
          <w:lang w:val="en-US" w:eastAsia="ko-KR"/>
        </w:rPr>
        <w:t xml:space="preserve"> explicit request transmission for inter-UE coordination information</w:t>
      </w:r>
    </w:p>
    <w:p w14:paraId="23AC5507" w14:textId="2D943A35" w:rsidR="00DD4741" w:rsidRPr="007F1DA5" w:rsidRDefault="005C2F75"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7F1DA5">
        <w:rPr>
          <w:rFonts w:ascii="Calibri" w:eastAsia="굴림" w:hAnsi="Calibri" w:cs="Calibri"/>
          <w:i/>
          <w:iCs/>
          <w:color w:val="auto"/>
          <w:sz w:val="22"/>
          <w:szCs w:val="22"/>
          <w:lang w:val="en-US" w:eastAsia="ko-KR"/>
        </w:rPr>
        <w:t>nicast</w:t>
      </w:r>
      <w:r w:rsidR="00214612">
        <w:rPr>
          <w:rFonts w:ascii="Calibri" w:eastAsia="굴림" w:hAnsi="Calibri" w:cs="Calibri"/>
          <w:i/>
          <w:iCs/>
          <w:color w:val="auto"/>
          <w:sz w:val="22"/>
          <w:szCs w:val="22"/>
          <w:lang w:val="en-US" w:eastAsia="ko-KR"/>
        </w:rPr>
        <w:t xml:space="preserve"> is </w:t>
      </w:r>
      <w:r w:rsidR="00170904">
        <w:rPr>
          <w:rFonts w:ascii="Calibri" w:eastAsia="굴림" w:hAnsi="Calibri" w:cs="Calibri"/>
          <w:i/>
          <w:iCs/>
          <w:color w:val="auto"/>
          <w:sz w:val="22"/>
          <w:szCs w:val="22"/>
          <w:lang w:val="en-US" w:eastAsia="ko-KR"/>
        </w:rPr>
        <w:t>used</w:t>
      </w:r>
      <w:r w:rsidR="00214612">
        <w:rPr>
          <w:rFonts w:ascii="Calibri" w:eastAsia="굴림" w:hAnsi="Calibri" w:cs="Calibri"/>
          <w:i/>
          <w:iCs/>
          <w:color w:val="auto"/>
          <w:sz w:val="22"/>
          <w:szCs w:val="22"/>
          <w:lang w:val="en-US" w:eastAsia="ko-KR"/>
        </w:rPr>
        <w:t xml:space="preserve"> for the inter-UE coordination information transmission</w:t>
      </w:r>
      <w:r>
        <w:rPr>
          <w:rFonts w:ascii="Calibri" w:eastAsia="굴림" w:hAnsi="Calibri" w:cs="Calibri"/>
          <w:i/>
          <w:iCs/>
          <w:color w:val="auto"/>
          <w:sz w:val="22"/>
          <w:szCs w:val="22"/>
          <w:lang w:val="en-US" w:eastAsia="ko-KR"/>
        </w:rPr>
        <w:t xml:space="preserve"> triggered by the explicit request</w:t>
      </w:r>
    </w:p>
    <w:p w14:paraId="074036BF" w14:textId="56A85893" w:rsidR="007F1DA5" w:rsidRDefault="005C2F7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F</w:t>
      </w:r>
      <w:r w:rsidR="00A96D90">
        <w:rPr>
          <w:rFonts w:ascii="Calibri" w:eastAsia="굴림" w:hAnsi="Calibri" w:cs="Calibri"/>
          <w:i/>
          <w:iCs/>
          <w:color w:val="auto"/>
          <w:sz w:val="22"/>
          <w:szCs w:val="22"/>
          <w:lang w:val="en-US" w:eastAsia="ko-KR"/>
        </w:rPr>
        <w:t>ollowing cast type(s) are supported for inter-UE coordination information transmission</w:t>
      </w:r>
      <w:r>
        <w:rPr>
          <w:rFonts w:ascii="Calibri" w:eastAsia="굴림" w:hAnsi="Calibri" w:cs="Calibri"/>
          <w:i/>
          <w:iCs/>
          <w:color w:val="auto"/>
          <w:sz w:val="22"/>
          <w:szCs w:val="22"/>
          <w:lang w:val="en-US" w:eastAsia="ko-KR"/>
        </w:rPr>
        <w:t xml:space="preserve"> </w:t>
      </w:r>
      <w:proofErr w:type="spellStart"/>
      <w:r>
        <w:rPr>
          <w:rFonts w:ascii="Calibri" w:eastAsia="굴림" w:hAnsi="Calibri" w:cs="Calibri"/>
          <w:i/>
          <w:iCs/>
          <w:color w:val="auto"/>
          <w:sz w:val="22"/>
          <w:szCs w:val="22"/>
          <w:lang w:val="en-US" w:eastAsia="ko-KR"/>
        </w:rPr>
        <w:t>tirggred</w:t>
      </w:r>
      <w:proofErr w:type="spellEnd"/>
      <w:r>
        <w:rPr>
          <w:rFonts w:ascii="Calibri" w:eastAsia="굴림" w:hAnsi="Calibri" w:cs="Calibri"/>
          <w:i/>
          <w:iCs/>
          <w:color w:val="auto"/>
          <w:sz w:val="22"/>
          <w:szCs w:val="22"/>
          <w:lang w:val="en-US" w:eastAsia="ko-KR"/>
        </w:rPr>
        <w:t xml:space="preserve"> by a condition other than explicit request reception</w:t>
      </w:r>
    </w:p>
    <w:p w14:paraId="43DE6229" w14:textId="56BB83DC" w:rsidR="00A96D90" w:rsidRDefault="00A96D90"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Unicast</w:t>
      </w:r>
    </w:p>
    <w:p w14:paraId="45688B79" w14:textId="72BE8621" w:rsidR="00A96D90" w:rsidRDefault="00A96D90"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Groupcast</w:t>
      </w:r>
    </w:p>
    <w:p w14:paraId="73D665E6" w14:textId="77777777" w:rsidR="00B22202" w:rsidRDefault="00B22202" w:rsidP="00A661EE">
      <w:pPr>
        <w:spacing w:after="0"/>
        <w:jc w:val="both"/>
        <w:rPr>
          <w:rFonts w:ascii="Calibri" w:eastAsiaTheme="minorEastAsia" w:hAnsi="Calibri" w:cs="Calibri"/>
          <w:sz w:val="22"/>
          <w:szCs w:val="22"/>
          <w:lang w:val="en-US" w:eastAsia="ko-KR"/>
        </w:rPr>
      </w:pPr>
    </w:p>
    <w:p w14:paraId="5CF2C876" w14:textId="77777777" w:rsidR="00FD21B2" w:rsidRDefault="00FD21B2" w:rsidP="00A661EE">
      <w:pPr>
        <w:spacing w:after="0"/>
        <w:jc w:val="both"/>
        <w:rPr>
          <w:rFonts w:ascii="Calibri" w:eastAsiaTheme="minorEastAsia" w:hAnsi="Calibri" w:cs="Calibri"/>
          <w:sz w:val="22"/>
          <w:szCs w:val="22"/>
          <w:lang w:val="en-US" w:eastAsia="ko-KR"/>
        </w:rPr>
      </w:pPr>
    </w:p>
    <w:p w14:paraId="706E0220" w14:textId="77777777" w:rsidR="00FD21B2" w:rsidRPr="00772288" w:rsidRDefault="00FD21B2" w:rsidP="00A661EE">
      <w:pPr>
        <w:spacing w:after="0"/>
        <w:jc w:val="both"/>
        <w:rPr>
          <w:rFonts w:ascii="Calibri" w:hAnsi="Calibri" w:cs="Calibri"/>
          <w:b/>
          <w:sz w:val="22"/>
        </w:rPr>
      </w:pPr>
      <w:r w:rsidRPr="00772288">
        <w:rPr>
          <w:rFonts w:ascii="Calibri" w:hAnsi="Calibri" w:cs="Calibri"/>
          <w:b/>
          <w:sz w:val="22"/>
        </w:rPr>
        <w:t>FL’s observation:</w:t>
      </w:r>
    </w:p>
    <w:p w14:paraId="47548587" w14:textId="0A5C3C50" w:rsidR="00FD21B2" w:rsidRDefault="00FD21B2" w:rsidP="00A661EE">
      <w:pPr>
        <w:spacing w:after="0"/>
        <w:jc w:val="both"/>
        <w:rPr>
          <w:rFonts w:ascii="Calibri" w:hAnsi="Calibri" w:cs="Calibri"/>
          <w:sz w:val="22"/>
        </w:rPr>
      </w:pPr>
      <w:r>
        <w:rPr>
          <w:rFonts w:ascii="Calibri" w:hAnsi="Calibri" w:cs="Calibri"/>
          <w:sz w:val="22"/>
        </w:rPr>
        <w:t xml:space="preserve">For determining preferred resource set triggered by a condition other than a request reception, clear majority is not observed on how to assume the values of parameters specified in TS 38.214 section 8.1.4. </w:t>
      </w:r>
    </w:p>
    <w:p w14:paraId="10936848" w14:textId="77777777" w:rsidR="00FD21B2" w:rsidRDefault="00FD21B2" w:rsidP="00A661EE">
      <w:pPr>
        <w:spacing w:after="0"/>
        <w:jc w:val="both"/>
        <w:rPr>
          <w:rFonts w:ascii="Calibri" w:hAnsi="Calibri" w:cs="Calibri"/>
          <w:sz w:val="22"/>
        </w:rPr>
      </w:pPr>
    </w:p>
    <w:p w14:paraId="02145CA4" w14:textId="744AA7E7" w:rsidR="00FD21B2" w:rsidRPr="00772288" w:rsidRDefault="00FD21B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sidR="00793496">
        <w:rPr>
          <w:rFonts w:ascii="Calibri" w:eastAsiaTheme="minorEastAsia" w:hAnsi="Calibri" w:cs="Calibri"/>
          <w:b/>
          <w:sz w:val="22"/>
          <w:highlight w:val="cyan"/>
          <w:u w:val="single"/>
          <w:lang w:eastAsia="ko-KR"/>
        </w:rPr>
        <w:t>10</w:t>
      </w:r>
    </w:p>
    <w:p w14:paraId="05820A86" w14:textId="1BE136BA"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1</w:t>
      </w:r>
      <w:r>
        <w:rPr>
          <w:rFonts w:ascii="Calibri" w:eastAsiaTheme="minorEastAsia" w:hAnsi="Calibri" w:cs="Calibri" w:hint="eastAsia"/>
          <w:sz w:val="22"/>
          <w:szCs w:val="22"/>
          <w:lang w:val="en-US" w:eastAsia="ko-KR"/>
        </w:rPr>
        <w:t xml:space="preserve">: </w:t>
      </w:r>
    </w:p>
    <w:p w14:paraId="14BD8A47" w14:textId="14DB1B36" w:rsidR="00EB57A4" w:rsidRDefault="00EB57A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466E79B8" w14:textId="59F987AF" w:rsidR="00EB57A4" w:rsidRDefault="00881593"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V</w:t>
      </w:r>
      <w:r w:rsidR="00EB57A4">
        <w:rPr>
          <w:rFonts w:ascii="Calibri" w:eastAsia="굴림" w:hAnsi="Calibri" w:cs="Calibri"/>
          <w:i/>
          <w:iCs/>
          <w:color w:val="auto"/>
          <w:sz w:val="22"/>
          <w:szCs w:val="22"/>
          <w:lang w:val="en-US" w:eastAsia="ko-KR"/>
        </w:rPr>
        <w:t>alues of following parameters are (pre)configured for a resource pool</w:t>
      </w:r>
    </w:p>
    <w:p w14:paraId="17405CF7"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 </w:t>
      </w:r>
      <w:proofErr w:type="spellStart"/>
      <w:r w:rsidRPr="00EB57A4">
        <w:rPr>
          <w:rFonts w:ascii="Calibri" w:eastAsia="굴림" w:hAnsi="Calibri" w:cs="Calibri"/>
          <w:i/>
          <w:iCs/>
          <w:color w:val="auto"/>
          <w:sz w:val="22"/>
          <w:szCs w:val="22"/>
          <w:lang w:val="en-US" w:eastAsia="ko-KR"/>
        </w:rPr>
        <w:t>prio_TX</w:t>
      </w:r>
      <w:proofErr w:type="spellEnd"/>
    </w:p>
    <w:p w14:paraId="1B3B3065"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L_subCH</w:t>
      </w:r>
      <w:proofErr w:type="spellEnd"/>
    </w:p>
    <w:p w14:paraId="48BC632A"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P_rsvp_TX</w:t>
      </w:r>
      <w:proofErr w:type="spellEnd"/>
    </w:p>
    <w:p w14:paraId="7E351F3E" w14:textId="69BACF03"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selection window size</w:t>
      </w:r>
    </w:p>
    <w:p w14:paraId="56FC7752"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Cresel</w:t>
      </w:r>
      <w:proofErr w:type="spellEnd"/>
    </w:p>
    <w:p w14:paraId="4AB23DC4" w14:textId="593B5A63"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UE-A determines </w:t>
      </w:r>
      <w:r w:rsidR="00C019FF">
        <w:rPr>
          <w:rFonts w:ascii="Calibri" w:eastAsia="굴림" w:hAnsi="Calibri" w:cs="Calibri"/>
          <w:i/>
          <w:iCs/>
          <w:color w:val="auto"/>
          <w:sz w:val="22"/>
          <w:szCs w:val="22"/>
          <w:lang w:val="en-US" w:eastAsia="ko-KR"/>
        </w:rPr>
        <w:t xml:space="preserve">a </w:t>
      </w:r>
      <w:r>
        <w:rPr>
          <w:rFonts w:ascii="Calibri" w:eastAsia="굴림" w:hAnsi="Calibri" w:cs="Calibri"/>
          <w:i/>
          <w:iCs/>
          <w:color w:val="auto"/>
          <w:sz w:val="22"/>
          <w:szCs w:val="22"/>
          <w:lang w:val="en-US" w:eastAsia="ko-KR"/>
        </w:rPr>
        <w:t>value</w:t>
      </w:r>
      <w:r w:rsidR="00C019FF">
        <w:rPr>
          <w:rFonts w:ascii="Calibri" w:eastAsia="굴림" w:hAnsi="Calibri" w:cs="Calibri"/>
          <w:i/>
          <w:iCs/>
          <w:color w:val="auto"/>
          <w:sz w:val="22"/>
          <w:szCs w:val="22"/>
          <w:lang w:val="en-US" w:eastAsia="ko-KR"/>
        </w:rPr>
        <w:t xml:space="preserve"> of following parameter</w:t>
      </w:r>
      <w:r>
        <w:rPr>
          <w:rFonts w:ascii="Calibri" w:eastAsia="굴림" w:hAnsi="Calibri" w:cs="Calibri"/>
          <w:i/>
          <w:iCs/>
          <w:color w:val="auto"/>
          <w:sz w:val="22"/>
          <w:szCs w:val="22"/>
          <w:lang w:val="en-US" w:eastAsia="ko-KR"/>
        </w:rPr>
        <w:t xml:space="preserve"> and indicates </w:t>
      </w:r>
      <w:r w:rsidR="00B85AAB">
        <w:rPr>
          <w:rFonts w:ascii="Calibri" w:eastAsia="굴림" w:hAnsi="Calibri" w:cs="Calibri"/>
          <w:i/>
          <w:iCs/>
          <w:color w:val="auto"/>
          <w:sz w:val="22"/>
          <w:szCs w:val="22"/>
          <w:lang w:val="en-US" w:eastAsia="ko-KR"/>
        </w:rPr>
        <w:t>it</w:t>
      </w:r>
      <w:r>
        <w:rPr>
          <w:rFonts w:ascii="Calibri" w:eastAsia="굴림" w:hAnsi="Calibri" w:cs="Calibri"/>
          <w:i/>
          <w:iCs/>
          <w:color w:val="auto"/>
          <w:sz w:val="22"/>
          <w:szCs w:val="22"/>
          <w:lang w:val="en-US" w:eastAsia="ko-KR"/>
        </w:rPr>
        <w:t xml:space="preserve"> in its inter-UE coordination information</w:t>
      </w:r>
    </w:p>
    <w:p w14:paraId="7F687F8F" w14:textId="7E454324" w:rsidR="00EB57A4" w:rsidRPr="00EC376C"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w:t>
      </w:r>
      <w:r>
        <w:rPr>
          <w:rFonts w:ascii="Calibri" w:eastAsia="굴림" w:hAnsi="Calibri" w:cs="Calibri" w:hint="eastAsia"/>
          <w:i/>
          <w:iCs/>
          <w:color w:val="auto"/>
          <w:sz w:val="22"/>
          <w:szCs w:val="22"/>
          <w:lang w:val="en-US" w:eastAsia="ko-KR"/>
        </w:rPr>
        <w:t>T_1</w:t>
      </w:r>
    </w:p>
    <w:p w14:paraId="68DA6A87" w14:textId="77777777" w:rsidR="00EB57A4" w:rsidRDefault="00EB57A4" w:rsidP="00A661EE">
      <w:pPr>
        <w:spacing w:after="0"/>
        <w:jc w:val="both"/>
        <w:rPr>
          <w:rFonts w:ascii="Calibri" w:eastAsiaTheme="minorEastAsia" w:hAnsi="Calibri" w:cs="Calibri"/>
          <w:sz w:val="22"/>
          <w:szCs w:val="22"/>
          <w:lang w:val="en-US" w:eastAsia="ko-KR"/>
        </w:rPr>
      </w:pPr>
    </w:p>
    <w:p w14:paraId="53E13606" w14:textId="71E21B70"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xml:space="preserve">: </w:t>
      </w:r>
    </w:p>
    <w:p w14:paraId="01E26990" w14:textId="0ECA25BB" w:rsidR="00EB57A4" w:rsidRDefault="00EB57A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lastRenderedPageBreak/>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65F86392" w14:textId="7EEAE57A"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UE-B’s prior SCI determines values </w:t>
      </w:r>
      <w:r w:rsidR="0018493C">
        <w:rPr>
          <w:rFonts w:ascii="Calibri" w:eastAsia="굴림" w:hAnsi="Calibri" w:cs="Calibri"/>
          <w:i/>
          <w:iCs/>
          <w:color w:val="auto"/>
          <w:sz w:val="22"/>
          <w:szCs w:val="22"/>
          <w:lang w:val="en-US" w:eastAsia="ko-KR"/>
        </w:rPr>
        <w:t>of following parameters</w:t>
      </w:r>
    </w:p>
    <w:p w14:paraId="0510C2F8" w14:textId="5104528D"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prio_TX</w:t>
      </w:r>
      <w:proofErr w:type="spellEnd"/>
    </w:p>
    <w:p w14:paraId="6F144FED"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L_subCH</w:t>
      </w:r>
      <w:proofErr w:type="spellEnd"/>
    </w:p>
    <w:p w14:paraId="794B1AE6"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P_rsvp_TX</w:t>
      </w:r>
      <w:proofErr w:type="spellEnd"/>
    </w:p>
    <w:p w14:paraId="46589B20" w14:textId="5C773183"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UE-A determines values of following parameters and indicates them in its inter-UE coordination information</w:t>
      </w:r>
    </w:p>
    <w:p w14:paraId="3B8DB6AC"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n+T_1, n+T_2</w:t>
      </w:r>
    </w:p>
    <w:p w14:paraId="46A5C418" w14:textId="77777777" w:rsidR="00EB57A4" w:rsidRPr="00EC376C"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Cresel</w:t>
      </w:r>
      <w:proofErr w:type="spellEnd"/>
    </w:p>
    <w:p w14:paraId="3687C6CD" w14:textId="77777777" w:rsidR="000A3766" w:rsidRDefault="000A3766" w:rsidP="00A661EE">
      <w:pPr>
        <w:spacing w:after="0"/>
        <w:jc w:val="both"/>
        <w:rPr>
          <w:rFonts w:ascii="Calibri" w:eastAsiaTheme="minorEastAsia" w:hAnsi="Calibri" w:cs="Calibri"/>
          <w:sz w:val="22"/>
          <w:szCs w:val="22"/>
          <w:lang w:val="en-US" w:eastAsia="ko-KR"/>
        </w:rPr>
      </w:pPr>
    </w:p>
    <w:p w14:paraId="76ECD8A4" w14:textId="77777777" w:rsidR="00632D77" w:rsidRDefault="00632D77" w:rsidP="00A661EE">
      <w:pPr>
        <w:spacing w:after="0"/>
        <w:jc w:val="both"/>
        <w:rPr>
          <w:rFonts w:ascii="Calibri" w:eastAsiaTheme="minorEastAsia" w:hAnsi="Calibri" w:cs="Calibri"/>
          <w:sz w:val="22"/>
          <w:szCs w:val="22"/>
          <w:lang w:val="en-US" w:eastAsia="ko-KR"/>
        </w:rPr>
      </w:pPr>
    </w:p>
    <w:p w14:paraId="3DB13AF7" w14:textId="0B7192AD" w:rsidR="00AD669B" w:rsidRDefault="00AD669B" w:rsidP="00A661EE">
      <w:pPr>
        <w:pStyle w:val="afa"/>
        <w:widowControl/>
        <w:numPr>
          <w:ilvl w:val="0"/>
          <w:numId w:val="12"/>
        </w:numPr>
        <w:outlineLvl w:val="0"/>
        <w:rPr>
          <w:rFonts w:ascii="Calibri" w:hAnsi="Calibri" w:cs="Calibri"/>
          <w:b/>
          <w:sz w:val="28"/>
          <w:szCs w:val="28"/>
        </w:rPr>
      </w:pPr>
      <w:r>
        <w:rPr>
          <w:rFonts w:ascii="Calibri" w:hAnsi="Calibri" w:cs="Calibri"/>
          <w:b/>
          <w:sz w:val="28"/>
          <w:szCs w:val="28"/>
        </w:rPr>
        <w:t>1</w:t>
      </w:r>
      <w:r w:rsidRPr="00AD669B">
        <w:rPr>
          <w:rFonts w:ascii="Calibri" w:hAnsi="Calibri" w:cs="Calibri"/>
          <w:b/>
          <w:sz w:val="28"/>
          <w:szCs w:val="28"/>
          <w:vertAlign w:val="superscript"/>
        </w:rPr>
        <w:t>st</w:t>
      </w:r>
      <w:r>
        <w:rPr>
          <w:rFonts w:ascii="Calibri" w:hAnsi="Calibri" w:cs="Calibri"/>
          <w:b/>
          <w:sz w:val="28"/>
          <w:szCs w:val="28"/>
        </w:rPr>
        <w:t xml:space="preserve"> email discussion (Due date: </w:t>
      </w:r>
      <w:r w:rsidR="00640254">
        <w:rPr>
          <w:rFonts w:ascii="Calibri" w:hAnsi="Calibri" w:cs="Calibri"/>
          <w:b/>
          <w:color w:val="C00000"/>
          <w:sz w:val="28"/>
          <w:szCs w:val="28"/>
        </w:rPr>
        <w:t>January</w:t>
      </w:r>
      <w:r w:rsidR="00640254" w:rsidRPr="00640254">
        <w:rPr>
          <w:rFonts w:ascii="Calibri" w:hAnsi="Calibri" w:cs="Calibri"/>
          <w:b/>
          <w:color w:val="C00000"/>
          <w:sz w:val="28"/>
          <w:szCs w:val="28"/>
        </w:rPr>
        <w:t xml:space="preserve"> 1</w:t>
      </w:r>
      <w:r w:rsidR="00640254">
        <w:rPr>
          <w:rFonts w:ascii="Calibri" w:hAnsi="Calibri" w:cs="Calibri"/>
          <w:b/>
          <w:color w:val="C00000"/>
          <w:sz w:val="28"/>
          <w:szCs w:val="28"/>
        </w:rPr>
        <w:t>8</w:t>
      </w:r>
      <w:r w:rsidR="00640254" w:rsidRPr="00640254">
        <w:rPr>
          <w:rFonts w:ascii="Calibri" w:hAnsi="Calibri" w:cs="Calibri"/>
          <w:b/>
          <w:color w:val="C00000"/>
          <w:sz w:val="28"/>
          <w:szCs w:val="28"/>
          <w:vertAlign w:val="superscript"/>
        </w:rPr>
        <w:t>th</w:t>
      </w:r>
      <w:r w:rsidR="00640254">
        <w:rPr>
          <w:rFonts w:ascii="Calibri" w:hAnsi="Calibri" w:cs="Calibri"/>
          <w:b/>
          <w:color w:val="C00000"/>
          <w:sz w:val="28"/>
          <w:szCs w:val="28"/>
        </w:rPr>
        <w:t xml:space="preserve"> </w:t>
      </w:r>
      <w:r w:rsidR="00640254" w:rsidRPr="00640254">
        <w:rPr>
          <w:rFonts w:ascii="Calibri" w:hAnsi="Calibri" w:cs="Calibri"/>
          <w:b/>
          <w:color w:val="C00000"/>
          <w:sz w:val="28"/>
          <w:szCs w:val="28"/>
        </w:rPr>
        <w:t>4:59pm UTC</w:t>
      </w:r>
      <w:r>
        <w:rPr>
          <w:rFonts w:ascii="Calibri" w:hAnsi="Calibri" w:cs="Calibri"/>
          <w:b/>
          <w:sz w:val="28"/>
          <w:szCs w:val="28"/>
        </w:rPr>
        <w:t>)</w:t>
      </w:r>
    </w:p>
    <w:p w14:paraId="1F4D2ACB" w14:textId="096DB3B9" w:rsidR="008E68E1" w:rsidRPr="00E7394F" w:rsidRDefault="008E68E1" w:rsidP="00A661EE">
      <w:pPr>
        <w:spacing w:after="0"/>
        <w:jc w:val="both"/>
        <w:rPr>
          <w:rFonts w:ascii="Calibri" w:eastAsiaTheme="minorEastAsia" w:hAnsi="Calibri" w:cs="Calibri"/>
          <w:b/>
          <w:sz w:val="22"/>
          <w:szCs w:val="22"/>
          <w:lang w:val="en-US" w:eastAsia="ko-KR"/>
        </w:rPr>
      </w:pPr>
      <w:r w:rsidRPr="008E68E1">
        <w:rPr>
          <w:rFonts w:ascii="Calibri" w:eastAsiaTheme="minorEastAsia" w:hAnsi="Calibri" w:cs="Calibri"/>
          <w:sz w:val="22"/>
          <w:szCs w:val="22"/>
          <w:lang w:val="en-US" w:eastAsia="ko-KR"/>
        </w:rPr>
        <w:t xml:space="preserve">I ask companies to provide inputs </w:t>
      </w:r>
      <w:r w:rsidR="00E7394F">
        <w:rPr>
          <w:rFonts w:ascii="Calibri" w:eastAsiaTheme="minorEastAsia" w:hAnsi="Calibri" w:cs="Calibri"/>
          <w:sz w:val="22"/>
          <w:szCs w:val="22"/>
          <w:lang w:val="en-US" w:eastAsia="ko-KR"/>
        </w:rPr>
        <w:t xml:space="preserve">on questions in Section 3 </w:t>
      </w:r>
      <w:r w:rsidRPr="008E68E1">
        <w:rPr>
          <w:rFonts w:ascii="Calibri" w:eastAsiaTheme="minorEastAsia" w:hAnsi="Calibri" w:cs="Calibri"/>
          <w:sz w:val="22"/>
          <w:szCs w:val="22"/>
          <w:lang w:val="en-US" w:eastAsia="ko-KR"/>
        </w:rPr>
        <w:t xml:space="preserve">until </w:t>
      </w:r>
      <w:r w:rsidR="00E7394F" w:rsidRPr="00E7394F">
        <w:rPr>
          <w:rFonts w:ascii="Calibri" w:eastAsiaTheme="minorEastAsia" w:hAnsi="Calibri" w:cs="Calibri"/>
          <w:b/>
          <w:color w:val="C00000"/>
          <w:sz w:val="22"/>
          <w:szCs w:val="22"/>
          <w:lang w:val="en-US" w:eastAsia="ko-KR"/>
        </w:rPr>
        <w:t>January 18</w:t>
      </w:r>
      <w:r w:rsidR="00E7394F" w:rsidRPr="00E7394F">
        <w:rPr>
          <w:rFonts w:ascii="Calibri" w:eastAsiaTheme="minorEastAsia" w:hAnsi="Calibri" w:cs="Calibri"/>
          <w:b/>
          <w:color w:val="C00000"/>
          <w:sz w:val="22"/>
          <w:szCs w:val="22"/>
          <w:vertAlign w:val="superscript"/>
          <w:lang w:val="en-US" w:eastAsia="ko-KR"/>
        </w:rPr>
        <w:t>th</w:t>
      </w:r>
      <w:r w:rsidR="00E7394F" w:rsidRPr="00E7394F">
        <w:rPr>
          <w:rFonts w:ascii="Calibri" w:eastAsiaTheme="minorEastAsia" w:hAnsi="Calibri" w:cs="Calibri"/>
          <w:b/>
          <w:color w:val="C00000"/>
          <w:sz w:val="22"/>
          <w:szCs w:val="22"/>
          <w:lang w:val="en-US" w:eastAsia="ko-KR"/>
        </w:rPr>
        <w:t xml:space="preserve"> 4:59pm UTC</w:t>
      </w:r>
      <w:r w:rsidRPr="008E68E1">
        <w:rPr>
          <w:rFonts w:ascii="Calibri" w:eastAsiaTheme="minorEastAsia" w:hAnsi="Calibri" w:cs="Calibri"/>
          <w:sz w:val="22"/>
          <w:szCs w:val="22"/>
          <w:lang w:val="en-US" w:eastAsia="ko-KR"/>
        </w:rPr>
        <w:t>. To prepare/make more stable draft proposals before the start of the next GTW session, it would be highly appreciated if companies make comments as soon as possible. Also to make progress more efficiently</w:t>
      </w:r>
      <w:r w:rsidRPr="00E7394F">
        <w:rPr>
          <w:rFonts w:ascii="Calibri" w:eastAsiaTheme="minorEastAsia" w:hAnsi="Calibri" w:cs="Calibri"/>
          <w:b/>
          <w:sz w:val="22"/>
          <w:szCs w:val="22"/>
          <w:lang w:val="en-US" w:eastAsia="ko-KR"/>
        </w:rPr>
        <w:t>, I would like to encourage companies to directly provide “revised wording” or “new wording needed to be added”.</w:t>
      </w:r>
    </w:p>
    <w:p w14:paraId="0E570EEE" w14:textId="77777777" w:rsidR="00931482" w:rsidRDefault="00931482" w:rsidP="00A661EE">
      <w:pPr>
        <w:spacing w:after="0"/>
        <w:jc w:val="both"/>
        <w:rPr>
          <w:rFonts w:ascii="Calibri" w:eastAsiaTheme="minorEastAsia" w:hAnsi="Calibri" w:cs="Calibri"/>
          <w:sz w:val="22"/>
          <w:szCs w:val="22"/>
          <w:lang w:val="en-US" w:eastAsia="ko-KR"/>
        </w:rPr>
      </w:pPr>
    </w:p>
    <w:p w14:paraId="482B80DD" w14:textId="77777777" w:rsidR="00931482" w:rsidRDefault="00931482" w:rsidP="00A661EE">
      <w:pPr>
        <w:spacing w:after="0"/>
        <w:jc w:val="both"/>
        <w:rPr>
          <w:rFonts w:ascii="Calibri" w:eastAsiaTheme="minorEastAsia" w:hAnsi="Calibri" w:cs="Calibri"/>
          <w:sz w:val="22"/>
          <w:szCs w:val="22"/>
          <w:lang w:val="en-US" w:eastAsia="ko-KR"/>
        </w:rPr>
      </w:pPr>
    </w:p>
    <w:p w14:paraId="2BAF85C4" w14:textId="77777777" w:rsidR="00EA4E6E" w:rsidRPr="00705641" w:rsidRDefault="00EA4E6E" w:rsidP="00A661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640C916D" w14:textId="0CCF7F45" w:rsidR="006F4294" w:rsidRPr="00A57BF5" w:rsidRDefault="006F4294" w:rsidP="006F4294">
      <w:pPr>
        <w:pStyle w:val="afa"/>
        <w:widowControl/>
        <w:numPr>
          <w:ilvl w:val="2"/>
          <w:numId w:val="12"/>
        </w:numPr>
        <w:outlineLvl w:val="0"/>
        <w:rPr>
          <w:rFonts w:ascii="Calibri" w:hAnsi="Calibri" w:cs="Calibri"/>
          <w:b/>
          <w:sz w:val="24"/>
          <w:szCs w:val="28"/>
        </w:rPr>
      </w:pPr>
      <w:r w:rsidRPr="006F4294">
        <w:rPr>
          <w:rFonts w:ascii="Calibri" w:hAnsi="Calibri" w:cs="Calibri"/>
          <w:b/>
          <w:sz w:val="24"/>
          <w:szCs w:val="28"/>
        </w:rPr>
        <w:t>Finalization of contents and containers of UE-A’s inter-UE coordination information and UE-B’s explicit request, including determination of destination UE(s) for UE-A’s inter-UE coordination information and UE-B’s explicit request</w:t>
      </w:r>
    </w:p>
    <w:p w14:paraId="07EC1677" w14:textId="77777777" w:rsidR="006F4294" w:rsidRPr="00FE2C33" w:rsidRDefault="006F4294" w:rsidP="00FE2C33">
      <w:pPr>
        <w:spacing w:after="0"/>
        <w:jc w:val="both"/>
        <w:rPr>
          <w:rFonts w:ascii="Calibri" w:hAnsi="Calibri" w:cs="Calibri"/>
          <w:b/>
          <w:sz w:val="22"/>
          <w:szCs w:val="22"/>
        </w:rPr>
      </w:pPr>
      <w:r w:rsidRPr="00FE2C33">
        <w:rPr>
          <w:rFonts w:ascii="Calibri" w:hAnsi="Calibri" w:cs="Calibri"/>
          <w:b/>
          <w:sz w:val="22"/>
          <w:szCs w:val="22"/>
        </w:rPr>
        <w:t>FL’s observation:</w:t>
      </w:r>
    </w:p>
    <w:p w14:paraId="07269270" w14:textId="05D47D4D" w:rsidR="006F4294" w:rsidRPr="00FE2C33" w:rsidRDefault="006F4294" w:rsidP="00FE2C33">
      <w:pPr>
        <w:spacing w:after="0"/>
        <w:jc w:val="both"/>
        <w:rPr>
          <w:rFonts w:ascii="Calibri" w:hAnsi="Calibri" w:cs="Calibri"/>
          <w:sz w:val="22"/>
          <w:szCs w:val="22"/>
        </w:rPr>
      </w:pPr>
      <w:r w:rsidRPr="00FE2C33">
        <w:rPr>
          <w:rFonts w:ascii="Calibri" w:hAnsi="Calibri" w:cs="Calibri"/>
          <w:sz w:val="22"/>
          <w:szCs w:val="22"/>
        </w:rPr>
        <w:t>Let’s continue discussing whether we can agree on the latest version of the proposal discussed in Monday’s GTW session (January 17</w:t>
      </w:r>
      <w:r w:rsidRPr="00FE2C33">
        <w:rPr>
          <w:rFonts w:ascii="Calibri" w:hAnsi="Calibri" w:cs="Calibri"/>
          <w:sz w:val="22"/>
          <w:szCs w:val="22"/>
          <w:vertAlign w:val="superscript"/>
        </w:rPr>
        <w:t>th</w:t>
      </w:r>
      <w:r w:rsidRPr="00FE2C33">
        <w:rPr>
          <w:rFonts w:ascii="Calibri" w:hAnsi="Calibri" w:cs="Calibri"/>
          <w:sz w:val="22"/>
          <w:szCs w:val="22"/>
        </w:rPr>
        <w:t>).</w:t>
      </w:r>
    </w:p>
    <w:p w14:paraId="2012AFB9" w14:textId="77777777" w:rsidR="006F4294" w:rsidRPr="00FE2C33" w:rsidRDefault="006F4294" w:rsidP="00FE2C33">
      <w:pPr>
        <w:spacing w:after="0"/>
        <w:jc w:val="both"/>
        <w:rPr>
          <w:rFonts w:ascii="Calibri" w:eastAsiaTheme="minorEastAsia" w:hAnsi="Calibri" w:cs="Calibri"/>
          <w:sz w:val="22"/>
          <w:szCs w:val="22"/>
          <w:lang w:val="en-US" w:eastAsia="ko-KR"/>
        </w:rPr>
      </w:pPr>
    </w:p>
    <w:p w14:paraId="6AB8099E" w14:textId="6E37FABA" w:rsidR="006F4294" w:rsidRPr="00FE2C33" w:rsidRDefault="006F4294" w:rsidP="00FE2C3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22</w:t>
      </w:r>
      <w:r w:rsidRPr="00FE2C33">
        <w:rPr>
          <w:rFonts w:ascii="Calibri" w:eastAsiaTheme="minorEastAsia" w:hAnsi="Calibri" w:cs="Calibri" w:hint="eastAsia"/>
          <w:sz w:val="22"/>
          <w:szCs w:val="22"/>
          <w:lang w:val="en-US" w:eastAsia="ko-KR"/>
        </w:rPr>
        <w:t>: Do you agree following proposal?</w:t>
      </w:r>
    </w:p>
    <w:p w14:paraId="4E56E5C5" w14:textId="77777777" w:rsidR="006F4294" w:rsidRPr="00FE2C33" w:rsidRDefault="006F4294"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 xml:space="preserve">For determining preferred resource set in Scheme 1 to determine the set of preferred resources, the value of </w:t>
      </w:r>
      <w:proofErr w:type="spellStart"/>
      <w:r w:rsidRPr="00FE2C33">
        <w:rPr>
          <w:rFonts w:ascii="Calibri" w:hAnsi="Calibri" w:cs="Calibri"/>
          <w:sz w:val="22"/>
        </w:rPr>
        <w:t>Cresel</w:t>
      </w:r>
      <w:proofErr w:type="spellEnd"/>
      <w:r w:rsidRPr="00FE2C33">
        <w:rPr>
          <w:rFonts w:ascii="Calibri" w:hAnsi="Calibri" w:cs="Calibri"/>
          <w:sz w:val="22"/>
        </w:rPr>
        <w:t xml:space="preserve"> is left to UE-A implementation (according to Rel-16 procedure).</w:t>
      </w:r>
    </w:p>
    <w:p w14:paraId="76B99DBD" w14:textId="77777777" w:rsidR="006F4294" w:rsidRPr="00FE2C33" w:rsidRDefault="006F4294"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This information is not conveyed to UE-B</w:t>
      </w:r>
    </w:p>
    <w:p w14:paraId="49E5606F" w14:textId="77777777" w:rsidR="006F4294" w:rsidRPr="00FE2C33" w:rsidRDefault="006F4294"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Whether/how to capture this is up to the editor</w:t>
      </w:r>
    </w:p>
    <w:p w14:paraId="2E9DC591" w14:textId="77777777" w:rsidR="006F4294" w:rsidRPr="006F4294" w:rsidRDefault="006F4294" w:rsidP="006F4294">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F4294" w14:paraId="2FAEE82D" w14:textId="77777777" w:rsidTr="00FE2C33">
        <w:tc>
          <w:tcPr>
            <w:tcW w:w="1696" w:type="dxa"/>
          </w:tcPr>
          <w:p w14:paraId="75B11FF8" w14:textId="77777777" w:rsidR="006F4294" w:rsidRDefault="006F4294" w:rsidP="006F429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7245432" w14:textId="2889A16D" w:rsidR="006F4294" w:rsidRDefault="006F4294" w:rsidP="006F429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37BED99B" w14:textId="77777777" w:rsidR="006F4294" w:rsidRDefault="006F4294" w:rsidP="006F429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F4294" w14:paraId="7C7F879F" w14:textId="77777777" w:rsidTr="00FE2C33">
        <w:tc>
          <w:tcPr>
            <w:tcW w:w="1696" w:type="dxa"/>
          </w:tcPr>
          <w:p w14:paraId="640DCA28" w14:textId="46D0765A" w:rsidR="006F4294" w:rsidRDefault="006F4294" w:rsidP="006F4294">
            <w:pPr>
              <w:spacing w:after="0"/>
              <w:jc w:val="both"/>
              <w:rPr>
                <w:rFonts w:ascii="Calibri" w:eastAsiaTheme="minorEastAsia" w:hAnsi="Calibri" w:cs="Calibri"/>
                <w:sz w:val="22"/>
                <w:szCs w:val="22"/>
                <w:lang w:val="en-US" w:eastAsia="ko-KR"/>
              </w:rPr>
            </w:pPr>
          </w:p>
        </w:tc>
        <w:tc>
          <w:tcPr>
            <w:tcW w:w="1276" w:type="dxa"/>
          </w:tcPr>
          <w:p w14:paraId="00114923" w14:textId="64A91D28" w:rsidR="006F4294" w:rsidRDefault="006F4294" w:rsidP="006F4294">
            <w:pPr>
              <w:spacing w:after="0"/>
              <w:jc w:val="both"/>
              <w:rPr>
                <w:rFonts w:ascii="Calibri" w:eastAsiaTheme="minorEastAsia" w:hAnsi="Calibri" w:cs="Calibri"/>
                <w:sz w:val="22"/>
                <w:szCs w:val="22"/>
                <w:lang w:val="en-US" w:eastAsia="ko-KR"/>
              </w:rPr>
            </w:pPr>
          </w:p>
        </w:tc>
        <w:tc>
          <w:tcPr>
            <w:tcW w:w="6390" w:type="dxa"/>
          </w:tcPr>
          <w:p w14:paraId="1C12136A" w14:textId="6E4192C9" w:rsidR="006F4294" w:rsidRDefault="006F4294" w:rsidP="006F4294">
            <w:pPr>
              <w:spacing w:after="0"/>
              <w:jc w:val="both"/>
              <w:rPr>
                <w:rFonts w:ascii="Calibri" w:eastAsiaTheme="minorEastAsia" w:hAnsi="Calibri" w:cs="Calibri"/>
                <w:sz w:val="22"/>
                <w:szCs w:val="22"/>
                <w:lang w:val="en-US" w:eastAsia="ko-KR"/>
              </w:rPr>
            </w:pPr>
          </w:p>
        </w:tc>
      </w:tr>
    </w:tbl>
    <w:p w14:paraId="2E978B23" w14:textId="77777777" w:rsidR="006F4294" w:rsidRPr="006F4294" w:rsidRDefault="006F4294" w:rsidP="006F4294">
      <w:pPr>
        <w:spacing w:after="0"/>
        <w:rPr>
          <w:rFonts w:ascii="Calibri" w:eastAsia="Times New Roman" w:hAnsi="Calibri" w:cs="Calibri"/>
          <w:iCs/>
          <w:sz w:val="21"/>
          <w:szCs w:val="21"/>
        </w:rPr>
      </w:pPr>
    </w:p>
    <w:p w14:paraId="7E32B701" w14:textId="77777777" w:rsidR="006F4294" w:rsidRDefault="006F4294" w:rsidP="006F4294">
      <w:pPr>
        <w:spacing w:after="0"/>
        <w:rPr>
          <w:rFonts w:ascii="Calibri" w:eastAsiaTheme="minorEastAsia" w:hAnsi="Calibri" w:cs="Calibri"/>
          <w:sz w:val="22"/>
        </w:rPr>
      </w:pPr>
    </w:p>
    <w:p w14:paraId="2AFB49DD" w14:textId="77777777" w:rsidR="00FE2C33" w:rsidRPr="00FE2C33" w:rsidRDefault="00FE2C33" w:rsidP="00FE2C33">
      <w:pPr>
        <w:spacing w:after="0"/>
        <w:jc w:val="both"/>
        <w:rPr>
          <w:rFonts w:ascii="Calibri" w:hAnsi="Calibri" w:cs="Calibri"/>
          <w:b/>
          <w:sz w:val="22"/>
          <w:szCs w:val="22"/>
        </w:rPr>
      </w:pPr>
      <w:r w:rsidRPr="00FE2C33">
        <w:rPr>
          <w:rFonts w:ascii="Calibri" w:hAnsi="Calibri" w:cs="Calibri"/>
          <w:b/>
          <w:sz w:val="22"/>
          <w:szCs w:val="22"/>
        </w:rPr>
        <w:t>FL’s observation:</w:t>
      </w:r>
    </w:p>
    <w:p w14:paraId="0D0A1D99" w14:textId="0296A711" w:rsidR="00FE2C33" w:rsidRPr="00FE2C33" w:rsidRDefault="00FE2C33" w:rsidP="00FE2C33">
      <w:pPr>
        <w:spacing w:after="0"/>
        <w:jc w:val="both"/>
        <w:rPr>
          <w:rFonts w:ascii="Calibri" w:eastAsiaTheme="minorEastAsia" w:hAnsi="Calibri" w:cs="Calibri"/>
          <w:sz w:val="22"/>
          <w:szCs w:val="22"/>
          <w:lang w:eastAsia="ko-KR"/>
        </w:rPr>
      </w:pPr>
      <w:r w:rsidRPr="00FE2C33">
        <w:rPr>
          <w:rFonts w:ascii="Calibri" w:eastAsiaTheme="minorEastAsia" w:hAnsi="Calibri" w:cs="Calibri" w:hint="eastAsia"/>
          <w:sz w:val="22"/>
          <w:szCs w:val="22"/>
          <w:lang w:eastAsia="ko-KR"/>
        </w:rPr>
        <w:t>According to the chairman</w:t>
      </w:r>
      <w:r w:rsidRPr="00FE2C33">
        <w:rPr>
          <w:rFonts w:ascii="Calibri" w:eastAsiaTheme="minorEastAsia" w:hAnsi="Calibri" w:cs="Calibri"/>
          <w:sz w:val="22"/>
          <w:szCs w:val="22"/>
          <w:lang w:eastAsia="ko-KR"/>
        </w:rPr>
        <w:t xml:space="preserve">’s guideline made in </w:t>
      </w:r>
      <w:r w:rsidRPr="00FE2C33">
        <w:rPr>
          <w:rFonts w:ascii="Calibri" w:hAnsi="Calibri" w:cs="Calibri"/>
          <w:sz w:val="22"/>
          <w:szCs w:val="22"/>
        </w:rPr>
        <w:t>Monday’s GTW session (January 17</w:t>
      </w:r>
      <w:r w:rsidRPr="00FE2C33">
        <w:rPr>
          <w:rFonts w:ascii="Calibri" w:hAnsi="Calibri" w:cs="Calibri"/>
          <w:sz w:val="22"/>
          <w:szCs w:val="22"/>
          <w:vertAlign w:val="superscript"/>
        </w:rPr>
        <w:t>th</w:t>
      </w:r>
      <w:r w:rsidRPr="00FE2C33">
        <w:rPr>
          <w:rFonts w:ascii="Calibri" w:eastAsiaTheme="minorEastAsia" w:hAnsi="Calibri" w:cs="Calibri"/>
          <w:sz w:val="22"/>
          <w:szCs w:val="22"/>
          <w:lang w:eastAsia="ko-KR"/>
        </w:rPr>
        <w:t xml:space="preserve">), I would like to finally check whether including the </w:t>
      </w:r>
      <w:r w:rsidRPr="00FE2C33">
        <w:rPr>
          <w:rFonts w:ascii="Calibri" w:hAnsi="Calibri" w:cs="Calibri"/>
          <w:sz w:val="22"/>
          <w:szCs w:val="22"/>
        </w:rPr>
        <w:t xml:space="preserve">parameter </w:t>
      </w:r>
      <w:r w:rsidRPr="00FE2C33">
        <w:rPr>
          <w:rFonts w:ascii="Calibri" w:eastAsiaTheme="minorEastAsia" w:hAnsi="Calibri" w:cs="Calibri"/>
          <w:sz w:val="22"/>
          <w:szCs w:val="22"/>
          <w:lang w:eastAsia="ko-KR"/>
        </w:rPr>
        <w:t xml:space="preserve">of “resource set type” in the UE-B’s </w:t>
      </w:r>
      <w:proofErr w:type="spellStart"/>
      <w:r w:rsidRPr="00FE2C33">
        <w:rPr>
          <w:rFonts w:ascii="Calibri" w:eastAsiaTheme="minorEastAsia" w:hAnsi="Calibri" w:cs="Calibri"/>
          <w:sz w:val="22"/>
          <w:szCs w:val="22"/>
          <w:lang w:eastAsia="ko-KR"/>
        </w:rPr>
        <w:t>reuqest</w:t>
      </w:r>
      <w:proofErr w:type="spellEnd"/>
      <w:r w:rsidRPr="00FE2C33">
        <w:rPr>
          <w:rFonts w:ascii="Calibri" w:eastAsiaTheme="minorEastAsia" w:hAnsi="Calibri" w:cs="Calibri"/>
          <w:sz w:val="22"/>
          <w:szCs w:val="22"/>
          <w:lang w:eastAsia="ko-KR"/>
        </w:rPr>
        <w:t xml:space="preserve"> is not supported by using the email </w:t>
      </w:r>
      <w:proofErr w:type="spellStart"/>
      <w:r w:rsidRPr="00FE2C33">
        <w:rPr>
          <w:rFonts w:ascii="Calibri" w:eastAsiaTheme="minorEastAsia" w:hAnsi="Calibri" w:cs="Calibri"/>
          <w:sz w:val="22"/>
          <w:szCs w:val="22"/>
          <w:lang w:eastAsia="ko-KR"/>
        </w:rPr>
        <w:t>disucssoion</w:t>
      </w:r>
      <w:proofErr w:type="spellEnd"/>
      <w:r w:rsidRPr="00FE2C33">
        <w:rPr>
          <w:rFonts w:ascii="Calibri" w:eastAsiaTheme="minorEastAsia" w:hAnsi="Calibri" w:cs="Calibri"/>
          <w:sz w:val="22"/>
          <w:szCs w:val="22"/>
          <w:lang w:eastAsia="ko-KR"/>
        </w:rPr>
        <w:t xml:space="preserve">. </w:t>
      </w:r>
    </w:p>
    <w:p w14:paraId="13522C27" w14:textId="7B674D9E" w:rsidR="00FE2C33" w:rsidRPr="00FE2C33" w:rsidRDefault="00FE2C33" w:rsidP="00FE2C33">
      <w:pPr>
        <w:spacing w:after="0"/>
        <w:jc w:val="both"/>
        <w:rPr>
          <w:rFonts w:ascii="Calibri" w:eastAsiaTheme="minorEastAsia" w:hAnsi="Calibri" w:cs="Calibri"/>
          <w:sz w:val="22"/>
          <w:szCs w:val="22"/>
          <w:lang w:val="en-US" w:eastAsia="ko-KR"/>
        </w:rPr>
      </w:pPr>
      <w:r w:rsidRPr="00FE2C33">
        <w:rPr>
          <w:rFonts w:ascii="Calibri" w:hAnsi="Calibri" w:cs="Calibri"/>
          <w:sz w:val="22"/>
          <w:szCs w:val="22"/>
        </w:rPr>
        <w:br/>
      </w: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23</w:t>
      </w:r>
      <w:r w:rsidRPr="00FE2C33">
        <w:rPr>
          <w:rFonts w:ascii="Calibri" w:eastAsiaTheme="minorEastAsia" w:hAnsi="Calibri" w:cs="Calibri" w:hint="eastAsia"/>
          <w:sz w:val="22"/>
          <w:szCs w:val="22"/>
          <w:lang w:val="en-US" w:eastAsia="ko-KR"/>
        </w:rPr>
        <w:t>: Do you agree following proposal?</w:t>
      </w:r>
    </w:p>
    <w:p w14:paraId="069E1F22" w14:textId="68257B49" w:rsidR="00FE2C33" w:rsidRPr="00FE2C33" w:rsidRDefault="00FE2C33"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For Scheme 1, the following parameter is not provided by UE-B’s request for the inter-UE coordination information</w:t>
      </w:r>
    </w:p>
    <w:p w14:paraId="412CD897" w14:textId="77777777" w:rsidR="00FE2C33" w:rsidRPr="00FE2C33" w:rsidRDefault="00FE2C33" w:rsidP="00FE2C33">
      <w:pPr>
        <w:numPr>
          <w:ilvl w:val="1"/>
          <w:numId w:val="2"/>
        </w:numPr>
        <w:overflowPunct w:val="0"/>
        <w:spacing w:after="0"/>
        <w:jc w:val="both"/>
        <w:rPr>
          <w:rFonts w:ascii="Calibri" w:eastAsia="굴림" w:hAnsi="Calibri" w:cs="Calibri"/>
          <w:iCs/>
          <w:color w:val="auto"/>
          <w:sz w:val="22"/>
          <w:szCs w:val="22"/>
          <w:lang w:val="en-US" w:eastAsia="ko-KR"/>
        </w:rPr>
      </w:pPr>
      <w:r w:rsidRPr="00FE2C33">
        <w:rPr>
          <w:rFonts w:ascii="Calibri" w:eastAsia="굴림" w:hAnsi="Calibri" w:cs="Calibri"/>
          <w:iCs/>
          <w:color w:val="auto"/>
          <w:sz w:val="22"/>
          <w:szCs w:val="22"/>
          <w:lang w:val="en-US" w:eastAsia="ko-KR"/>
        </w:rPr>
        <w:lastRenderedPageBreak/>
        <w:t>Resource set type</w:t>
      </w:r>
    </w:p>
    <w:p w14:paraId="5188F817" w14:textId="77777777" w:rsidR="00FE2C33" w:rsidRPr="006F4294" w:rsidRDefault="00FE2C33" w:rsidP="00FE2C3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FE2C33" w14:paraId="5C0E1E9F" w14:textId="77777777" w:rsidTr="00FE2C33">
        <w:tc>
          <w:tcPr>
            <w:tcW w:w="1696" w:type="dxa"/>
          </w:tcPr>
          <w:p w14:paraId="0EA27B20"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A5A3C44"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42C6B4AD"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FE2C33" w14:paraId="7DEA85FA" w14:textId="77777777" w:rsidTr="00FE2C33">
        <w:tc>
          <w:tcPr>
            <w:tcW w:w="1696" w:type="dxa"/>
          </w:tcPr>
          <w:p w14:paraId="24B9A86F" w14:textId="77777777" w:rsidR="00FE2C33" w:rsidRDefault="00FE2C33" w:rsidP="00FE2C33">
            <w:pPr>
              <w:spacing w:after="0"/>
              <w:jc w:val="both"/>
              <w:rPr>
                <w:rFonts w:ascii="Calibri" w:eastAsiaTheme="minorEastAsia" w:hAnsi="Calibri" w:cs="Calibri"/>
                <w:sz w:val="22"/>
                <w:szCs w:val="22"/>
                <w:lang w:val="en-US" w:eastAsia="ko-KR"/>
              </w:rPr>
            </w:pPr>
          </w:p>
        </w:tc>
        <w:tc>
          <w:tcPr>
            <w:tcW w:w="1276" w:type="dxa"/>
          </w:tcPr>
          <w:p w14:paraId="017F68AB" w14:textId="77777777" w:rsidR="00FE2C33" w:rsidRDefault="00FE2C33" w:rsidP="00FE2C33">
            <w:pPr>
              <w:spacing w:after="0"/>
              <w:jc w:val="both"/>
              <w:rPr>
                <w:rFonts w:ascii="Calibri" w:eastAsiaTheme="minorEastAsia" w:hAnsi="Calibri" w:cs="Calibri"/>
                <w:sz w:val="22"/>
                <w:szCs w:val="22"/>
                <w:lang w:val="en-US" w:eastAsia="ko-KR"/>
              </w:rPr>
            </w:pPr>
          </w:p>
        </w:tc>
        <w:tc>
          <w:tcPr>
            <w:tcW w:w="6390" w:type="dxa"/>
          </w:tcPr>
          <w:p w14:paraId="0FDF2065" w14:textId="77777777" w:rsidR="00FE2C33" w:rsidRDefault="00FE2C33" w:rsidP="00FE2C33">
            <w:pPr>
              <w:spacing w:after="0"/>
              <w:jc w:val="both"/>
              <w:rPr>
                <w:rFonts w:ascii="Calibri" w:eastAsiaTheme="minorEastAsia" w:hAnsi="Calibri" w:cs="Calibri"/>
                <w:sz w:val="22"/>
                <w:szCs w:val="22"/>
                <w:lang w:val="en-US" w:eastAsia="ko-KR"/>
              </w:rPr>
            </w:pPr>
          </w:p>
        </w:tc>
      </w:tr>
    </w:tbl>
    <w:p w14:paraId="6538F4D9" w14:textId="77777777" w:rsidR="006F4294" w:rsidRDefault="006F4294" w:rsidP="006F4294">
      <w:pPr>
        <w:spacing w:after="0"/>
        <w:rPr>
          <w:rFonts w:ascii="Calibri" w:eastAsiaTheme="minorEastAsia" w:hAnsi="Calibri" w:cs="Calibri"/>
          <w:sz w:val="22"/>
        </w:rPr>
      </w:pPr>
    </w:p>
    <w:p w14:paraId="6893F60A" w14:textId="77777777" w:rsidR="00FE2C33" w:rsidRDefault="00FE2C33" w:rsidP="006F4294">
      <w:pPr>
        <w:spacing w:after="0"/>
        <w:rPr>
          <w:rFonts w:ascii="Calibri" w:eastAsiaTheme="minorEastAsia" w:hAnsi="Calibri" w:cs="Calibri"/>
          <w:sz w:val="22"/>
        </w:rPr>
      </w:pPr>
    </w:p>
    <w:p w14:paraId="2B908E0C" w14:textId="77777777" w:rsidR="00FE2C33" w:rsidRPr="00772288" w:rsidRDefault="00FE2C33" w:rsidP="00FE2C33">
      <w:pPr>
        <w:spacing w:after="0"/>
        <w:jc w:val="both"/>
        <w:rPr>
          <w:rFonts w:ascii="Calibri" w:hAnsi="Calibri" w:cs="Calibri"/>
          <w:b/>
          <w:sz w:val="22"/>
        </w:rPr>
      </w:pPr>
      <w:r w:rsidRPr="00772288">
        <w:rPr>
          <w:rFonts w:ascii="Calibri" w:hAnsi="Calibri" w:cs="Calibri"/>
          <w:b/>
          <w:sz w:val="22"/>
        </w:rPr>
        <w:t>FL’s observation:</w:t>
      </w:r>
    </w:p>
    <w:p w14:paraId="63A632E8" w14:textId="77777777" w:rsidR="00FE2C33" w:rsidRPr="00FE2C33" w:rsidRDefault="00FE2C33" w:rsidP="00FE2C33">
      <w:pPr>
        <w:spacing w:after="0"/>
        <w:jc w:val="both"/>
        <w:rPr>
          <w:rFonts w:ascii="Calibri" w:hAnsi="Calibri" w:cs="Calibri"/>
          <w:sz w:val="22"/>
          <w:szCs w:val="22"/>
        </w:rPr>
      </w:pPr>
      <w:r w:rsidRPr="00FE2C33">
        <w:rPr>
          <w:rFonts w:ascii="Calibri" w:hAnsi="Calibri" w:cs="Calibri"/>
          <w:sz w:val="22"/>
          <w:szCs w:val="22"/>
        </w:rPr>
        <w:t xml:space="preserve">For the contents of the inter-UE coordination information, a variety of information is proposed by companies. For progress, the </w:t>
      </w:r>
      <w:proofErr w:type="spellStart"/>
      <w:r w:rsidRPr="00FE2C33">
        <w:rPr>
          <w:rFonts w:ascii="Calibri" w:hAnsi="Calibri" w:cs="Calibri"/>
          <w:sz w:val="22"/>
          <w:szCs w:val="22"/>
        </w:rPr>
        <w:t>prospoal</w:t>
      </w:r>
      <w:proofErr w:type="spellEnd"/>
      <w:r w:rsidRPr="00FE2C33">
        <w:rPr>
          <w:rFonts w:ascii="Calibri" w:hAnsi="Calibri" w:cs="Calibri"/>
          <w:sz w:val="22"/>
          <w:szCs w:val="22"/>
        </w:rPr>
        <w:t xml:space="preserve"> focus on contents supported by a number of companies. Moreover, for a 2</w:t>
      </w:r>
      <w:r w:rsidRPr="00FE2C33">
        <w:rPr>
          <w:rFonts w:ascii="Calibri" w:hAnsi="Calibri" w:cs="Calibri"/>
          <w:sz w:val="22"/>
          <w:szCs w:val="22"/>
          <w:vertAlign w:val="superscript"/>
        </w:rPr>
        <w:t>nd</w:t>
      </w:r>
      <w:r w:rsidRPr="00FE2C33">
        <w:rPr>
          <w:rFonts w:ascii="Calibri" w:hAnsi="Calibri" w:cs="Calibri"/>
          <w:sz w:val="22"/>
          <w:szCs w:val="22"/>
        </w:rPr>
        <w:t xml:space="preserve"> SCI design, majority companies supports that a SCI format 2-A is a baseline. </w:t>
      </w:r>
    </w:p>
    <w:p w14:paraId="79FBE93C" w14:textId="77777777" w:rsidR="00FE2C33" w:rsidRPr="00FE2C33" w:rsidRDefault="00FE2C33" w:rsidP="00FE2C33">
      <w:pPr>
        <w:spacing w:after="0"/>
        <w:jc w:val="both"/>
        <w:rPr>
          <w:rFonts w:ascii="Calibri" w:hAnsi="Calibri" w:cs="Calibri"/>
          <w:sz w:val="22"/>
          <w:szCs w:val="22"/>
        </w:rPr>
      </w:pPr>
    </w:p>
    <w:p w14:paraId="3DF57DF2" w14:textId="036543B2" w:rsidR="00FE2C33" w:rsidRPr="00FE2C33" w:rsidRDefault="00FE2C33" w:rsidP="00FE2C3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4</w:t>
      </w:r>
      <w:r w:rsidRPr="00FE2C33">
        <w:rPr>
          <w:rFonts w:ascii="Calibri" w:eastAsiaTheme="minorEastAsia" w:hAnsi="Calibri" w:cs="Calibri" w:hint="eastAsia"/>
          <w:sz w:val="22"/>
          <w:szCs w:val="22"/>
          <w:lang w:val="en-US" w:eastAsia="ko-KR"/>
        </w:rPr>
        <w:t>: Do you agree following proposal?</w:t>
      </w:r>
    </w:p>
    <w:p w14:paraId="4EF763E3" w14:textId="77777777" w:rsidR="00FE2C33" w:rsidRPr="00FE2C33" w:rsidRDefault="00FE2C33"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For Scheme 1,</w:t>
      </w:r>
      <w:r w:rsidRPr="00FE2C33">
        <w:rPr>
          <w:rFonts w:ascii="Calibri" w:hAnsi="Calibri" w:cs="Calibri" w:hint="eastAsia"/>
          <w:sz w:val="22"/>
        </w:rPr>
        <w:t xml:space="preserve"> </w:t>
      </w:r>
      <w:r w:rsidRPr="00FE2C33">
        <w:rPr>
          <w:rFonts w:ascii="Calibri" w:hAnsi="Calibri" w:cs="Calibri"/>
          <w:sz w:val="22"/>
        </w:rPr>
        <w:t>at least following parameters are provided by UE-A’s inter-UE coordination information</w:t>
      </w:r>
    </w:p>
    <w:p w14:paraId="03BFD5D5"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Indication of resource set</w:t>
      </w:r>
    </w:p>
    <w:p w14:paraId="717B021A"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Resource set type</w:t>
      </w:r>
    </w:p>
    <w:p w14:paraId="170C825A" w14:textId="77777777" w:rsidR="00FE2C33" w:rsidRPr="00FE2C33" w:rsidRDefault="00FE2C33"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 xml:space="preserve">When a SCI format 2-C is used, </w:t>
      </w:r>
    </w:p>
    <w:p w14:paraId="55F1878B"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SCI format 2-C includes at least all the SCI fields in a SCI format 2-A as specified in TS 38.212 section 8.4.1.1 on top of the inter-UE coordination information</w:t>
      </w:r>
    </w:p>
    <w:p w14:paraId="2DE9B8F6"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The same set of SCI fields for a SCI format 2-C is supported for both inter-UE coordination information triggered by an explicit request and inter-UE coordination information triggered by a condition other than explicit request reception</w:t>
      </w:r>
    </w:p>
    <w:p w14:paraId="0FB3364E" w14:textId="77777777" w:rsidR="00FE2C33" w:rsidRPr="006F4294" w:rsidRDefault="00FE2C33" w:rsidP="00FE2C3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FE2C33" w14:paraId="5F263FDF" w14:textId="77777777" w:rsidTr="00FE2C33">
        <w:tc>
          <w:tcPr>
            <w:tcW w:w="1696" w:type="dxa"/>
          </w:tcPr>
          <w:p w14:paraId="693717B0"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194B47A"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40DC5143"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FE2C33" w14:paraId="437FB00A" w14:textId="77777777" w:rsidTr="00FE2C33">
        <w:tc>
          <w:tcPr>
            <w:tcW w:w="1696" w:type="dxa"/>
          </w:tcPr>
          <w:p w14:paraId="596D2CB8" w14:textId="77777777" w:rsidR="00FE2C33" w:rsidRDefault="00FE2C33" w:rsidP="00FE2C33">
            <w:pPr>
              <w:spacing w:after="0"/>
              <w:jc w:val="both"/>
              <w:rPr>
                <w:rFonts w:ascii="Calibri" w:eastAsiaTheme="minorEastAsia" w:hAnsi="Calibri" w:cs="Calibri"/>
                <w:sz w:val="22"/>
                <w:szCs w:val="22"/>
                <w:lang w:val="en-US" w:eastAsia="ko-KR"/>
              </w:rPr>
            </w:pPr>
          </w:p>
        </w:tc>
        <w:tc>
          <w:tcPr>
            <w:tcW w:w="1276" w:type="dxa"/>
          </w:tcPr>
          <w:p w14:paraId="4C597F76" w14:textId="77777777" w:rsidR="00FE2C33" w:rsidRDefault="00FE2C33" w:rsidP="00FE2C33">
            <w:pPr>
              <w:spacing w:after="0"/>
              <w:jc w:val="both"/>
              <w:rPr>
                <w:rFonts w:ascii="Calibri" w:eastAsiaTheme="minorEastAsia" w:hAnsi="Calibri" w:cs="Calibri"/>
                <w:sz w:val="22"/>
                <w:szCs w:val="22"/>
                <w:lang w:val="en-US" w:eastAsia="ko-KR"/>
              </w:rPr>
            </w:pPr>
          </w:p>
        </w:tc>
        <w:tc>
          <w:tcPr>
            <w:tcW w:w="6390" w:type="dxa"/>
          </w:tcPr>
          <w:p w14:paraId="207BABEF" w14:textId="77777777" w:rsidR="00FE2C33" w:rsidRDefault="00FE2C33" w:rsidP="00FE2C33">
            <w:pPr>
              <w:spacing w:after="0"/>
              <w:jc w:val="both"/>
              <w:rPr>
                <w:rFonts w:ascii="Calibri" w:eastAsiaTheme="minorEastAsia" w:hAnsi="Calibri" w:cs="Calibri"/>
                <w:sz w:val="22"/>
                <w:szCs w:val="22"/>
                <w:lang w:val="en-US" w:eastAsia="ko-KR"/>
              </w:rPr>
            </w:pPr>
          </w:p>
        </w:tc>
      </w:tr>
    </w:tbl>
    <w:p w14:paraId="2922B182" w14:textId="77777777" w:rsidR="00FE2C33" w:rsidRDefault="00FE2C33" w:rsidP="006F4294">
      <w:pPr>
        <w:spacing w:after="0"/>
        <w:rPr>
          <w:rFonts w:ascii="Calibri" w:eastAsiaTheme="minorEastAsia" w:hAnsi="Calibri" w:cs="Calibri"/>
          <w:sz w:val="22"/>
        </w:rPr>
      </w:pPr>
    </w:p>
    <w:p w14:paraId="14913CA9" w14:textId="77777777" w:rsidR="00FE2C33" w:rsidRDefault="00FE2C33" w:rsidP="006F4294">
      <w:pPr>
        <w:spacing w:after="0"/>
        <w:rPr>
          <w:rFonts w:ascii="Calibri" w:eastAsiaTheme="minorEastAsia" w:hAnsi="Calibri" w:cs="Calibri"/>
          <w:sz w:val="22"/>
        </w:rPr>
      </w:pPr>
    </w:p>
    <w:p w14:paraId="02E083C2" w14:textId="77777777" w:rsidR="00FE2C33" w:rsidRPr="00772288" w:rsidRDefault="00FE2C33" w:rsidP="00FE2C33">
      <w:pPr>
        <w:spacing w:after="0"/>
        <w:jc w:val="both"/>
        <w:rPr>
          <w:rFonts w:ascii="Calibri" w:hAnsi="Calibri" w:cs="Calibri"/>
          <w:b/>
          <w:sz w:val="22"/>
        </w:rPr>
      </w:pPr>
      <w:r w:rsidRPr="00772288">
        <w:rPr>
          <w:rFonts w:ascii="Calibri" w:hAnsi="Calibri" w:cs="Calibri"/>
          <w:b/>
          <w:sz w:val="22"/>
        </w:rPr>
        <w:t>FL’s observation:</w:t>
      </w:r>
    </w:p>
    <w:p w14:paraId="7A2B57B4" w14:textId="77777777" w:rsidR="00FE2C33" w:rsidRDefault="00FE2C33" w:rsidP="00FE2C33">
      <w:pPr>
        <w:spacing w:after="0"/>
        <w:jc w:val="both"/>
        <w:rPr>
          <w:rFonts w:ascii="Calibri" w:hAnsi="Calibri" w:cs="Calibri"/>
          <w:sz w:val="22"/>
        </w:rPr>
      </w:pPr>
      <w:r>
        <w:rPr>
          <w:rFonts w:ascii="Calibri" w:hAnsi="Calibri" w:cs="Calibri"/>
          <w:sz w:val="22"/>
        </w:rPr>
        <w:t xml:space="preserve">For the remaining details on first resource location of each TRIV, some companies provides their views on the definition of the first resource location and its candidate. </w:t>
      </w:r>
    </w:p>
    <w:p w14:paraId="6BD0975E" w14:textId="77777777" w:rsidR="00FE2C33" w:rsidRDefault="00FE2C33" w:rsidP="00FE2C33">
      <w:pPr>
        <w:spacing w:after="0"/>
        <w:jc w:val="both"/>
        <w:rPr>
          <w:rFonts w:ascii="Calibri" w:eastAsiaTheme="minorEastAsia" w:hAnsi="Calibri" w:cs="Calibri"/>
          <w:sz w:val="22"/>
          <w:szCs w:val="22"/>
          <w:lang w:eastAsia="ko-KR"/>
        </w:rPr>
      </w:pPr>
    </w:p>
    <w:p w14:paraId="38E6A547" w14:textId="4E2F9B85" w:rsidR="00FE2C33" w:rsidRDefault="00FE2C33" w:rsidP="00FE2C3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5</w:t>
      </w:r>
      <w:r w:rsidRPr="00FE2C33">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4358166A" w14:textId="77777777" w:rsidR="00FE2C33" w:rsidRPr="006E0501" w:rsidRDefault="00FE2C33"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hint="eastAsia"/>
          <w:sz w:val="22"/>
        </w:rPr>
        <w:t>A</w:t>
      </w:r>
      <w:r w:rsidRPr="006E0501">
        <w:rPr>
          <w:rFonts w:ascii="Calibri" w:hAnsi="Calibri" w:cs="Calibri"/>
          <w:sz w:val="22"/>
        </w:rPr>
        <w:t>lt 1:</w:t>
      </w:r>
    </w:p>
    <w:p w14:paraId="2560C045" w14:textId="77777777" w:rsidR="00FE2C33" w:rsidRPr="006E0501" w:rsidRDefault="00FE2C33" w:rsidP="006E0501">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Scheme 1, candidates of first resource location of each TRIV are (pre)configured and defined by </w:t>
      </w:r>
    </w:p>
    <w:p w14:paraId="0BBCCFCA" w14:textId="77777777" w:rsidR="00FE2C33" w:rsidRPr="006E0501" w:rsidRDefault="00FE2C33"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Slot offset to the slot where inter-UE coordination information is transmitted for first TRIV</w:t>
      </w:r>
    </w:p>
    <w:p w14:paraId="657C3F1D" w14:textId="77777777" w:rsidR="00FE2C33" w:rsidRPr="006E0501" w:rsidRDefault="00FE2C33"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Slot</w:t>
      </w:r>
      <w:r w:rsidRPr="006E0501">
        <w:rPr>
          <w:rFonts w:ascii="Calibri" w:hAnsi="Calibri" w:cs="Calibri" w:hint="eastAsia"/>
          <w:sz w:val="22"/>
        </w:rPr>
        <w:t xml:space="preserve"> offset to the last actual indicated slot in immediate previous TRIV</w:t>
      </w:r>
      <w:r w:rsidRPr="006E0501">
        <w:rPr>
          <w:rFonts w:ascii="Calibri" w:hAnsi="Calibri" w:cs="Calibri"/>
          <w:sz w:val="22"/>
        </w:rPr>
        <w:t xml:space="preserve"> for other TRIV(s)</w:t>
      </w:r>
    </w:p>
    <w:p w14:paraId="6A88B682" w14:textId="77777777" w:rsidR="00FE2C33" w:rsidRPr="006E0501" w:rsidRDefault="00FE2C33"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hint="eastAsia"/>
          <w:sz w:val="22"/>
        </w:rPr>
        <w:t>Alt 2:</w:t>
      </w:r>
    </w:p>
    <w:p w14:paraId="19CE7B03" w14:textId="77777777" w:rsidR="00FE2C33" w:rsidRPr="006E0501" w:rsidRDefault="00FE2C33" w:rsidP="006E0501">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Scheme 1, candidates of first resource location of each TRIV are (pre)configured and defined by </w:t>
      </w:r>
    </w:p>
    <w:p w14:paraId="2151D724" w14:textId="77777777" w:rsidR="00FE2C33" w:rsidRPr="006E0501" w:rsidRDefault="00FE2C33"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Slot offset to the earliest slot of a resource pool within a resource selection window for </w:t>
      </w:r>
      <w:proofErr w:type="spellStart"/>
      <w:r w:rsidRPr="006E0501">
        <w:rPr>
          <w:rFonts w:ascii="Calibri" w:hAnsi="Calibri" w:cs="Calibri"/>
          <w:sz w:val="22"/>
        </w:rPr>
        <w:t>determing</w:t>
      </w:r>
      <w:proofErr w:type="spellEnd"/>
      <w:r w:rsidRPr="006E0501">
        <w:rPr>
          <w:rFonts w:ascii="Calibri" w:hAnsi="Calibri" w:cs="Calibri"/>
          <w:sz w:val="22"/>
        </w:rPr>
        <w:t xml:space="preserve"> the set of resources</w:t>
      </w:r>
    </w:p>
    <w:p w14:paraId="74C0EA3A" w14:textId="77777777" w:rsidR="006E0501" w:rsidRDefault="006E0501" w:rsidP="006E0501">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6E0501" w14:paraId="4AB18CF9" w14:textId="77777777" w:rsidTr="001F6200">
        <w:tc>
          <w:tcPr>
            <w:tcW w:w="1413" w:type="dxa"/>
          </w:tcPr>
          <w:p w14:paraId="27E6BBD1"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992" w:type="dxa"/>
          </w:tcPr>
          <w:p w14:paraId="59C0076F"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Pr>
                <w:rFonts w:ascii="Calibri" w:eastAsiaTheme="minorEastAsia" w:hAnsi="Calibri" w:cs="Calibri" w:hint="eastAsia"/>
                <w:sz w:val="22"/>
                <w:szCs w:val="22"/>
                <w:lang w:val="en-US" w:eastAsia="ko-KR"/>
              </w:rPr>
              <w:t xml:space="preserve"> </w:t>
            </w:r>
          </w:p>
        </w:tc>
        <w:tc>
          <w:tcPr>
            <w:tcW w:w="6957" w:type="dxa"/>
          </w:tcPr>
          <w:p w14:paraId="36EA043E"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123F3D8A" w14:textId="77777777" w:rsidTr="001F6200">
        <w:tc>
          <w:tcPr>
            <w:tcW w:w="1413" w:type="dxa"/>
          </w:tcPr>
          <w:p w14:paraId="187A0D1E" w14:textId="72F561D9" w:rsidR="006E0501" w:rsidRDefault="006E0501" w:rsidP="001F6200">
            <w:pPr>
              <w:spacing w:after="0"/>
              <w:jc w:val="both"/>
              <w:rPr>
                <w:rFonts w:ascii="Calibri" w:eastAsiaTheme="minorEastAsia" w:hAnsi="Calibri" w:cs="Calibri"/>
                <w:sz w:val="22"/>
                <w:szCs w:val="22"/>
                <w:lang w:val="en-US" w:eastAsia="ko-KR"/>
              </w:rPr>
            </w:pPr>
          </w:p>
        </w:tc>
        <w:tc>
          <w:tcPr>
            <w:tcW w:w="992" w:type="dxa"/>
          </w:tcPr>
          <w:p w14:paraId="1D55F784" w14:textId="1F289553" w:rsidR="006E0501" w:rsidRDefault="006E0501" w:rsidP="001F6200">
            <w:pPr>
              <w:spacing w:after="0"/>
              <w:jc w:val="both"/>
              <w:rPr>
                <w:rFonts w:ascii="Calibri" w:eastAsiaTheme="minorEastAsia" w:hAnsi="Calibri" w:cs="Calibri"/>
                <w:sz w:val="22"/>
                <w:szCs w:val="22"/>
                <w:lang w:val="en-US" w:eastAsia="ko-KR"/>
              </w:rPr>
            </w:pPr>
          </w:p>
        </w:tc>
        <w:tc>
          <w:tcPr>
            <w:tcW w:w="6957" w:type="dxa"/>
          </w:tcPr>
          <w:p w14:paraId="06053E9A" w14:textId="77777777" w:rsidR="006E0501" w:rsidRDefault="006E0501" w:rsidP="001F6200">
            <w:pPr>
              <w:spacing w:after="0"/>
              <w:jc w:val="both"/>
              <w:rPr>
                <w:rFonts w:ascii="Calibri" w:eastAsiaTheme="minorEastAsia" w:hAnsi="Calibri" w:cs="Calibri"/>
                <w:sz w:val="22"/>
                <w:szCs w:val="22"/>
                <w:lang w:val="en-US" w:eastAsia="ko-KR"/>
              </w:rPr>
            </w:pPr>
          </w:p>
        </w:tc>
      </w:tr>
    </w:tbl>
    <w:p w14:paraId="639F7BA6" w14:textId="77777777" w:rsidR="006E0501" w:rsidRDefault="006E0501" w:rsidP="006F4294">
      <w:pPr>
        <w:spacing w:after="0"/>
        <w:rPr>
          <w:rFonts w:ascii="Calibri" w:eastAsiaTheme="minorEastAsia" w:hAnsi="Calibri" w:cs="Calibri"/>
          <w:sz w:val="22"/>
        </w:rPr>
      </w:pPr>
    </w:p>
    <w:p w14:paraId="4AB7B3B9" w14:textId="77777777" w:rsidR="006E0501" w:rsidRDefault="006E0501" w:rsidP="006F4294">
      <w:pPr>
        <w:spacing w:after="0"/>
        <w:rPr>
          <w:rFonts w:ascii="Calibri" w:eastAsiaTheme="minorEastAsia" w:hAnsi="Calibri" w:cs="Calibri"/>
          <w:sz w:val="22"/>
        </w:rPr>
      </w:pPr>
    </w:p>
    <w:p w14:paraId="537C4970" w14:textId="77777777" w:rsidR="006E0501" w:rsidRPr="006E0501" w:rsidRDefault="006E0501" w:rsidP="006E0501">
      <w:pPr>
        <w:spacing w:after="0"/>
        <w:jc w:val="both"/>
        <w:rPr>
          <w:rFonts w:ascii="Calibri" w:hAnsi="Calibri" w:cs="Calibri"/>
          <w:b/>
          <w:sz w:val="22"/>
          <w:szCs w:val="22"/>
        </w:rPr>
      </w:pPr>
      <w:r w:rsidRPr="006E0501">
        <w:rPr>
          <w:rFonts w:ascii="Calibri" w:hAnsi="Calibri" w:cs="Calibri"/>
          <w:b/>
          <w:sz w:val="22"/>
          <w:szCs w:val="22"/>
        </w:rPr>
        <w:t>FL’s observation:</w:t>
      </w:r>
    </w:p>
    <w:p w14:paraId="621A3EE7" w14:textId="77777777" w:rsidR="006E0501" w:rsidRPr="006E0501" w:rsidRDefault="006E0501" w:rsidP="006E0501">
      <w:pPr>
        <w:spacing w:after="0"/>
        <w:jc w:val="both"/>
        <w:rPr>
          <w:rFonts w:ascii="Calibri" w:hAnsi="Calibri" w:cs="Calibri"/>
          <w:sz w:val="22"/>
          <w:szCs w:val="22"/>
        </w:rPr>
      </w:pPr>
      <w:r w:rsidRPr="006E0501">
        <w:rPr>
          <w:rFonts w:ascii="Calibri" w:hAnsi="Calibri" w:cs="Calibri"/>
          <w:sz w:val="22"/>
          <w:szCs w:val="22"/>
        </w:rPr>
        <w:t xml:space="preserve">For the remaining details on TRIV/FRIV, some companies proposed that the assumption on </w:t>
      </w:r>
      <w:proofErr w:type="spellStart"/>
      <w:r w:rsidRPr="006E0501">
        <w:rPr>
          <w:rFonts w:ascii="Calibri" w:hAnsi="Calibri" w:cs="Calibri"/>
          <w:sz w:val="22"/>
          <w:szCs w:val="22"/>
        </w:rPr>
        <w:t>Sl-MaxNumPerReserve</w:t>
      </w:r>
      <w:proofErr w:type="spellEnd"/>
      <w:r w:rsidRPr="006E0501">
        <w:rPr>
          <w:rFonts w:ascii="Calibri" w:hAnsi="Calibri" w:cs="Calibri"/>
          <w:sz w:val="22"/>
          <w:szCs w:val="22"/>
        </w:rPr>
        <w:t xml:space="preserve">. </w:t>
      </w:r>
    </w:p>
    <w:p w14:paraId="23EC0F5E" w14:textId="77777777" w:rsidR="006E0501" w:rsidRDefault="006E0501" w:rsidP="006E0501">
      <w:pPr>
        <w:spacing w:after="0"/>
        <w:jc w:val="both"/>
        <w:rPr>
          <w:rFonts w:ascii="Calibri" w:eastAsiaTheme="minorEastAsia" w:hAnsi="Calibri" w:cs="Calibri"/>
          <w:sz w:val="22"/>
          <w:szCs w:val="22"/>
          <w:lang w:eastAsia="ko-KR"/>
        </w:rPr>
      </w:pPr>
    </w:p>
    <w:p w14:paraId="1EEBC49F" w14:textId="79FE993F" w:rsidR="006E0501" w:rsidRPr="00FE2C33" w:rsidRDefault="006E0501" w:rsidP="006E0501">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6</w:t>
      </w:r>
      <w:r w:rsidRPr="00FE2C33">
        <w:rPr>
          <w:rFonts w:ascii="Calibri" w:eastAsiaTheme="minorEastAsia" w:hAnsi="Calibri" w:cs="Calibri" w:hint="eastAsia"/>
          <w:sz w:val="22"/>
          <w:szCs w:val="22"/>
          <w:lang w:val="en-US" w:eastAsia="ko-KR"/>
        </w:rPr>
        <w:t>: Do you agree following proposal?</w:t>
      </w:r>
    </w:p>
    <w:p w14:paraId="1CD83881" w14:textId="77777777" w:rsidR="006E0501" w:rsidRPr="006E0501" w:rsidRDefault="006E0501"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the indication of resource set in Scheme 1, the value of </w:t>
      </w:r>
      <w:proofErr w:type="spellStart"/>
      <w:r w:rsidRPr="006E0501">
        <w:rPr>
          <w:rFonts w:ascii="Calibri" w:hAnsi="Calibri" w:cs="Calibri"/>
          <w:sz w:val="22"/>
        </w:rPr>
        <w:t>Sl-MaxNumPerReserve</w:t>
      </w:r>
      <w:proofErr w:type="spellEnd"/>
      <w:r w:rsidRPr="006E0501">
        <w:rPr>
          <w:rFonts w:ascii="Calibri" w:hAnsi="Calibri" w:cs="Calibri"/>
          <w:sz w:val="22"/>
        </w:rPr>
        <w:t xml:space="preserve"> is 3.</w:t>
      </w:r>
    </w:p>
    <w:p w14:paraId="69AB7BDF" w14:textId="77777777" w:rsidR="006E0501" w:rsidRPr="006F4294" w:rsidRDefault="006E0501" w:rsidP="006E0501">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E0501" w14:paraId="142DB505" w14:textId="77777777" w:rsidTr="001F6200">
        <w:tc>
          <w:tcPr>
            <w:tcW w:w="1696" w:type="dxa"/>
          </w:tcPr>
          <w:p w14:paraId="72BC0DC6"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369571F"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6B401334"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1463CC17" w14:textId="77777777" w:rsidTr="001F6200">
        <w:tc>
          <w:tcPr>
            <w:tcW w:w="1696" w:type="dxa"/>
          </w:tcPr>
          <w:p w14:paraId="38862F7F" w14:textId="77777777" w:rsidR="006E0501" w:rsidRDefault="006E0501" w:rsidP="001F6200">
            <w:pPr>
              <w:spacing w:after="0"/>
              <w:jc w:val="both"/>
              <w:rPr>
                <w:rFonts w:ascii="Calibri" w:eastAsiaTheme="minorEastAsia" w:hAnsi="Calibri" w:cs="Calibri"/>
                <w:sz w:val="22"/>
                <w:szCs w:val="22"/>
                <w:lang w:val="en-US" w:eastAsia="ko-KR"/>
              </w:rPr>
            </w:pPr>
          </w:p>
        </w:tc>
        <w:tc>
          <w:tcPr>
            <w:tcW w:w="1276" w:type="dxa"/>
          </w:tcPr>
          <w:p w14:paraId="0ED8FB33" w14:textId="77777777" w:rsidR="006E0501" w:rsidRDefault="006E0501" w:rsidP="001F6200">
            <w:pPr>
              <w:spacing w:after="0"/>
              <w:jc w:val="both"/>
              <w:rPr>
                <w:rFonts w:ascii="Calibri" w:eastAsiaTheme="minorEastAsia" w:hAnsi="Calibri" w:cs="Calibri"/>
                <w:sz w:val="22"/>
                <w:szCs w:val="22"/>
                <w:lang w:val="en-US" w:eastAsia="ko-KR"/>
              </w:rPr>
            </w:pPr>
          </w:p>
        </w:tc>
        <w:tc>
          <w:tcPr>
            <w:tcW w:w="6390" w:type="dxa"/>
          </w:tcPr>
          <w:p w14:paraId="352981C2" w14:textId="77777777" w:rsidR="006E0501" w:rsidRDefault="006E0501" w:rsidP="001F6200">
            <w:pPr>
              <w:spacing w:after="0"/>
              <w:jc w:val="both"/>
              <w:rPr>
                <w:rFonts w:ascii="Calibri" w:eastAsiaTheme="minorEastAsia" w:hAnsi="Calibri" w:cs="Calibri"/>
                <w:sz w:val="22"/>
                <w:szCs w:val="22"/>
                <w:lang w:val="en-US" w:eastAsia="ko-KR"/>
              </w:rPr>
            </w:pPr>
          </w:p>
        </w:tc>
      </w:tr>
    </w:tbl>
    <w:p w14:paraId="6FA5F997" w14:textId="77777777" w:rsidR="006E0501" w:rsidRDefault="006E0501" w:rsidP="006F4294">
      <w:pPr>
        <w:spacing w:after="0"/>
        <w:rPr>
          <w:rFonts w:ascii="Calibri" w:eastAsiaTheme="minorEastAsia" w:hAnsi="Calibri" w:cs="Calibri"/>
          <w:sz w:val="22"/>
        </w:rPr>
      </w:pPr>
    </w:p>
    <w:p w14:paraId="4D64FFBB" w14:textId="77777777" w:rsidR="006E0501" w:rsidRDefault="006E0501" w:rsidP="006F4294">
      <w:pPr>
        <w:spacing w:after="0"/>
        <w:rPr>
          <w:rFonts w:ascii="Calibri" w:eastAsiaTheme="minorEastAsia" w:hAnsi="Calibri" w:cs="Calibri"/>
          <w:sz w:val="22"/>
        </w:rPr>
      </w:pPr>
    </w:p>
    <w:p w14:paraId="499ADFCC" w14:textId="77777777" w:rsidR="006E0501" w:rsidRPr="00772288" w:rsidRDefault="006E0501" w:rsidP="006E0501">
      <w:pPr>
        <w:spacing w:after="0"/>
        <w:jc w:val="both"/>
        <w:rPr>
          <w:rFonts w:ascii="Calibri" w:hAnsi="Calibri" w:cs="Calibri"/>
          <w:b/>
          <w:sz w:val="22"/>
        </w:rPr>
      </w:pPr>
      <w:r w:rsidRPr="00772288">
        <w:rPr>
          <w:rFonts w:ascii="Calibri" w:hAnsi="Calibri" w:cs="Calibri"/>
          <w:b/>
          <w:sz w:val="22"/>
        </w:rPr>
        <w:t>FL’s observation:</w:t>
      </w:r>
    </w:p>
    <w:p w14:paraId="55886CA0" w14:textId="77777777" w:rsidR="006E0501" w:rsidRDefault="006E0501" w:rsidP="006E0501">
      <w:pPr>
        <w:spacing w:after="0"/>
        <w:jc w:val="both"/>
        <w:rPr>
          <w:rFonts w:ascii="Calibri" w:hAnsi="Calibri" w:cs="Calibri"/>
          <w:sz w:val="22"/>
        </w:rPr>
      </w:pPr>
      <w:r>
        <w:rPr>
          <w:rFonts w:ascii="Calibri" w:hAnsi="Calibri" w:cs="Calibri"/>
          <w:sz w:val="22"/>
        </w:rPr>
        <w:t>For the container of the request for the inter-UE coordination information, clear majority is not observed. Meanwhile, some companies supporting MAC CE only commented that a 2</w:t>
      </w:r>
      <w:r w:rsidRPr="00DD4741">
        <w:rPr>
          <w:rFonts w:ascii="Calibri" w:hAnsi="Calibri" w:cs="Calibri"/>
          <w:sz w:val="22"/>
          <w:vertAlign w:val="superscript"/>
        </w:rPr>
        <w:t>nd</w:t>
      </w:r>
      <w:r>
        <w:rPr>
          <w:rFonts w:ascii="Calibri" w:hAnsi="Calibri" w:cs="Calibri"/>
          <w:sz w:val="22"/>
        </w:rPr>
        <w:t xml:space="preserve"> SCI format needs to be reserved for future uses. For progress, FL suggests to employ similar approach of the container of inter-UE coordination information.</w:t>
      </w:r>
    </w:p>
    <w:p w14:paraId="6DBC15F5" w14:textId="77777777" w:rsidR="006E0501" w:rsidRDefault="006E0501" w:rsidP="006E0501">
      <w:pPr>
        <w:spacing w:after="0"/>
        <w:jc w:val="both"/>
        <w:rPr>
          <w:rFonts w:ascii="Calibri" w:hAnsi="Calibri" w:cs="Calibri"/>
          <w:sz w:val="22"/>
        </w:rPr>
      </w:pPr>
    </w:p>
    <w:p w14:paraId="27D986E7" w14:textId="6CEBEA72" w:rsidR="006E0501" w:rsidRPr="006E0501" w:rsidRDefault="006E0501" w:rsidP="006E0501">
      <w:pPr>
        <w:spacing w:after="0"/>
        <w:rPr>
          <w:rFonts w:ascii="Calibri" w:eastAsiaTheme="minorEastAsia"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7</w:t>
      </w:r>
      <w:r w:rsidRPr="006E0501">
        <w:rPr>
          <w:rFonts w:ascii="Calibri" w:eastAsiaTheme="minorEastAsia" w:hAnsi="Calibri" w:cs="Calibri" w:hint="eastAsia"/>
          <w:sz w:val="22"/>
        </w:rPr>
        <w:t>: Do you agree following proposal?</w:t>
      </w:r>
    </w:p>
    <w:p w14:paraId="08908837" w14:textId="77777777" w:rsidR="006E0501" w:rsidRPr="006E0501" w:rsidRDefault="006E0501"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sz w:val="22"/>
        </w:rPr>
        <w:t>For Scheme 1,</w:t>
      </w:r>
      <w:r w:rsidRPr="006E0501">
        <w:rPr>
          <w:rFonts w:ascii="Calibri" w:hAnsi="Calibri" w:cs="Calibri" w:hint="eastAsia"/>
          <w:sz w:val="22"/>
        </w:rPr>
        <w:t xml:space="preserve"> </w:t>
      </w:r>
    </w:p>
    <w:p w14:paraId="2BC65363" w14:textId="77777777" w:rsidR="006E0501" w:rsidRPr="006E0501" w:rsidRDefault="006E0501" w:rsidP="006E0501">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MAC CE and 2nd SCI are used as the container of an explicit request transmission from UE-B to UE-A</w:t>
      </w:r>
    </w:p>
    <w:p w14:paraId="7279D9A6" w14:textId="77777777" w:rsidR="006E0501" w:rsidRPr="006E0501" w:rsidRDefault="006E0501"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The same information is indicated in the 2nd SCI and the MAC CE</w:t>
      </w:r>
    </w:p>
    <w:p w14:paraId="479FA998" w14:textId="77777777" w:rsidR="006E0501" w:rsidRPr="006E0501" w:rsidRDefault="006E0501"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Size of the 2nd SCI for the explicit request is the same as the size of a SCI format 2-C</w:t>
      </w:r>
    </w:p>
    <w:p w14:paraId="533A0276" w14:textId="77777777" w:rsidR="006E0501" w:rsidRPr="006E0501" w:rsidRDefault="006E0501" w:rsidP="006E0501">
      <w:pPr>
        <w:pStyle w:val="afa"/>
        <w:widowControl/>
        <w:numPr>
          <w:ilvl w:val="3"/>
          <w:numId w:val="2"/>
        </w:numPr>
        <w:tabs>
          <w:tab w:val="left" w:pos="400"/>
        </w:tabs>
        <w:spacing w:before="0" w:after="0" w:line="240" w:lineRule="auto"/>
        <w:rPr>
          <w:rFonts w:ascii="Calibri" w:hAnsi="Calibri" w:cs="Calibri"/>
          <w:sz w:val="22"/>
        </w:rPr>
      </w:pPr>
      <w:r w:rsidRPr="006E0501">
        <w:rPr>
          <w:rFonts w:ascii="Calibri" w:hAnsi="Calibri" w:cs="Calibri"/>
          <w:sz w:val="22"/>
        </w:rPr>
        <w:t>A format indicator is included in both a SCI format 2-C and the 2nd SCI format for the explicit request</w:t>
      </w:r>
    </w:p>
    <w:p w14:paraId="7C9C6215" w14:textId="77777777" w:rsidR="006E0501" w:rsidRPr="006F4294" w:rsidRDefault="006E0501" w:rsidP="006E0501">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E0501" w14:paraId="3CF67B6D" w14:textId="77777777" w:rsidTr="001F6200">
        <w:tc>
          <w:tcPr>
            <w:tcW w:w="1696" w:type="dxa"/>
          </w:tcPr>
          <w:p w14:paraId="166BC78D"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FD332E1"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453C698"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21F1B845" w14:textId="77777777" w:rsidTr="001F6200">
        <w:tc>
          <w:tcPr>
            <w:tcW w:w="1696" w:type="dxa"/>
          </w:tcPr>
          <w:p w14:paraId="56E9E601" w14:textId="77777777" w:rsidR="006E0501" w:rsidRDefault="006E0501" w:rsidP="001F6200">
            <w:pPr>
              <w:spacing w:after="0"/>
              <w:jc w:val="both"/>
              <w:rPr>
                <w:rFonts w:ascii="Calibri" w:eastAsiaTheme="minorEastAsia" w:hAnsi="Calibri" w:cs="Calibri"/>
                <w:sz w:val="22"/>
                <w:szCs w:val="22"/>
                <w:lang w:val="en-US" w:eastAsia="ko-KR"/>
              </w:rPr>
            </w:pPr>
          </w:p>
        </w:tc>
        <w:tc>
          <w:tcPr>
            <w:tcW w:w="1276" w:type="dxa"/>
          </w:tcPr>
          <w:p w14:paraId="6629934C" w14:textId="77777777" w:rsidR="006E0501" w:rsidRDefault="006E0501" w:rsidP="001F6200">
            <w:pPr>
              <w:spacing w:after="0"/>
              <w:jc w:val="both"/>
              <w:rPr>
                <w:rFonts w:ascii="Calibri" w:eastAsiaTheme="minorEastAsia" w:hAnsi="Calibri" w:cs="Calibri"/>
                <w:sz w:val="22"/>
                <w:szCs w:val="22"/>
                <w:lang w:val="en-US" w:eastAsia="ko-KR"/>
              </w:rPr>
            </w:pPr>
          </w:p>
        </w:tc>
        <w:tc>
          <w:tcPr>
            <w:tcW w:w="6390" w:type="dxa"/>
          </w:tcPr>
          <w:p w14:paraId="6404A9C4" w14:textId="77777777" w:rsidR="006E0501" w:rsidRDefault="006E0501" w:rsidP="001F6200">
            <w:pPr>
              <w:spacing w:after="0"/>
              <w:jc w:val="both"/>
              <w:rPr>
                <w:rFonts w:ascii="Calibri" w:eastAsiaTheme="minorEastAsia" w:hAnsi="Calibri" w:cs="Calibri"/>
                <w:sz w:val="22"/>
                <w:szCs w:val="22"/>
                <w:lang w:val="en-US" w:eastAsia="ko-KR"/>
              </w:rPr>
            </w:pPr>
          </w:p>
        </w:tc>
      </w:tr>
    </w:tbl>
    <w:p w14:paraId="12164D33" w14:textId="77777777" w:rsidR="006E0501" w:rsidRDefault="006E0501" w:rsidP="006F4294">
      <w:pPr>
        <w:spacing w:after="0"/>
        <w:rPr>
          <w:rFonts w:ascii="Calibri" w:eastAsiaTheme="minorEastAsia" w:hAnsi="Calibri" w:cs="Calibri"/>
          <w:sz w:val="22"/>
        </w:rPr>
      </w:pPr>
    </w:p>
    <w:p w14:paraId="43B1883E" w14:textId="77777777" w:rsidR="006E0501" w:rsidRDefault="006E0501" w:rsidP="006F4294">
      <w:pPr>
        <w:spacing w:after="0"/>
        <w:rPr>
          <w:rFonts w:ascii="Calibri" w:eastAsiaTheme="minorEastAsia" w:hAnsi="Calibri" w:cs="Calibri"/>
          <w:sz w:val="22"/>
        </w:rPr>
      </w:pPr>
    </w:p>
    <w:p w14:paraId="57E3C69B" w14:textId="77777777" w:rsidR="006E0501" w:rsidRPr="00772288" w:rsidRDefault="006E0501" w:rsidP="006E0501">
      <w:pPr>
        <w:spacing w:after="0"/>
        <w:jc w:val="both"/>
        <w:rPr>
          <w:rFonts w:ascii="Calibri" w:hAnsi="Calibri" w:cs="Calibri"/>
          <w:b/>
          <w:sz w:val="22"/>
        </w:rPr>
      </w:pPr>
      <w:r w:rsidRPr="00772288">
        <w:rPr>
          <w:rFonts w:ascii="Calibri" w:hAnsi="Calibri" w:cs="Calibri"/>
          <w:b/>
          <w:sz w:val="22"/>
        </w:rPr>
        <w:t>FL’s observation:</w:t>
      </w:r>
    </w:p>
    <w:p w14:paraId="58470DFC" w14:textId="77777777" w:rsidR="006E0501" w:rsidRDefault="006E0501" w:rsidP="006E0501">
      <w:pPr>
        <w:spacing w:after="0"/>
        <w:jc w:val="both"/>
        <w:rPr>
          <w:rFonts w:ascii="Calibri" w:hAnsi="Calibri" w:cs="Calibri"/>
          <w:sz w:val="21"/>
          <w:szCs w:val="21"/>
        </w:rPr>
      </w:pPr>
      <w:r>
        <w:rPr>
          <w:rFonts w:ascii="Calibri" w:hAnsi="Calibri" w:cs="Calibri"/>
          <w:sz w:val="22"/>
        </w:rPr>
        <w:t>A number of companies prefer that the value of N is (pre)configured. Considering that additional information other than indication of resource set is conveyed in 2</w:t>
      </w:r>
      <w:r w:rsidRPr="000762C7">
        <w:rPr>
          <w:rFonts w:ascii="Calibri" w:hAnsi="Calibri" w:cs="Calibri"/>
          <w:sz w:val="22"/>
          <w:vertAlign w:val="superscript"/>
        </w:rPr>
        <w:t>nd</w:t>
      </w:r>
      <w:r>
        <w:rPr>
          <w:rFonts w:ascii="Calibri" w:hAnsi="Calibri" w:cs="Calibri"/>
          <w:sz w:val="22"/>
        </w:rPr>
        <w:t xml:space="preserve"> SCI, a note is added that the value of N is (pre)configured so that </w:t>
      </w:r>
      <w:r w:rsidRPr="000762C7">
        <w:rPr>
          <w:rFonts w:ascii="Calibri" w:hAnsi="Calibri" w:cs="Calibri"/>
          <w:sz w:val="22"/>
        </w:rPr>
        <w:t>the size of the 2nd SCI excluding 24-bit CRC is no greater than 140</w:t>
      </w:r>
      <w:r>
        <w:rPr>
          <w:rFonts w:ascii="Calibri" w:hAnsi="Calibri" w:cs="Calibri"/>
          <w:sz w:val="22"/>
        </w:rPr>
        <w:t>.</w:t>
      </w:r>
    </w:p>
    <w:p w14:paraId="38F0690B" w14:textId="77777777" w:rsidR="006E0501" w:rsidRDefault="006E0501" w:rsidP="006E0501">
      <w:pPr>
        <w:spacing w:after="0"/>
        <w:jc w:val="both"/>
        <w:rPr>
          <w:rFonts w:ascii="Calibri" w:hAnsi="Calibri" w:cs="Calibri"/>
          <w:sz w:val="22"/>
        </w:rPr>
      </w:pPr>
    </w:p>
    <w:p w14:paraId="20134BC6" w14:textId="79F2F35F" w:rsidR="006E0501" w:rsidRDefault="006E0501" w:rsidP="006E0501">
      <w:pPr>
        <w:spacing w:after="0"/>
        <w:jc w:val="both"/>
        <w:rPr>
          <w:rFonts w:ascii="Calibri"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8</w:t>
      </w:r>
      <w:r w:rsidRPr="006E0501">
        <w:rPr>
          <w:rFonts w:ascii="Calibri" w:eastAsiaTheme="minorEastAsia" w:hAnsi="Calibri" w:cs="Calibri" w:hint="eastAsia"/>
          <w:sz w:val="22"/>
        </w:rPr>
        <w:t>: Do you agree following proposal?</w:t>
      </w:r>
    </w:p>
    <w:p w14:paraId="1FA97662" w14:textId="77777777" w:rsidR="006E0501" w:rsidRPr="006E0501" w:rsidRDefault="006E0501" w:rsidP="006E0501">
      <w:pPr>
        <w:pStyle w:val="afa"/>
        <w:widowControl/>
        <w:numPr>
          <w:ilvl w:val="0"/>
          <w:numId w:val="2"/>
        </w:numPr>
        <w:tabs>
          <w:tab w:val="left" w:pos="400"/>
        </w:tabs>
        <w:spacing w:before="0" w:after="0" w:line="240" w:lineRule="auto"/>
        <w:rPr>
          <w:rFonts w:ascii="Calibri" w:eastAsia="굴림" w:hAnsi="Calibri" w:cs="Calibri"/>
          <w:iCs/>
          <w:color w:val="auto"/>
          <w:sz w:val="22"/>
        </w:rPr>
      </w:pPr>
      <w:proofErr w:type="spellStart"/>
      <w:r w:rsidRPr="006E0501">
        <w:rPr>
          <w:rFonts w:ascii="Calibri" w:eastAsia="굴림" w:hAnsi="Calibri" w:cs="Calibri"/>
          <w:iCs/>
          <w:color w:val="auto"/>
          <w:sz w:val="22"/>
        </w:rPr>
        <w:t>Confrim</w:t>
      </w:r>
      <w:proofErr w:type="spellEnd"/>
      <w:r w:rsidRPr="006E0501">
        <w:rPr>
          <w:rFonts w:ascii="Calibri" w:eastAsia="굴림" w:hAnsi="Calibri" w:cs="Calibri"/>
          <w:iCs/>
          <w:color w:val="auto"/>
          <w:sz w:val="22"/>
        </w:rPr>
        <w:t xml:space="preserve"> the following working assumption with red color marked changes:</w:t>
      </w:r>
    </w:p>
    <w:p w14:paraId="432F462C" w14:textId="77777777" w:rsidR="006E0501" w:rsidRPr="006E0501" w:rsidRDefault="006E0501" w:rsidP="006E0501">
      <w:pPr>
        <w:pStyle w:val="afa"/>
        <w:widowControl/>
        <w:numPr>
          <w:ilvl w:val="1"/>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Alt 1 (</w:t>
      </w:r>
      <w:r w:rsidRPr="006E0501">
        <w:rPr>
          <w:rFonts w:ascii="Calibri" w:eastAsia="Times New Roman" w:hAnsi="Calibri" w:cs="Calibri"/>
          <w:iCs/>
          <w:sz w:val="22"/>
          <w:highlight w:val="darkYellow"/>
        </w:rPr>
        <w:t>Working Assumption</w:t>
      </w:r>
      <w:r w:rsidRPr="006E0501">
        <w:rPr>
          <w:rFonts w:ascii="Calibri" w:eastAsia="Times New Roman" w:hAnsi="Calibri" w:cs="Calibri"/>
          <w:iCs/>
          <w:sz w:val="22"/>
        </w:rPr>
        <w:t>): MAC CE or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are used as the container of inter-UE coordination information transmission from UE A to UE B.</w:t>
      </w:r>
    </w:p>
    <w:p w14:paraId="07A3E526" w14:textId="77777777" w:rsidR="006E0501" w:rsidRPr="006E0501" w:rsidRDefault="006E0501" w:rsidP="006E0501">
      <w:pPr>
        <w:pStyle w:val="afa"/>
        <w:widowControl/>
        <w:numPr>
          <w:ilvl w:val="2"/>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For the indication of resource set, the following is supported:</w:t>
      </w:r>
    </w:p>
    <w:p w14:paraId="359A8A25" w14:textId="77777777" w:rsidR="006E0501" w:rsidRPr="006E0501" w:rsidRDefault="006E0501" w:rsidP="006E0501">
      <w:pPr>
        <w:pStyle w:val="afa"/>
        <w:widowControl/>
        <w:numPr>
          <w:ilvl w:val="3"/>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 xml:space="preserve">N combinations of TRIV, FRIV, </w:t>
      </w:r>
      <w:proofErr w:type="gramStart"/>
      <w:r w:rsidRPr="006E0501">
        <w:rPr>
          <w:rFonts w:ascii="Calibri" w:eastAsia="Times New Roman" w:hAnsi="Calibri" w:cs="Calibri"/>
          <w:iCs/>
          <w:sz w:val="22"/>
        </w:rPr>
        <w:t>resource</w:t>
      </w:r>
      <w:proofErr w:type="gramEnd"/>
      <w:r w:rsidRPr="006E0501">
        <w:rPr>
          <w:rFonts w:ascii="Calibri" w:eastAsia="Times New Roman" w:hAnsi="Calibri" w:cs="Calibri"/>
          <w:iCs/>
          <w:sz w:val="22"/>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04B26EC8" w14:textId="77777777" w:rsidR="006E0501" w:rsidRPr="006E0501" w:rsidRDefault="006E0501" w:rsidP="006E0501">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First resource location of each TRIV is separately indicated by the inter-UE coordination information</w:t>
      </w:r>
    </w:p>
    <w:p w14:paraId="4C50B11E" w14:textId="77777777" w:rsidR="006E0501" w:rsidRPr="006E0501" w:rsidRDefault="006E0501" w:rsidP="006E0501">
      <w:pPr>
        <w:pStyle w:val="afa"/>
        <w:widowControl/>
        <w:numPr>
          <w:ilvl w:val="3"/>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 xml:space="preserve">If </w:t>
      </w:r>
      <w:r w:rsidRPr="006E0501">
        <w:rPr>
          <w:rFonts w:ascii="Calibri" w:eastAsia="Times New Roman" w:hAnsi="Calibri" w:cs="Calibri"/>
          <w:iCs/>
          <w:strike/>
          <w:color w:val="FF0000"/>
          <w:sz w:val="22"/>
        </w:rPr>
        <w:t>[</w:t>
      </w:r>
      <w:r w:rsidRPr="006E0501">
        <w:rPr>
          <w:rFonts w:ascii="Calibri" w:eastAsia="Times New Roman" w:hAnsi="Calibri" w:cs="Calibri"/>
          <w:iCs/>
          <w:sz w:val="22"/>
        </w:rPr>
        <w:t xml:space="preserve">N &lt;= </w:t>
      </w:r>
      <w:r w:rsidRPr="006E0501">
        <w:rPr>
          <w:rFonts w:ascii="Calibri" w:eastAsia="Times New Roman" w:hAnsi="Calibri" w:cs="Calibri"/>
          <w:iCs/>
          <w:color w:val="FF0000"/>
          <w:sz w:val="22"/>
        </w:rPr>
        <w:t xml:space="preserve">a (pre)configured threshold </w:t>
      </w:r>
      <w:r w:rsidRPr="006E0501">
        <w:rPr>
          <w:rFonts w:ascii="Calibri" w:eastAsia="Times New Roman" w:hAnsi="Calibri" w:cs="Calibri"/>
          <w:iCs/>
          <w:strike/>
          <w:color w:val="FF0000"/>
          <w:sz w:val="22"/>
        </w:rPr>
        <w:t>3]</w:t>
      </w:r>
      <w:r w:rsidRPr="006E0501">
        <w:rPr>
          <w:rFonts w:ascii="Calibri" w:eastAsia="Times New Roman" w:hAnsi="Calibri" w:cs="Calibri"/>
          <w:iCs/>
          <w:sz w:val="22"/>
        </w:rPr>
        <w:t>, MAC CE is used and it is up to UE implementation to additionally use 2nd SCI. When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and MAC CE are both used, the same resource set is indicated in the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and the MAC CE. </w:t>
      </w:r>
      <w:r w:rsidRPr="006E0501">
        <w:rPr>
          <w:rFonts w:ascii="Calibri" w:eastAsia="Times New Roman" w:hAnsi="Calibri" w:cs="Calibri"/>
          <w:iCs/>
          <w:strike/>
          <w:color w:val="FF0000"/>
          <w:sz w:val="22"/>
        </w:rPr>
        <w:t>If [N &gt; 3]</w:t>
      </w:r>
      <w:r w:rsidRPr="006E0501">
        <w:rPr>
          <w:rFonts w:ascii="Calibri" w:eastAsia="Times New Roman" w:hAnsi="Calibri" w:cs="Calibri"/>
          <w:iCs/>
          <w:color w:val="FF0000"/>
          <w:sz w:val="22"/>
        </w:rPr>
        <w:t xml:space="preserve"> Otherwise</w:t>
      </w:r>
      <w:r w:rsidRPr="006E0501">
        <w:rPr>
          <w:rFonts w:ascii="Calibri" w:eastAsia="Times New Roman" w:hAnsi="Calibri" w:cs="Calibri"/>
          <w:iCs/>
          <w:sz w:val="22"/>
        </w:rPr>
        <w:t>, only MAC CE is used.</w:t>
      </w:r>
    </w:p>
    <w:p w14:paraId="4EA7AA28" w14:textId="77777777" w:rsidR="006E0501" w:rsidRPr="006E0501" w:rsidRDefault="006E0501" w:rsidP="006E0501">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FFS: UE capability details</w:t>
      </w:r>
    </w:p>
    <w:p w14:paraId="1137ADB4" w14:textId="77777777" w:rsidR="006E0501" w:rsidRPr="006E0501" w:rsidRDefault="006E0501" w:rsidP="006E0501">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is UE RX optional</w:t>
      </w:r>
    </w:p>
    <w:p w14:paraId="200F9ED2" w14:textId="77777777" w:rsidR="006E0501" w:rsidRPr="004216C1" w:rsidRDefault="006E0501" w:rsidP="006E0501">
      <w:pPr>
        <w:pStyle w:val="afa"/>
        <w:widowControl/>
        <w:numPr>
          <w:ilvl w:val="4"/>
          <w:numId w:val="2"/>
        </w:numPr>
        <w:tabs>
          <w:tab w:val="left" w:pos="400"/>
        </w:tabs>
        <w:spacing w:before="0" w:after="0" w:line="240" w:lineRule="auto"/>
        <w:rPr>
          <w:rFonts w:ascii="Calibri" w:eastAsia="Times New Roman" w:hAnsi="Calibri" w:cs="Calibri"/>
          <w:i/>
          <w:iCs/>
          <w:color w:val="FF0000"/>
          <w:sz w:val="22"/>
        </w:rPr>
      </w:pPr>
      <w:r w:rsidRPr="004216C1">
        <w:rPr>
          <w:rFonts w:ascii="Calibri" w:eastAsia="Times New Roman" w:hAnsi="Calibri" w:cs="Calibri"/>
          <w:i/>
          <w:iCs/>
          <w:color w:val="FF0000"/>
          <w:sz w:val="22"/>
        </w:rPr>
        <w:t>Note: A UE expects that the (pre)configured threshold for N is selected so that the size of the 2</w:t>
      </w:r>
      <w:r w:rsidRPr="004216C1">
        <w:rPr>
          <w:rFonts w:ascii="Calibri" w:eastAsia="Times New Roman" w:hAnsi="Calibri" w:cs="Calibri"/>
          <w:i/>
          <w:iCs/>
          <w:color w:val="FF0000"/>
          <w:sz w:val="22"/>
          <w:vertAlign w:val="superscript"/>
        </w:rPr>
        <w:t>nd</w:t>
      </w:r>
      <w:r w:rsidRPr="004216C1">
        <w:rPr>
          <w:rFonts w:ascii="Calibri" w:eastAsia="Times New Roman" w:hAnsi="Calibri" w:cs="Calibri"/>
          <w:i/>
          <w:iCs/>
          <w:color w:val="FF0000"/>
          <w:sz w:val="22"/>
        </w:rPr>
        <w:t xml:space="preserve"> SCI excluding 24-bit CRC is no greater than 140 bits</w:t>
      </w:r>
    </w:p>
    <w:p w14:paraId="556E6338" w14:textId="77777777" w:rsidR="006E0501" w:rsidRPr="006F4294" w:rsidRDefault="006E0501" w:rsidP="006E0501">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E0501" w14:paraId="4DB4E390" w14:textId="77777777" w:rsidTr="001F6200">
        <w:tc>
          <w:tcPr>
            <w:tcW w:w="1696" w:type="dxa"/>
          </w:tcPr>
          <w:p w14:paraId="06E12B99"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7522E4E"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76C70FC5"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007C951C" w14:textId="77777777" w:rsidTr="001F6200">
        <w:tc>
          <w:tcPr>
            <w:tcW w:w="1696" w:type="dxa"/>
          </w:tcPr>
          <w:p w14:paraId="2F8AF3D7" w14:textId="77777777" w:rsidR="006E0501" w:rsidRDefault="006E0501" w:rsidP="001F6200">
            <w:pPr>
              <w:spacing w:after="0"/>
              <w:jc w:val="both"/>
              <w:rPr>
                <w:rFonts w:ascii="Calibri" w:eastAsiaTheme="minorEastAsia" w:hAnsi="Calibri" w:cs="Calibri"/>
                <w:sz w:val="22"/>
                <w:szCs w:val="22"/>
                <w:lang w:val="en-US" w:eastAsia="ko-KR"/>
              </w:rPr>
            </w:pPr>
          </w:p>
        </w:tc>
        <w:tc>
          <w:tcPr>
            <w:tcW w:w="1276" w:type="dxa"/>
          </w:tcPr>
          <w:p w14:paraId="00B9417F" w14:textId="77777777" w:rsidR="006E0501" w:rsidRDefault="006E0501" w:rsidP="001F6200">
            <w:pPr>
              <w:spacing w:after="0"/>
              <w:jc w:val="both"/>
              <w:rPr>
                <w:rFonts w:ascii="Calibri" w:eastAsiaTheme="minorEastAsia" w:hAnsi="Calibri" w:cs="Calibri"/>
                <w:sz w:val="22"/>
                <w:szCs w:val="22"/>
                <w:lang w:val="en-US" w:eastAsia="ko-KR"/>
              </w:rPr>
            </w:pPr>
          </w:p>
        </w:tc>
        <w:tc>
          <w:tcPr>
            <w:tcW w:w="6390" w:type="dxa"/>
          </w:tcPr>
          <w:p w14:paraId="5E125610" w14:textId="77777777" w:rsidR="006E0501" w:rsidRDefault="006E0501" w:rsidP="001F6200">
            <w:pPr>
              <w:spacing w:after="0"/>
              <w:jc w:val="both"/>
              <w:rPr>
                <w:rFonts w:ascii="Calibri" w:eastAsiaTheme="minorEastAsia" w:hAnsi="Calibri" w:cs="Calibri"/>
                <w:sz w:val="22"/>
                <w:szCs w:val="22"/>
                <w:lang w:val="en-US" w:eastAsia="ko-KR"/>
              </w:rPr>
            </w:pPr>
          </w:p>
        </w:tc>
      </w:tr>
    </w:tbl>
    <w:p w14:paraId="46710453" w14:textId="77777777" w:rsidR="006E0501" w:rsidRDefault="006E0501" w:rsidP="006E0501">
      <w:pPr>
        <w:spacing w:after="0"/>
        <w:rPr>
          <w:rFonts w:ascii="Calibri" w:eastAsiaTheme="minorEastAsia" w:hAnsi="Calibri" w:cs="Calibri"/>
          <w:sz w:val="22"/>
        </w:rPr>
      </w:pPr>
    </w:p>
    <w:p w14:paraId="0BB8E787" w14:textId="77777777" w:rsidR="0031611F" w:rsidRDefault="0031611F" w:rsidP="006E0501">
      <w:pPr>
        <w:spacing w:after="0"/>
        <w:rPr>
          <w:rFonts w:ascii="Calibri" w:eastAsiaTheme="minorEastAsia" w:hAnsi="Calibri" w:cs="Calibri"/>
          <w:sz w:val="22"/>
        </w:rPr>
      </w:pPr>
    </w:p>
    <w:p w14:paraId="6BBE76FB" w14:textId="77777777" w:rsidR="0031611F" w:rsidRPr="00772288" w:rsidRDefault="0031611F" w:rsidP="0031611F">
      <w:pPr>
        <w:spacing w:after="0"/>
        <w:jc w:val="both"/>
        <w:rPr>
          <w:rFonts w:ascii="Calibri" w:hAnsi="Calibri" w:cs="Calibri"/>
          <w:b/>
          <w:sz w:val="22"/>
        </w:rPr>
      </w:pPr>
      <w:r w:rsidRPr="00772288">
        <w:rPr>
          <w:rFonts w:ascii="Calibri" w:hAnsi="Calibri" w:cs="Calibri"/>
          <w:b/>
          <w:sz w:val="22"/>
        </w:rPr>
        <w:t>FL’s observation:</w:t>
      </w:r>
    </w:p>
    <w:p w14:paraId="04E77DF0" w14:textId="77777777" w:rsidR="0031611F" w:rsidRDefault="0031611F" w:rsidP="0031611F">
      <w:pPr>
        <w:spacing w:after="0"/>
        <w:jc w:val="both"/>
        <w:rPr>
          <w:rFonts w:ascii="Calibri" w:hAnsi="Calibri" w:cs="Calibri"/>
          <w:sz w:val="22"/>
        </w:rPr>
      </w:pPr>
      <w:r>
        <w:rPr>
          <w:rFonts w:ascii="Calibri" w:hAnsi="Calibri" w:cs="Calibri"/>
          <w:sz w:val="22"/>
        </w:rPr>
        <w:t xml:space="preserve">For the cast type(s) of inter-UE coordination information and its request, majority companies supports unicast for the inter-UE coordination information triggered by an explicit request. On the other hand, when the inter-UE coordination information triggered by a condition, majority companies supports both unicast and </w:t>
      </w:r>
      <w:proofErr w:type="spellStart"/>
      <w:r>
        <w:rPr>
          <w:rFonts w:ascii="Calibri" w:hAnsi="Calibri" w:cs="Calibri"/>
          <w:sz w:val="22"/>
        </w:rPr>
        <w:t>groupcast</w:t>
      </w:r>
      <w:proofErr w:type="spellEnd"/>
      <w:r>
        <w:rPr>
          <w:rFonts w:ascii="Calibri" w:hAnsi="Calibri" w:cs="Calibri"/>
          <w:sz w:val="22"/>
        </w:rPr>
        <w:t xml:space="preserve">. For the request signalling, clear majority is not observed between unicast and </w:t>
      </w:r>
      <w:proofErr w:type="spellStart"/>
      <w:r>
        <w:rPr>
          <w:rFonts w:ascii="Calibri" w:hAnsi="Calibri" w:cs="Calibri"/>
          <w:sz w:val="22"/>
        </w:rPr>
        <w:t>groupcast</w:t>
      </w:r>
      <w:proofErr w:type="spellEnd"/>
      <w:r>
        <w:rPr>
          <w:rFonts w:ascii="Calibri" w:hAnsi="Calibri" w:cs="Calibri"/>
          <w:sz w:val="22"/>
        </w:rPr>
        <w:t xml:space="preserve">. </w:t>
      </w:r>
    </w:p>
    <w:p w14:paraId="3FD71251" w14:textId="77777777" w:rsidR="0031611F" w:rsidRDefault="0031611F" w:rsidP="0031611F">
      <w:pPr>
        <w:spacing w:after="0"/>
        <w:jc w:val="both"/>
        <w:rPr>
          <w:rFonts w:ascii="Calibri" w:hAnsi="Calibri" w:cs="Calibri"/>
          <w:sz w:val="22"/>
        </w:rPr>
      </w:pPr>
    </w:p>
    <w:p w14:paraId="358ACB0F" w14:textId="20DB0652" w:rsidR="0031611F" w:rsidRDefault="0031611F" w:rsidP="0031611F">
      <w:pPr>
        <w:spacing w:after="0"/>
        <w:jc w:val="both"/>
        <w:rPr>
          <w:rFonts w:ascii="Calibri"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9</w:t>
      </w:r>
      <w:r w:rsidRPr="006E0501">
        <w:rPr>
          <w:rFonts w:ascii="Calibri" w:eastAsiaTheme="minorEastAsia" w:hAnsi="Calibri" w:cs="Calibri" w:hint="eastAsia"/>
          <w:sz w:val="22"/>
        </w:rPr>
        <w:t>: Do you agree following proposal?</w:t>
      </w:r>
    </w:p>
    <w:p w14:paraId="7C1A0D51" w14:textId="77777777" w:rsidR="0031611F" w:rsidRPr="0031611F" w:rsidRDefault="0031611F" w:rsidP="0031611F">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Scheme 1,</w:t>
      </w:r>
    </w:p>
    <w:p w14:paraId="0E7DCA46"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 is supported for an explicit request transmission for inter-UE coordination information</w:t>
      </w:r>
    </w:p>
    <w:p w14:paraId="0AC59E00"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 is used for the inter-UE coordination information transmission triggered by the explicit request</w:t>
      </w:r>
    </w:p>
    <w:p w14:paraId="5A4B0CD0"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 xml:space="preserve">Following cast type(s) are supported for inter-UE coordination information transmission </w:t>
      </w:r>
      <w:proofErr w:type="spellStart"/>
      <w:r w:rsidRPr="0031611F">
        <w:rPr>
          <w:rFonts w:ascii="Calibri" w:eastAsia="굴림" w:hAnsi="Calibri" w:cs="Calibri"/>
          <w:iCs/>
          <w:color w:val="auto"/>
          <w:sz w:val="22"/>
        </w:rPr>
        <w:t>tirggred</w:t>
      </w:r>
      <w:proofErr w:type="spellEnd"/>
      <w:r w:rsidRPr="0031611F">
        <w:rPr>
          <w:rFonts w:ascii="Calibri" w:eastAsia="굴림" w:hAnsi="Calibri" w:cs="Calibri"/>
          <w:iCs/>
          <w:color w:val="auto"/>
          <w:sz w:val="22"/>
        </w:rPr>
        <w:t xml:space="preserve"> by a condition other than explicit request reception</w:t>
      </w:r>
    </w:p>
    <w:p w14:paraId="0C3764DA"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w:t>
      </w:r>
    </w:p>
    <w:p w14:paraId="4424B824"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Groupcast</w:t>
      </w:r>
      <w:proofErr w:type="spellEnd"/>
    </w:p>
    <w:p w14:paraId="3DA4D80F" w14:textId="77777777" w:rsidR="0031611F" w:rsidRPr="006F4294" w:rsidRDefault="0031611F" w:rsidP="0031611F">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31611F" w14:paraId="3175C2D2" w14:textId="77777777" w:rsidTr="001F6200">
        <w:tc>
          <w:tcPr>
            <w:tcW w:w="1696" w:type="dxa"/>
          </w:tcPr>
          <w:p w14:paraId="78019781"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01E2AD1"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505D96FA"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1611F" w14:paraId="5203195E" w14:textId="77777777" w:rsidTr="001F6200">
        <w:tc>
          <w:tcPr>
            <w:tcW w:w="1696" w:type="dxa"/>
          </w:tcPr>
          <w:p w14:paraId="0DBFCF81" w14:textId="77777777" w:rsidR="0031611F" w:rsidRDefault="0031611F" w:rsidP="001F6200">
            <w:pPr>
              <w:spacing w:after="0"/>
              <w:jc w:val="both"/>
              <w:rPr>
                <w:rFonts w:ascii="Calibri" w:eastAsiaTheme="minorEastAsia" w:hAnsi="Calibri" w:cs="Calibri"/>
                <w:sz w:val="22"/>
                <w:szCs w:val="22"/>
                <w:lang w:val="en-US" w:eastAsia="ko-KR"/>
              </w:rPr>
            </w:pPr>
          </w:p>
        </w:tc>
        <w:tc>
          <w:tcPr>
            <w:tcW w:w="1276" w:type="dxa"/>
          </w:tcPr>
          <w:p w14:paraId="128839D8" w14:textId="77777777" w:rsidR="0031611F" w:rsidRDefault="0031611F" w:rsidP="001F6200">
            <w:pPr>
              <w:spacing w:after="0"/>
              <w:jc w:val="both"/>
              <w:rPr>
                <w:rFonts w:ascii="Calibri" w:eastAsiaTheme="minorEastAsia" w:hAnsi="Calibri" w:cs="Calibri"/>
                <w:sz w:val="22"/>
                <w:szCs w:val="22"/>
                <w:lang w:val="en-US" w:eastAsia="ko-KR"/>
              </w:rPr>
            </w:pPr>
          </w:p>
        </w:tc>
        <w:tc>
          <w:tcPr>
            <w:tcW w:w="6390" w:type="dxa"/>
          </w:tcPr>
          <w:p w14:paraId="0F1FCCDE" w14:textId="77777777" w:rsidR="0031611F" w:rsidRDefault="0031611F" w:rsidP="001F6200">
            <w:pPr>
              <w:spacing w:after="0"/>
              <w:jc w:val="both"/>
              <w:rPr>
                <w:rFonts w:ascii="Calibri" w:eastAsiaTheme="minorEastAsia" w:hAnsi="Calibri" w:cs="Calibri"/>
                <w:sz w:val="22"/>
                <w:szCs w:val="22"/>
                <w:lang w:val="en-US" w:eastAsia="ko-KR"/>
              </w:rPr>
            </w:pPr>
          </w:p>
        </w:tc>
      </w:tr>
    </w:tbl>
    <w:p w14:paraId="28155519" w14:textId="77777777" w:rsidR="006E0501" w:rsidRDefault="006E0501" w:rsidP="006F4294">
      <w:pPr>
        <w:spacing w:after="0"/>
        <w:rPr>
          <w:rFonts w:ascii="Calibri" w:eastAsiaTheme="minorEastAsia" w:hAnsi="Calibri" w:cs="Calibri"/>
          <w:sz w:val="22"/>
        </w:rPr>
      </w:pPr>
    </w:p>
    <w:p w14:paraId="7857858A" w14:textId="77777777" w:rsidR="006E0501" w:rsidRDefault="006E0501" w:rsidP="006F4294">
      <w:pPr>
        <w:spacing w:after="0"/>
        <w:rPr>
          <w:rFonts w:ascii="Calibri" w:eastAsiaTheme="minorEastAsia" w:hAnsi="Calibri" w:cs="Calibri"/>
          <w:sz w:val="22"/>
        </w:rPr>
      </w:pPr>
    </w:p>
    <w:p w14:paraId="78576C73" w14:textId="77777777" w:rsidR="0031611F" w:rsidRPr="00772288" w:rsidRDefault="0031611F" w:rsidP="0031611F">
      <w:pPr>
        <w:spacing w:after="0"/>
        <w:jc w:val="both"/>
        <w:rPr>
          <w:rFonts w:ascii="Calibri" w:hAnsi="Calibri" w:cs="Calibri"/>
          <w:b/>
          <w:sz w:val="22"/>
        </w:rPr>
      </w:pPr>
      <w:r w:rsidRPr="00772288">
        <w:rPr>
          <w:rFonts w:ascii="Calibri" w:hAnsi="Calibri" w:cs="Calibri"/>
          <w:b/>
          <w:sz w:val="22"/>
        </w:rPr>
        <w:t>FL’s observation:</w:t>
      </w:r>
    </w:p>
    <w:p w14:paraId="4CE87641" w14:textId="77777777" w:rsidR="0031611F" w:rsidRDefault="0031611F" w:rsidP="0031611F">
      <w:pPr>
        <w:spacing w:after="0"/>
        <w:jc w:val="both"/>
        <w:rPr>
          <w:rFonts w:ascii="Calibri" w:hAnsi="Calibri" w:cs="Calibri"/>
          <w:sz w:val="22"/>
        </w:rPr>
      </w:pPr>
      <w:r>
        <w:rPr>
          <w:rFonts w:ascii="Calibri" w:hAnsi="Calibri" w:cs="Calibri"/>
          <w:sz w:val="22"/>
        </w:rPr>
        <w:t xml:space="preserve">For determining preferred resource set triggered by a condition other than a request reception, clear majority is not observed on how to assume the values of parameters specified in TS 38.214 section 8.1.4. </w:t>
      </w:r>
    </w:p>
    <w:p w14:paraId="0D0D8CD5" w14:textId="77777777" w:rsidR="0031611F" w:rsidRDefault="0031611F" w:rsidP="0031611F">
      <w:pPr>
        <w:spacing w:after="0"/>
        <w:jc w:val="both"/>
        <w:rPr>
          <w:rFonts w:ascii="Calibri" w:hAnsi="Calibri" w:cs="Calibri"/>
          <w:sz w:val="22"/>
        </w:rPr>
      </w:pPr>
    </w:p>
    <w:p w14:paraId="4852CBF4" w14:textId="395A0808" w:rsidR="0031611F" w:rsidRDefault="0031611F" w:rsidP="0031611F">
      <w:pPr>
        <w:spacing w:after="0"/>
        <w:jc w:val="both"/>
        <w:rPr>
          <w:rFonts w:ascii="Calibri" w:hAnsi="Calibri" w:cs="Calibri"/>
          <w:sz w:val="22"/>
        </w:rPr>
      </w:pPr>
      <w:r w:rsidRPr="006E0501">
        <w:rPr>
          <w:rFonts w:ascii="Calibri" w:eastAsiaTheme="minorEastAsia" w:hAnsi="Calibri" w:cs="Calibri" w:hint="eastAsia"/>
          <w:sz w:val="22"/>
        </w:rPr>
        <w:t>Q3-</w:t>
      </w:r>
      <w:r>
        <w:rPr>
          <w:rFonts w:ascii="Calibri" w:eastAsiaTheme="minorEastAsia" w:hAnsi="Calibri" w:cs="Calibri"/>
          <w:sz w:val="22"/>
        </w:rPr>
        <w:t>30</w:t>
      </w:r>
      <w:r w:rsidRPr="006E0501">
        <w:rPr>
          <w:rFonts w:ascii="Calibri" w:eastAsiaTheme="minorEastAsia" w:hAnsi="Calibri" w:cs="Calibri" w:hint="eastAsia"/>
          <w:sz w:val="22"/>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07976D7" w14:textId="77777777" w:rsidR="0031611F" w:rsidRPr="0031611F" w:rsidRDefault="0031611F" w:rsidP="0031611F">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hint="eastAsia"/>
          <w:iCs/>
          <w:color w:val="auto"/>
          <w:sz w:val="22"/>
        </w:rPr>
        <w:t xml:space="preserve">Alt </w:t>
      </w:r>
      <w:r w:rsidRPr="0031611F">
        <w:rPr>
          <w:rFonts w:ascii="Calibri" w:eastAsia="굴림" w:hAnsi="Calibri" w:cs="Calibri"/>
          <w:iCs/>
          <w:color w:val="auto"/>
          <w:sz w:val="22"/>
        </w:rPr>
        <w:t>1</w:t>
      </w:r>
      <w:r w:rsidRPr="0031611F">
        <w:rPr>
          <w:rFonts w:ascii="Calibri" w:eastAsia="굴림" w:hAnsi="Calibri" w:cs="Calibri" w:hint="eastAsia"/>
          <w:iCs/>
          <w:color w:val="auto"/>
          <w:sz w:val="22"/>
        </w:rPr>
        <w:t xml:space="preserve">: </w:t>
      </w:r>
    </w:p>
    <w:p w14:paraId="5ED0E621"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determining preferred resource set in Scheme 1,</w:t>
      </w:r>
      <w:r w:rsidRPr="0031611F">
        <w:rPr>
          <w:rFonts w:ascii="Calibri" w:eastAsia="굴림" w:hAnsi="Calibri" w:cs="Calibri" w:hint="eastAsia"/>
          <w:iCs/>
          <w:color w:val="auto"/>
          <w:sz w:val="22"/>
        </w:rPr>
        <w:t xml:space="preserve"> </w:t>
      </w:r>
      <w:r w:rsidRPr="0031611F">
        <w:rPr>
          <w:rFonts w:ascii="Calibri" w:eastAsia="굴림" w:hAnsi="Calibri" w:cs="Calibri"/>
          <w:iCs/>
          <w:color w:val="auto"/>
          <w:sz w:val="22"/>
        </w:rPr>
        <w:t>when inter-UE coordination information transmission is triggered by a condition other than explicit request reception, </w:t>
      </w:r>
    </w:p>
    <w:p w14:paraId="0F195988"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Values of following parameters are (pre)configured for a resource pool</w:t>
      </w:r>
    </w:p>
    <w:p w14:paraId="5A8C6C34" w14:textId="59E081BC"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prio_TX</w:t>
      </w:r>
      <w:proofErr w:type="spellEnd"/>
    </w:p>
    <w:p w14:paraId="581FF0C3"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L_subCH</w:t>
      </w:r>
      <w:proofErr w:type="spellEnd"/>
    </w:p>
    <w:p w14:paraId="5C645BEE"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P_rsvp_TX</w:t>
      </w:r>
      <w:proofErr w:type="spellEnd"/>
    </w:p>
    <w:p w14:paraId="1127934E"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Resource selection window size</w:t>
      </w:r>
    </w:p>
    <w:p w14:paraId="364AC2A5"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Cresel</w:t>
      </w:r>
      <w:proofErr w:type="spellEnd"/>
    </w:p>
    <w:p w14:paraId="6D1A0D54"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UE-A determines a value of following parameter and indicates it in its inter-UE coordination information</w:t>
      </w:r>
    </w:p>
    <w:p w14:paraId="1B7E441B"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n+</w:t>
      </w:r>
      <w:r w:rsidRPr="0031611F">
        <w:rPr>
          <w:rFonts w:ascii="Calibri" w:eastAsia="굴림" w:hAnsi="Calibri" w:cs="Calibri" w:hint="eastAsia"/>
          <w:iCs/>
          <w:color w:val="auto"/>
          <w:sz w:val="22"/>
        </w:rPr>
        <w:t>T_1</w:t>
      </w:r>
    </w:p>
    <w:p w14:paraId="7A81DF49" w14:textId="77777777" w:rsidR="0031611F" w:rsidRPr="0031611F" w:rsidRDefault="0031611F" w:rsidP="0031611F">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hint="eastAsia"/>
          <w:iCs/>
          <w:color w:val="auto"/>
          <w:sz w:val="22"/>
        </w:rPr>
        <w:t xml:space="preserve">Alt </w:t>
      </w:r>
      <w:r w:rsidRPr="0031611F">
        <w:rPr>
          <w:rFonts w:ascii="Calibri" w:eastAsia="굴림" w:hAnsi="Calibri" w:cs="Calibri"/>
          <w:iCs/>
          <w:color w:val="auto"/>
          <w:sz w:val="22"/>
        </w:rPr>
        <w:t>2</w:t>
      </w:r>
      <w:r w:rsidRPr="0031611F">
        <w:rPr>
          <w:rFonts w:ascii="Calibri" w:eastAsia="굴림" w:hAnsi="Calibri" w:cs="Calibri" w:hint="eastAsia"/>
          <w:iCs/>
          <w:color w:val="auto"/>
          <w:sz w:val="22"/>
        </w:rPr>
        <w:t xml:space="preserve">: </w:t>
      </w:r>
    </w:p>
    <w:p w14:paraId="635FFAC3"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determining preferred resource set in Scheme 1,</w:t>
      </w:r>
      <w:r w:rsidRPr="0031611F">
        <w:rPr>
          <w:rFonts w:ascii="Calibri" w:eastAsia="굴림" w:hAnsi="Calibri" w:cs="Calibri" w:hint="eastAsia"/>
          <w:iCs/>
          <w:color w:val="auto"/>
          <w:sz w:val="22"/>
        </w:rPr>
        <w:t xml:space="preserve"> </w:t>
      </w:r>
      <w:r w:rsidRPr="0031611F">
        <w:rPr>
          <w:rFonts w:ascii="Calibri" w:eastAsia="굴림" w:hAnsi="Calibri" w:cs="Calibri"/>
          <w:iCs/>
          <w:color w:val="auto"/>
          <w:sz w:val="22"/>
        </w:rPr>
        <w:t>when inter-UE coordination information transmission is triggered by a condition other than explicit request reception, </w:t>
      </w:r>
    </w:p>
    <w:p w14:paraId="742405CB"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UE-B’s prior SCI determines values of following parameters</w:t>
      </w:r>
    </w:p>
    <w:p w14:paraId="24FF3FB9"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prio_TX</w:t>
      </w:r>
      <w:proofErr w:type="spellEnd"/>
    </w:p>
    <w:p w14:paraId="6F3C6329"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L_subCH</w:t>
      </w:r>
      <w:proofErr w:type="spellEnd"/>
    </w:p>
    <w:p w14:paraId="7AB51C9E"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P_rsvp_TX</w:t>
      </w:r>
      <w:proofErr w:type="spellEnd"/>
    </w:p>
    <w:p w14:paraId="1117DC00"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UE-A determines values of following parameters and indicates them in its inter-UE coordination information</w:t>
      </w:r>
    </w:p>
    <w:p w14:paraId="5B5FB68D"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lastRenderedPageBreak/>
        <w:t>n+T_1, n+T_2</w:t>
      </w:r>
    </w:p>
    <w:p w14:paraId="01EB352A"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Cresel</w:t>
      </w:r>
      <w:proofErr w:type="spellEnd"/>
    </w:p>
    <w:p w14:paraId="15FC75F9" w14:textId="77777777" w:rsidR="0031611F" w:rsidRDefault="0031611F" w:rsidP="0031611F">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31611F" w14:paraId="4A652717" w14:textId="77777777" w:rsidTr="001F6200">
        <w:tc>
          <w:tcPr>
            <w:tcW w:w="1413" w:type="dxa"/>
          </w:tcPr>
          <w:p w14:paraId="1146A096"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992" w:type="dxa"/>
          </w:tcPr>
          <w:p w14:paraId="5D8B46C6"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Pr>
                <w:rFonts w:ascii="Calibri" w:eastAsiaTheme="minorEastAsia" w:hAnsi="Calibri" w:cs="Calibri" w:hint="eastAsia"/>
                <w:sz w:val="22"/>
                <w:szCs w:val="22"/>
                <w:lang w:val="en-US" w:eastAsia="ko-KR"/>
              </w:rPr>
              <w:t xml:space="preserve"> </w:t>
            </w:r>
          </w:p>
        </w:tc>
        <w:tc>
          <w:tcPr>
            <w:tcW w:w="6957" w:type="dxa"/>
          </w:tcPr>
          <w:p w14:paraId="4327012E"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1611F" w14:paraId="77D716A2" w14:textId="77777777" w:rsidTr="001F6200">
        <w:tc>
          <w:tcPr>
            <w:tcW w:w="1413" w:type="dxa"/>
          </w:tcPr>
          <w:p w14:paraId="25996DFB" w14:textId="77777777" w:rsidR="0031611F" w:rsidRDefault="0031611F" w:rsidP="001F6200">
            <w:pPr>
              <w:spacing w:after="0"/>
              <w:jc w:val="both"/>
              <w:rPr>
                <w:rFonts w:ascii="Calibri" w:eastAsiaTheme="minorEastAsia" w:hAnsi="Calibri" w:cs="Calibri"/>
                <w:sz w:val="22"/>
                <w:szCs w:val="22"/>
                <w:lang w:val="en-US" w:eastAsia="ko-KR"/>
              </w:rPr>
            </w:pPr>
          </w:p>
        </w:tc>
        <w:tc>
          <w:tcPr>
            <w:tcW w:w="992" w:type="dxa"/>
          </w:tcPr>
          <w:p w14:paraId="0A1CFABF" w14:textId="77777777" w:rsidR="0031611F" w:rsidRDefault="0031611F" w:rsidP="001F6200">
            <w:pPr>
              <w:spacing w:after="0"/>
              <w:jc w:val="both"/>
              <w:rPr>
                <w:rFonts w:ascii="Calibri" w:eastAsiaTheme="minorEastAsia" w:hAnsi="Calibri" w:cs="Calibri"/>
                <w:sz w:val="22"/>
                <w:szCs w:val="22"/>
                <w:lang w:val="en-US" w:eastAsia="ko-KR"/>
              </w:rPr>
            </w:pPr>
          </w:p>
        </w:tc>
        <w:tc>
          <w:tcPr>
            <w:tcW w:w="6957" w:type="dxa"/>
          </w:tcPr>
          <w:p w14:paraId="14CC2C95" w14:textId="77777777" w:rsidR="0031611F" w:rsidRDefault="0031611F" w:rsidP="001F6200">
            <w:pPr>
              <w:spacing w:after="0"/>
              <w:jc w:val="both"/>
              <w:rPr>
                <w:rFonts w:ascii="Calibri" w:eastAsiaTheme="minorEastAsia" w:hAnsi="Calibri" w:cs="Calibri"/>
                <w:sz w:val="22"/>
                <w:szCs w:val="22"/>
                <w:lang w:val="en-US" w:eastAsia="ko-KR"/>
              </w:rPr>
            </w:pPr>
          </w:p>
        </w:tc>
      </w:tr>
    </w:tbl>
    <w:p w14:paraId="4A550DEB" w14:textId="77777777" w:rsidR="0031611F" w:rsidRDefault="0031611F" w:rsidP="006F4294">
      <w:pPr>
        <w:spacing w:after="0"/>
        <w:rPr>
          <w:rFonts w:ascii="Calibri" w:eastAsiaTheme="minorEastAsia" w:hAnsi="Calibri" w:cs="Calibri"/>
          <w:sz w:val="22"/>
        </w:rPr>
      </w:pPr>
    </w:p>
    <w:p w14:paraId="14DDF99E" w14:textId="77777777" w:rsidR="0031611F" w:rsidRDefault="0031611F" w:rsidP="006F4294">
      <w:pPr>
        <w:spacing w:after="0"/>
        <w:rPr>
          <w:rFonts w:ascii="Calibri" w:eastAsiaTheme="minorEastAsia" w:hAnsi="Calibri" w:cs="Calibri"/>
          <w:sz w:val="22"/>
        </w:rPr>
      </w:pPr>
    </w:p>
    <w:p w14:paraId="3C03C989" w14:textId="77777777" w:rsidR="0031611F" w:rsidRPr="006F4294" w:rsidRDefault="0031611F" w:rsidP="006F4294">
      <w:pPr>
        <w:spacing w:after="0"/>
        <w:rPr>
          <w:rFonts w:ascii="Calibri" w:eastAsiaTheme="minorEastAsia" w:hAnsi="Calibri" w:cs="Calibri"/>
          <w:sz w:val="22"/>
        </w:rPr>
      </w:pPr>
    </w:p>
    <w:p w14:paraId="75D77F36" w14:textId="72D89287" w:rsidR="00A57BF5" w:rsidRPr="00A57BF5" w:rsidRDefault="00A57BF5" w:rsidP="00A661EE">
      <w:pPr>
        <w:pStyle w:val="afa"/>
        <w:widowControl/>
        <w:numPr>
          <w:ilvl w:val="2"/>
          <w:numId w:val="12"/>
        </w:numPr>
        <w:outlineLvl w:val="0"/>
        <w:rPr>
          <w:rFonts w:ascii="Calibri" w:hAnsi="Calibri" w:cs="Calibri"/>
          <w:b/>
          <w:sz w:val="24"/>
          <w:szCs w:val="28"/>
        </w:rPr>
      </w:pPr>
      <w:r w:rsidRPr="00A57BF5">
        <w:rPr>
          <w:rFonts w:ascii="Calibri" w:hAnsi="Calibri" w:cs="Calibri"/>
          <w:b/>
          <w:sz w:val="24"/>
          <w:szCs w:val="28"/>
        </w:rPr>
        <w:t xml:space="preserve">Finalization of </w:t>
      </w:r>
      <w:proofErr w:type="spellStart"/>
      <w:r w:rsidRPr="00A57BF5">
        <w:rPr>
          <w:rFonts w:ascii="Calibri" w:hAnsi="Calibri" w:cs="Calibri"/>
          <w:b/>
          <w:sz w:val="24"/>
          <w:szCs w:val="28"/>
        </w:rPr>
        <w:t>behaviour</w:t>
      </w:r>
      <w:proofErr w:type="spellEnd"/>
      <w:r w:rsidRPr="00A57BF5">
        <w:rPr>
          <w:rFonts w:ascii="Calibri" w:hAnsi="Calibri" w:cs="Calibri"/>
          <w:b/>
          <w:sz w:val="24"/>
          <w:szCs w:val="28"/>
        </w:rPr>
        <w:t xml:space="preserve"> of UE-B receiving resource set(s) from UE-A(s)</w:t>
      </w:r>
    </w:p>
    <w:p w14:paraId="41EE4368" w14:textId="77777777" w:rsidR="00A57BF5" w:rsidRPr="00772288" w:rsidRDefault="00A57BF5" w:rsidP="00A661EE">
      <w:pPr>
        <w:spacing w:after="0"/>
        <w:jc w:val="both"/>
        <w:rPr>
          <w:rFonts w:ascii="Calibri" w:hAnsi="Calibri" w:cs="Calibri"/>
          <w:b/>
          <w:sz w:val="22"/>
        </w:rPr>
      </w:pPr>
      <w:r w:rsidRPr="00772288">
        <w:rPr>
          <w:rFonts w:ascii="Calibri" w:hAnsi="Calibri" w:cs="Calibri"/>
          <w:b/>
          <w:sz w:val="22"/>
        </w:rPr>
        <w:t>FL’s observation:</w:t>
      </w:r>
    </w:p>
    <w:p w14:paraId="1138A485" w14:textId="66F3B12E"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On UE</w:t>
      </w:r>
      <w:r w:rsidR="0021316C">
        <w:rPr>
          <w:rFonts w:ascii="Calibri" w:eastAsiaTheme="minorEastAsia" w:hAnsi="Calibri" w:cs="Calibri"/>
          <w:sz w:val="22"/>
          <w:szCs w:val="22"/>
          <w:lang w:val="en-US" w:eastAsia="ko-KR"/>
        </w:rPr>
        <w:t>-B’s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preferred resource set Option A, majority companies support having the same MAC layer procedure regardless of a container of the preferred resource set. </w:t>
      </w:r>
    </w:p>
    <w:p w14:paraId="6C9CB918" w14:textId="77777777" w:rsidR="00A57BF5" w:rsidRDefault="00A57BF5" w:rsidP="00A661EE">
      <w:pPr>
        <w:spacing w:after="0"/>
        <w:jc w:val="both"/>
        <w:rPr>
          <w:rFonts w:ascii="Calibri" w:eastAsiaTheme="minorEastAsia" w:hAnsi="Calibri" w:cs="Calibri"/>
          <w:sz w:val="22"/>
          <w:szCs w:val="22"/>
          <w:lang w:val="en-US" w:eastAsia="ko-KR"/>
        </w:rPr>
      </w:pPr>
    </w:p>
    <w:p w14:paraId="02FFAF12" w14:textId="25EBFAD1" w:rsidR="001A7512" w:rsidRPr="001A7512"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Q3-1: Do you agree following proposal?</w:t>
      </w:r>
    </w:p>
    <w:p w14:paraId="10B95910" w14:textId="2E46503F" w:rsidR="00A57BF5" w:rsidRDefault="00A57BF5" w:rsidP="00A661EE">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A,</w:t>
      </w:r>
    </w:p>
    <w:p w14:paraId="093858A3" w14:textId="77777777" w:rsidR="00A57BF5" w:rsidRPr="0010447D" w:rsidRDefault="00A57BF5" w:rsidP="00A661EE">
      <w:pPr>
        <w:pStyle w:val="afa"/>
        <w:widowControl/>
        <w:numPr>
          <w:ilvl w:val="1"/>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51AD0A74" w14:textId="77777777" w:rsidR="00A57BF5" w:rsidRDefault="00A57BF5" w:rsidP="00A661EE">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5A81443F" w14:textId="40934271" w:rsidR="00A57BF5" w:rsidRPr="0010447D" w:rsidRDefault="00A57BF5" w:rsidP="00A661EE">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w:t>
      </w:r>
      <w:r w:rsidR="00C84504">
        <w:rPr>
          <w:rFonts w:ascii="Calibri" w:hAnsi="Calibri" w:cs="Calibri"/>
          <w:sz w:val="21"/>
          <w:szCs w:val="21"/>
        </w:rPr>
        <w:t>reported</w:t>
      </w:r>
      <w:r>
        <w:rPr>
          <w:rFonts w:ascii="Calibri" w:hAnsi="Calibri" w:cs="Calibri"/>
          <w:sz w:val="21"/>
          <w:szCs w:val="21"/>
        </w:rPr>
        <w:t xml:space="preserve">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7676E88B" w14:textId="77777777" w:rsidR="00A57BF5" w:rsidRDefault="00A57BF5" w:rsidP="00A661EE">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797A404D" w14:textId="77777777" w:rsidR="00A57BF5" w:rsidRDefault="00A57BF5"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A57BF5" w14:paraId="618409C6" w14:textId="77777777" w:rsidTr="00A57BF5">
        <w:tc>
          <w:tcPr>
            <w:tcW w:w="1696" w:type="dxa"/>
          </w:tcPr>
          <w:p w14:paraId="0D109C96" w14:textId="5057240D"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153D3AC" w14:textId="3A0EE68E"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17EC5BA2" w14:textId="68AFBBA3"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A57BF5" w14:paraId="3925C47E" w14:textId="77777777" w:rsidTr="00A57BF5">
        <w:tc>
          <w:tcPr>
            <w:tcW w:w="1696" w:type="dxa"/>
          </w:tcPr>
          <w:p w14:paraId="2177EC6A" w14:textId="510473EF" w:rsidR="00A57BF5" w:rsidRDefault="00A57BF5" w:rsidP="00A661EE">
            <w:pPr>
              <w:spacing w:after="0"/>
              <w:jc w:val="both"/>
              <w:rPr>
                <w:rFonts w:ascii="Calibri" w:eastAsiaTheme="minorEastAsia" w:hAnsi="Calibri" w:cs="Calibri"/>
                <w:sz w:val="22"/>
                <w:szCs w:val="22"/>
                <w:lang w:val="en-US" w:eastAsia="ko-KR"/>
              </w:rPr>
            </w:pPr>
          </w:p>
        </w:tc>
        <w:tc>
          <w:tcPr>
            <w:tcW w:w="1276" w:type="dxa"/>
          </w:tcPr>
          <w:p w14:paraId="10B55F2D" w14:textId="77777777" w:rsidR="00A57BF5" w:rsidRDefault="00A57BF5" w:rsidP="00A661EE">
            <w:pPr>
              <w:spacing w:after="0"/>
              <w:jc w:val="both"/>
              <w:rPr>
                <w:rFonts w:ascii="Calibri" w:eastAsiaTheme="minorEastAsia" w:hAnsi="Calibri" w:cs="Calibri"/>
                <w:sz w:val="22"/>
                <w:szCs w:val="22"/>
                <w:lang w:val="en-US" w:eastAsia="ko-KR"/>
              </w:rPr>
            </w:pPr>
          </w:p>
        </w:tc>
        <w:tc>
          <w:tcPr>
            <w:tcW w:w="6390" w:type="dxa"/>
          </w:tcPr>
          <w:p w14:paraId="1910EB76" w14:textId="3083F2C0" w:rsidR="00A57BF5" w:rsidRDefault="00A57BF5" w:rsidP="00A661EE">
            <w:pPr>
              <w:spacing w:after="0"/>
              <w:jc w:val="both"/>
              <w:rPr>
                <w:rFonts w:ascii="Calibri" w:eastAsiaTheme="minorEastAsia" w:hAnsi="Calibri" w:cs="Calibri"/>
                <w:sz w:val="22"/>
                <w:szCs w:val="22"/>
                <w:lang w:val="en-US" w:eastAsia="ko-KR"/>
              </w:rPr>
            </w:pPr>
          </w:p>
        </w:tc>
      </w:tr>
    </w:tbl>
    <w:p w14:paraId="2BD77C2A" w14:textId="77777777" w:rsidR="007557E8" w:rsidRDefault="007557E8" w:rsidP="00A661EE">
      <w:pPr>
        <w:spacing w:after="0"/>
        <w:jc w:val="both"/>
        <w:rPr>
          <w:rFonts w:ascii="Calibri" w:eastAsiaTheme="minorEastAsia" w:hAnsi="Calibri" w:cs="Calibri"/>
          <w:sz w:val="22"/>
          <w:szCs w:val="22"/>
          <w:lang w:val="en-US" w:eastAsia="ko-KR"/>
        </w:rPr>
      </w:pPr>
    </w:p>
    <w:p w14:paraId="5531F5C2" w14:textId="77777777" w:rsidR="00A57BF5" w:rsidRDefault="00A57BF5" w:rsidP="00A661EE">
      <w:pPr>
        <w:spacing w:after="0"/>
        <w:jc w:val="both"/>
        <w:rPr>
          <w:rFonts w:ascii="Calibri" w:eastAsiaTheme="minorEastAsia" w:hAnsi="Calibri" w:cs="Calibri"/>
          <w:sz w:val="22"/>
          <w:szCs w:val="22"/>
          <w:lang w:val="en-US" w:eastAsia="ko-KR"/>
        </w:rPr>
      </w:pPr>
    </w:p>
    <w:p w14:paraId="32119F18" w14:textId="77777777" w:rsidR="00A57BF5" w:rsidRPr="00772288" w:rsidRDefault="00A57BF5" w:rsidP="00A661EE">
      <w:pPr>
        <w:spacing w:after="0"/>
        <w:jc w:val="both"/>
        <w:rPr>
          <w:rFonts w:ascii="Calibri" w:hAnsi="Calibri" w:cs="Calibri"/>
          <w:b/>
          <w:sz w:val="22"/>
        </w:rPr>
      </w:pPr>
      <w:r w:rsidRPr="00772288">
        <w:rPr>
          <w:rFonts w:ascii="Calibri" w:hAnsi="Calibri" w:cs="Calibri"/>
          <w:b/>
          <w:sz w:val="22"/>
        </w:rPr>
        <w:t>FL’s observation:</w:t>
      </w:r>
    </w:p>
    <w:p w14:paraId="685639A7" w14:textId="67306440"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On UE</w:t>
      </w:r>
      <w:r w:rsidR="001A7512">
        <w:rPr>
          <w:rFonts w:ascii="Calibri" w:eastAsiaTheme="minorEastAsia" w:hAnsi="Calibri" w:cs="Calibri"/>
          <w:sz w:val="22"/>
          <w:szCs w:val="22"/>
          <w:lang w:val="en-US" w:eastAsia="ko-KR"/>
        </w:rPr>
        <w:t>-B’s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preferred resource set Option B, consensus is observed to support that MAC layer at UE-B selects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belonging to the received preferred resource set. Meanwhile, few companies considered the possibility that </w:t>
      </w:r>
      <w:r w:rsidRPr="00A57BF5">
        <w:rPr>
          <w:rFonts w:ascii="Calibri" w:eastAsiaTheme="minorEastAsia" w:hAnsi="Calibri" w:cs="Calibri"/>
          <w:sz w:val="22"/>
          <w:szCs w:val="22"/>
          <w:lang w:val="en-US" w:eastAsia="ko-KR"/>
        </w:rPr>
        <w:t xml:space="preserve">preferred </w:t>
      </w:r>
      <w:proofErr w:type="spellStart"/>
      <w:r w:rsidRPr="00A57BF5">
        <w:rPr>
          <w:rFonts w:ascii="Calibri" w:eastAsiaTheme="minorEastAsia" w:hAnsi="Calibri" w:cs="Calibri"/>
          <w:sz w:val="22"/>
          <w:szCs w:val="22"/>
          <w:lang w:val="en-US" w:eastAsia="ko-KR"/>
        </w:rPr>
        <w:t>resoruces</w:t>
      </w:r>
      <w:proofErr w:type="spellEnd"/>
      <w:r w:rsidRPr="00A57BF5">
        <w:rPr>
          <w:rFonts w:ascii="Calibri" w:eastAsiaTheme="minorEastAsia" w:hAnsi="Calibri" w:cs="Calibri"/>
          <w:sz w:val="22"/>
          <w:szCs w:val="22"/>
          <w:lang w:val="en-US" w:eastAsia="ko-KR"/>
        </w:rPr>
        <w:t xml:space="preserve"> are not sufficient</w:t>
      </w:r>
      <w:r>
        <w:rPr>
          <w:rFonts w:ascii="Calibri" w:eastAsiaTheme="minorEastAsia" w:hAnsi="Calibri" w:cs="Calibri"/>
          <w:sz w:val="22"/>
          <w:szCs w:val="22"/>
          <w:lang w:val="en-US" w:eastAsia="ko-KR"/>
        </w:rPr>
        <w:t>.</w:t>
      </w:r>
    </w:p>
    <w:p w14:paraId="78ADEBF7" w14:textId="77777777" w:rsidR="00A57BF5" w:rsidRDefault="00A57BF5" w:rsidP="00A661EE">
      <w:pPr>
        <w:spacing w:after="0"/>
        <w:jc w:val="both"/>
        <w:rPr>
          <w:rFonts w:ascii="Calibri" w:eastAsiaTheme="minorEastAsia" w:hAnsi="Calibri" w:cs="Calibri"/>
          <w:sz w:val="22"/>
          <w:szCs w:val="22"/>
          <w:lang w:val="en-US" w:eastAsia="ko-KR"/>
        </w:rPr>
      </w:pPr>
    </w:p>
    <w:p w14:paraId="36655A4C" w14:textId="05335810"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Do you agree following proposal?</w:t>
      </w:r>
    </w:p>
    <w:p w14:paraId="6945F451" w14:textId="547ABF91" w:rsidR="00A57BF5" w:rsidRDefault="00A57BF5" w:rsidP="00A661EE">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B,</w:t>
      </w:r>
    </w:p>
    <w:p w14:paraId="2913A74F" w14:textId="77777777" w:rsidR="00A57BF5" w:rsidRDefault="00A57BF5" w:rsidP="00A661EE">
      <w:pPr>
        <w:pStyle w:val="afa"/>
        <w:widowControl/>
        <w:numPr>
          <w:ilvl w:val="1"/>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4A111473" w14:textId="339C5B75" w:rsidR="00A57BF5" w:rsidRPr="0010447D" w:rsidRDefault="00A57BF5" w:rsidP="00A661EE">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w:t>
      </w:r>
      <w:r w:rsidR="00C84504">
        <w:rPr>
          <w:rFonts w:ascii="Calibri" w:hAnsi="Calibri" w:cs="Calibri"/>
          <w:sz w:val="21"/>
          <w:szCs w:val="21"/>
        </w:rPr>
        <w:t>reported</w:t>
      </w:r>
      <w:r>
        <w:rPr>
          <w:rFonts w:ascii="Calibri" w:hAnsi="Calibri" w:cs="Calibri"/>
          <w:sz w:val="21"/>
          <w:szCs w:val="21"/>
        </w:rPr>
        <w:t xml:space="preserve">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041C0484" w14:textId="77777777" w:rsidR="00E7022C" w:rsidRDefault="00E7022C"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E7022C" w14:paraId="573AE34B" w14:textId="77777777" w:rsidTr="00CF0178">
        <w:tc>
          <w:tcPr>
            <w:tcW w:w="1696" w:type="dxa"/>
          </w:tcPr>
          <w:p w14:paraId="19ABB1A2"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ACA4394"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6C8F79A7"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E7022C" w14:paraId="6B6B07ED" w14:textId="77777777" w:rsidTr="00CF0178">
        <w:tc>
          <w:tcPr>
            <w:tcW w:w="1696" w:type="dxa"/>
          </w:tcPr>
          <w:p w14:paraId="092E962E" w14:textId="69248507" w:rsidR="00E7022C" w:rsidRDefault="00E7022C" w:rsidP="00A661EE">
            <w:pPr>
              <w:spacing w:after="0"/>
              <w:jc w:val="both"/>
              <w:rPr>
                <w:rFonts w:ascii="Calibri" w:eastAsiaTheme="minorEastAsia" w:hAnsi="Calibri" w:cs="Calibri"/>
                <w:sz w:val="22"/>
                <w:szCs w:val="22"/>
                <w:lang w:val="en-US" w:eastAsia="ko-KR"/>
              </w:rPr>
            </w:pPr>
          </w:p>
        </w:tc>
        <w:tc>
          <w:tcPr>
            <w:tcW w:w="1276" w:type="dxa"/>
          </w:tcPr>
          <w:p w14:paraId="5B4425B2" w14:textId="32E07CE7" w:rsidR="00E7022C" w:rsidRDefault="00E7022C" w:rsidP="00A661EE">
            <w:pPr>
              <w:spacing w:after="0"/>
              <w:jc w:val="both"/>
              <w:rPr>
                <w:rFonts w:ascii="Calibri" w:eastAsiaTheme="minorEastAsia" w:hAnsi="Calibri" w:cs="Calibri"/>
                <w:sz w:val="22"/>
                <w:szCs w:val="22"/>
                <w:lang w:val="en-US" w:eastAsia="ko-KR"/>
              </w:rPr>
            </w:pPr>
          </w:p>
        </w:tc>
        <w:tc>
          <w:tcPr>
            <w:tcW w:w="6390" w:type="dxa"/>
          </w:tcPr>
          <w:p w14:paraId="60670656" w14:textId="77777777" w:rsidR="00E7022C" w:rsidRDefault="00E7022C" w:rsidP="00A661EE">
            <w:pPr>
              <w:spacing w:after="0"/>
              <w:jc w:val="both"/>
              <w:rPr>
                <w:rFonts w:ascii="Calibri" w:eastAsiaTheme="minorEastAsia" w:hAnsi="Calibri" w:cs="Calibri"/>
                <w:sz w:val="22"/>
                <w:szCs w:val="22"/>
                <w:lang w:val="en-US" w:eastAsia="ko-KR"/>
              </w:rPr>
            </w:pPr>
          </w:p>
        </w:tc>
      </w:tr>
    </w:tbl>
    <w:p w14:paraId="6C587C76" w14:textId="77777777" w:rsidR="00E7022C" w:rsidRDefault="00E7022C" w:rsidP="00A661EE">
      <w:pPr>
        <w:spacing w:after="0"/>
        <w:jc w:val="both"/>
        <w:rPr>
          <w:rFonts w:ascii="Calibri" w:eastAsiaTheme="minorEastAsia" w:hAnsi="Calibri" w:cs="Calibri"/>
          <w:sz w:val="22"/>
          <w:szCs w:val="22"/>
          <w:lang w:val="en-US" w:eastAsia="ko-KR"/>
        </w:rPr>
      </w:pPr>
    </w:p>
    <w:p w14:paraId="51E0EFA8" w14:textId="77777777" w:rsidR="008A5373" w:rsidRDefault="008A5373" w:rsidP="00A661EE">
      <w:pPr>
        <w:spacing w:after="0"/>
        <w:jc w:val="both"/>
        <w:rPr>
          <w:rFonts w:ascii="Calibri" w:eastAsiaTheme="minorEastAsia" w:hAnsi="Calibri" w:cs="Calibri"/>
          <w:sz w:val="22"/>
          <w:szCs w:val="22"/>
          <w:lang w:val="en-US" w:eastAsia="ko-KR"/>
        </w:rPr>
      </w:pPr>
    </w:p>
    <w:p w14:paraId="4780F6BA" w14:textId="42A6C510"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w:t>
      </w:r>
      <w:proofErr w:type="spellStart"/>
      <w:r>
        <w:rPr>
          <w:rFonts w:ascii="Calibri" w:eastAsiaTheme="minorEastAsia" w:hAnsi="Calibri" w:cs="Calibri"/>
          <w:sz w:val="22"/>
          <w:szCs w:val="22"/>
          <w:lang w:val="en-US" w:eastAsia="ko-KR"/>
        </w:rPr>
        <w:t>preffered</w:t>
      </w:r>
      <w:proofErr w:type="spellEnd"/>
      <w:r>
        <w:rPr>
          <w:rFonts w:ascii="Calibri" w:eastAsiaTheme="minorEastAsia" w:hAnsi="Calibri" w:cs="Calibri"/>
          <w:sz w:val="22"/>
          <w:szCs w:val="22"/>
          <w:lang w:val="en-US" w:eastAsia="ko-KR"/>
        </w:rPr>
        <w:t xml:space="preserve"> resource set Option B, is it necessary to specify how to handle the case when the amount of preferred resources does not exceed X*</w:t>
      </w:r>
      <w:proofErr w:type="spellStart"/>
      <w:r>
        <w:rPr>
          <w:rFonts w:ascii="Calibri" w:eastAsiaTheme="minorEastAsia" w:hAnsi="Calibri" w:cs="Calibri"/>
          <w:sz w:val="22"/>
          <w:szCs w:val="22"/>
          <w:lang w:val="en-US" w:eastAsia="ko-KR"/>
        </w:rPr>
        <w:t>M_totoal</w:t>
      </w:r>
      <w:proofErr w:type="spellEnd"/>
      <w:r>
        <w:rPr>
          <w:rFonts w:ascii="Calibri" w:eastAsiaTheme="minorEastAsia" w:hAnsi="Calibri" w:cs="Calibri"/>
          <w:sz w:val="22"/>
          <w:szCs w:val="22"/>
          <w:lang w:val="en-US" w:eastAsia="ko-KR"/>
        </w:rPr>
        <w:t>? If yes, how to handle it?</w:t>
      </w:r>
    </w:p>
    <w:p w14:paraId="2D672DE3" w14:textId="77777777" w:rsidR="008A5373" w:rsidRDefault="008A5373"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A5373" w14:paraId="4EB951E2" w14:textId="77777777" w:rsidTr="00CF0178">
        <w:tc>
          <w:tcPr>
            <w:tcW w:w="1696" w:type="dxa"/>
          </w:tcPr>
          <w:p w14:paraId="5E5DE39F"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2F228A5"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F0E32A3"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A5373" w14:paraId="359843A0" w14:textId="77777777" w:rsidTr="00CF0178">
        <w:tc>
          <w:tcPr>
            <w:tcW w:w="1696" w:type="dxa"/>
          </w:tcPr>
          <w:p w14:paraId="36872D8F" w14:textId="43314256" w:rsidR="008A5373" w:rsidRDefault="008A5373" w:rsidP="00A661EE">
            <w:pPr>
              <w:spacing w:after="0"/>
              <w:jc w:val="both"/>
              <w:rPr>
                <w:rFonts w:ascii="Calibri" w:eastAsiaTheme="minorEastAsia" w:hAnsi="Calibri" w:cs="Calibri"/>
                <w:sz w:val="22"/>
                <w:szCs w:val="22"/>
                <w:lang w:val="en-US" w:eastAsia="ko-KR"/>
              </w:rPr>
            </w:pPr>
          </w:p>
        </w:tc>
        <w:tc>
          <w:tcPr>
            <w:tcW w:w="1276" w:type="dxa"/>
          </w:tcPr>
          <w:p w14:paraId="7AEB9459" w14:textId="391058F3" w:rsidR="008A5373" w:rsidRDefault="008A5373" w:rsidP="00A661EE">
            <w:pPr>
              <w:spacing w:after="0"/>
              <w:jc w:val="both"/>
              <w:rPr>
                <w:rFonts w:ascii="Calibri" w:eastAsiaTheme="minorEastAsia" w:hAnsi="Calibri" w:cs="Calibri"/>
                <w:sz w:val="22"/>
                <w:szCs w:val="22"/>
                <w:lang w:val="en-US" w:eastAsia="ko-KR"/>
              </w:rPr>
            </w:pPr>
          </w:p>
        </w:tc>
        <w:tc>
          <w:tcPr>
            <w:tcW w:w="6390" w:type="dxa"/>
          </w:tcPr>
          <w:p w14:paraId="3AA70C86" w14:textId="77777777" w:rsidR="008A5373" w:rsidRDefault="008A5373" w:rsidP="00A661EE">
            <w:pPr>
              <w:spacing w:after="0"/>
              <w:jc w:val="both"/>
              <w:rPr>
                <w:rFonts w:ascii="Calibri" w:eastAsiaTheme="minorEastAsia" w:hAnsi="Calibri" w:cs="Calibri"/>
                <w:sz w:val="22"/>
                <w:szCs w:val="22"/>
                <w:lang w:val="en-US" w:eastAsia="ko-KR"/>
              </w:rPr>
            </w:pPr>
          </w:p>
        </w:tc>
      </w:tr>
    </w:tbl>
    <w:p w14:paraId="367C6C92" w14:textId="77777777" w:rsidR="008A5373" w:rsidRDefault="008A5373" w:rsidP="00A661EE">
      <w:pPr>
        <w:spacing w:after="0"/>
        <w:jc w:val="both"/>
        <w:rPr>
          <w:rFonts w:ascii="Calibri" w:eastAsiaTheme="minorEastAsia" w:hAnsi="Calibri" w:cs="Calibri"/>
          <w:sz w:val="22"/>
          <w:szCs w:val="22"/>
          <w:lang w:val="en-US" w:eastAsia="ko-KR"/>
        </w:rPr>
      </w:pPr>
    </w:p>
    <w:p w14:paraId="54403F45" w14:textId="77777777" w:rsidR="00EA4E6E" w:rsidRDefault="00EA4E6E" w:rsidP="00A661EE">
      <w:pPr>
        <w:spacing w:after="0"/>
        <w:jc w:val="both"/>
        <w:rPr>
          <w:rFonts w:ascii="Calibri" w:eastAsiaTheme="minorEastAsia" w:hAnsi="Calibri" w:cs="Calibri"/>
          <w:sz w:val="22"/>
          <w:szCs w:val="22"/>
          <w:lang w:val="en-US" w:eastAsia="ko-KR"/>
        </w:rPr>
      </w:pPr>
    </w:p>
    <w:p w14:paraId="15D28912" w14:textId="77777777" w:rsidR="008E7151" w:rsidRPr="00271E20" w:rsidRDefault="008E7151" w:rsidP="00A661EE">
      <w:pPr>
        <w:spacing w:after="0"/>
        <w:jc w:val="both"/>
        <w:rPr>
          <w:rFonts w:ascii="Calibri" w:hAnsi="Calibri" w:cs="Calibri"/>
          <w:b/>
          <w:sz w:val="22"/>
        </w:rPr>
      </w:pPr>
      <w:r w:rsidRPr="00271E20">
        <w:rPr>
          <w:rFonts w:ascii="Calibri" w:hAnsi="Calibri" w:cs="Calibri"/>
          <w:b/>
          <w:sz w:val="22"/>
        </w:rPr>
        <w:t>FL’s observation:</w:t>
      </w:r>
    </w:p>
    <w:p w14:paraId="48E12CF7" w14:textId="0F3CEFEA"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On UE</w:t>
      </w:r>
      <w:r w:rsidR="00E4763A">
        <w:rPr>
          <w:rFonts w:ascii="Calibri" w:eastAsiaTheme="minorEastAsia" w:hAnsi="Calibri" w:cs="Calibri"/>
          <w:sz w:val="22"/>
          <w:szCs w:val="22"/>
          <w:lang w:val="en-US" w:eastAsia="ko-KR"/>
        </w:rPr>
        <w:t>-B’s</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behavior</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 xml:space="preserve">for Scheme 1 with non-preferred resource set, few companies considered </w:t>
      </w:r>
      <w:r w:rsidR="00271E20">
        <w:rPr>
          <w:rFonts w:ascii="Calibri" w:eastAsiaTheme="minorEastAsia" w:hAnsi="Calibri" w:cs="Calibri"/>
          <w:sz w:val="22"/>
          <w:szCs w:val="22"/>
          <w:lang w:val="en-US" w:eastAsia="ko-KR"/>
        </w:rPr>
        <w:t>to introduce additional enhancement to handle a case where</w:t>
      </w:r>
      <w:r w:rsidRPr="00271E20">
        <w:rPr>
          <w:rFonts w:ascii="Calibri" w:eastAsiaTheme="minorEastAsia" w:hAnsi="Calibri" w:cs="Calibri"/>
          <w:sz w:val="22"/>
          <w:szCs w:val="22"/>
          <w:lang w:val="en-US" w:eastAsia="ko-KR"/>
        </w:rPr>
        <w:t xml:space="preserve"> the amount of candidate single-slot </w:t>
      </w:r>
      <w:proofErr w:type="spellStart"/>
      <w:r w:rsidRPr="00271E20">
        <w:rPr>
          <w:rFonts w:ascii="Calibri" w:eastAsiaTheme="minorEastAsia" w:hAnsi="Calibri" w:cs="Calibri"/>
          <w:sz w:val="22"/>
          <w:szCs w:val="22"/>
          <w:lang w:val="en-US" w:eastAsia="ko-KR"/>
        </w:rPr>
        <w:t>resoruces</w:t>
      </w:r>
      <w:proofErr w:type="spellEnd"/>
      <w:r w:rsidRPr="00271E20">
        <w:rPr>
          <w:rFonts w:ascii="Calibri" w:eastAsiaTheme="minorEastAsia" w:hAnsi="Calibri" w:cs="Calibri"/>
          <w:sz w:val="22"/>
          <w:szCs w:val="22"/>
          <w:lang w:val="en-US" w:eastAsia="ko-KR"/>
        </w:rPr>
        <w:t xml:space="preserve"> is not sufficient. </w:t>
      </w:r>
    </w:p>
    <w:p w14:paraId="40390630" w14:textId="3781C061" w:rsidR="008E7151" w:rsidRPr="00271E20" w:rsidRDefault="008E7151" w:rsidP="00A661EE">
      <w:pPr>
        <w:spacing w:after="0"/>
        <w:jc w:val="both"/>
        <w:rPr>
          <w:rFonts w:ascii="Calibri" w:eastAsiaTheme="minorEastAsia" w:hAnsi="Calibri" w:cs="Calibri"/>
          <w:sz w:val="22"/>
          <w:szCs w:val="22"/>
          <w:lang w:val="en-US" w:eastAsia="ko-KR"/>
        </w:rPr>
      </w:pPr>
    </w:p>
    <w:p w14:paraId="6131E06C" w14:textId="51EA9953" w:rsidR="00C84504"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Q3-</w:t>
      </w:r>
      <w:r w:rsidR="008A5373" w:rsidRPr="00271E20">
        <w:rPr>
          <w:rFonts w:ascii="Calibri" w:eastAsiaTheme="minorEastAsia" w:hAnsi="Calibri" w:cs="Calibri"/>
          <w:sz w:val="22"/>
          <w:szCs w:val="22"/>
          <w:lang w:val="en-US" w:eastAsia="ko-KR"/>
        </w:rPr>
        <w:t>4</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For Scheme 1 with non-</w:t>
      </w:r>
      <w:proofErr w:type="spellStart"/>
      <w:r w:rsidRPr="00271E20">
        <w:rPr>
          <w:rFonts w:ascii="Calibri" w:eastAsiaTheme="minorEastAsia" w:hAnsi="Calibri" w:cs="Calibri"/>
          <w:sz w:val="22"/>
          <w:szCs w:val="22"/>
          <w:lang w:val="en-US" w:eastAsia="ko-KR"/>
        </w:rPr>
        <w:t>preffered</w:t>
      </w:r>
      <w:proofErr w:type="spellEnd"/>
      <w:r w:rsidRPr="00271E20">
        <w:rPr>
          <w:rFonts w:ascii="Calibri" w:eastAsiaTheme="minorEastAsia" w:hAnsi="Calibri" w:cs="Calibri"/>
          <w:sz w:val="22"/>
          <w:szCs w:val="22"/>
          <w:lang w:val="en-US" w:eastAsia="ko-KR"/>
        </w:rPr>
        <w:t xml:space="preserve"> resource set, is it necessary to specify how to handle the case when the amount of candidate single-slot resources </w:t>
      </w:r>
      <w:r w:rsidR="002E5142">
        <w:rPr>
          <w:rFonts w:ascii="Calibri" w:eastAsiaTheme="minorEastAsia" w:hAnsi="Calibri" w:cs="Calibri"/>
          <w:sz w:val="22"/>
          <w:szCs w:val="22"/>
          <w:lang w:val="en-US" w:eastAsia="ko-KR"/>
        </w:rPr>
        <w:t xml:space="preserve">obtained </w:t>
      </w:r>
      <w:r w:rsidRPr="00271E20">
        <w:rPr>
          <w:rFonts w:ascii="Calibri" w:eastAsiaTheme="minorEastAsia" w:hAnsi="Calibri" w:cs="Calibri"/>
          <w:sz w:val="22"/>
          <w:szCs w:val="22"/>
          <w:lang w:val="en-US" w:eastAsia="ko-KR"/>
        </w:rPr>
        <w:t xml:space="preserve">after </w:t>
      </w:r>
      <w:r w:rsidR="002E5142">
        <w:rPr>
          <w:rFonts w:ascii="Calibri" w:eastAsiaTheme="minorEastAsia" w:hAnsi="Calibri" w:cs="Calibri"/>
          <w:sz w:val="22"/>
          <w:szCs w:val="22"/>
          <w:lang w:val="en-US" w:eastAsia="ko-KR"/>
        </w:rPr>
        <w:t xml:space="preserve">the exclusion of resource(s) overlapping with </w:t>
      </w:r>
      <w:r w:rsidRPr="00271E20">
        <w:rPr>
          <w:rFonts w:ascii="Calibri" w:eastAsiaTheme="minorEastAsia" w:hAnsi="Calibri" w:cs="Calibri"/>
          <w:sz w:val="22"/>
          <w:szCs w:val="22"/>
          <w:lang w:val="en-US" w:eastAsia="ko-KR"/>
        </w:rPr>
        <w:t>non-preferred resources does not exceed X*</w:t>
      </w:r>
      <w:proofErr w:type="spellStart"/>
      <w:r w:rsidRPr="00271E20">
        <w:rPr>
          <w:rFonts w:ascii="Calibri" w:eastAsiaTheme="minorEastAsia" w:hAnsi="Calibri" w:cs="Calibri"/>
          <w:sz w:val="22"/>
          <w:szCs w:val="22"/>
          <w:lang w:val="en-US" w:eastAsia="ko-KR"/>
        </w:rPr>
        <w:t>M_totoal</w:t>
      </w:r>
      <w:proofErr w:type="spellEnd"/>
      <w:r w:rsidRPr="00271E20">
        <w:rPr>
          <w:rFonts w:ascii="Calibri" w:eastAsiaTheme="minorEastAsia" w:hAnsi="Calibri" w:cs="Calibri"/>
          <w:sz w:val="22"/>
          <w:szCs w:val="22"/>
          <w:lang w:val="en-US" w:eastAsia="ko-KR"/>
        </w:rPr>
        <w:t xml:space="preserve">? </w:t>
      </w:r>
      <w:r w:rsidR="00C84504" w:rsidRPr="00271E20">
        <w:rPr>
          <w:rFonts w:ascii="Calibri" w:eastAsiaTheme="minorEastAsia" w:hAnsi="Calibri" w:cs="Calibri"/>
          <w:sz w:val="22"/>
          <w:szCs w:val="22"/>
          <w:lang w:val="en-US" w:eastAsia="ko-KR"/>
        </w:rPr>
        <w:t>If yes, how to handle it?</w:t>
      </w:r>
    </w:p>
    <w:p w14:paraId="07BE11D9" w14:textId="77777777" w:rsidR="008E7151" w:rsidRPr="00271E20" w:rsidRDefault="008E715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E7151" w14:paraId="312972FC" w14:textId="77777777" w:rsidTr="00CF0178">
        <w:tc>
          <w:tcPr>
            <w:tcW w:w="1696" w:type="dxa"/>
          </w:tcPr>
          <w:p w14:paraId="4ED05A66" w14:textId="77777777"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Compa</w:t>
            </w:r>
            <w:r w:rsidRPr="00271E20">
              <w:rPr>
                <w:rFonts w:ascii="Calibri" w:eastAsiaTheme="minorEastAsia" w:hAnsi="Calibri" w:cs="Calibri"/>
                <w:sz w:val="22"/>
                <w:szCs w:val="22"/>
                <w:lang w:val="en-US" w:eastAsia="ko-KR"/>
              </w:rPr>
              <w:t>n</w:t>
            </w:r>
            <w:r w:rsidRPr="00271E20">
              <w:rPr>
                <w:rFonts w:ascii="Calibri" w:eastAsiaTheme="minorEastAsia" w:hAnsi="Calibri" w:cs="Calibri" w:hint="eastAsia"/>
                <w:sz w:val="22"/>
                <w:szCs w:val="22"/>
                <w:lang w:val="en-US" w:eastAsia="ko-KR"/>
              </w:rPr>
              <w:t>y</w:t>
            </w:r>
          </w:p>
        </w:tc>
        <w:tc>
          <w:tcPr>
            <w:tcW w:w="1276" w:type="dxa"/>
          </w:tcPr>
          <w:p w14:paraId="2A28EB4D" w14:textId="160CE778"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Answer (yes</w:t>
            </w:r>
            <w:r w:rsidRPr="00271E20">
              <w:rPr>
                <w:rFonts w:ascii="Calibri" w:eastAsiaTheme="minorEastAsia" w:hAnsi="Calibri" w:cs="Calibri"/>
                <w:sz w:val="22"/>
                <w:szCs w:val="22"/>
                <w:lang w:val="en-US" w:eastAsia="ko-KR"/>
              </w:rPr>
              <w:t xml:space="preserve"> </w:t>
            </w:r>
            <w:r w:rsidRPr="00271E20">
              <w:rPr>
                <w:rFonts w:ascii="Calibri" w:eastAsiaTheme="minorEastAsia" w:hAnsi="Calibri" w:cs="Calibri" w:hint="eastAsia"/>
                <w:sz w:val="22"/>
                <w:szCs w:val="22"/>
                <w:lang w:val="en-US" w:eastAsia="ko-KR"/>
              </w:rPr>
              <w:t>or no)</w:t>
            </w:r>
          </w:p>
        </w:tc>
        <w:tc>
          <w:tcPr>
            <w:tcW w:w="6390" w:type="dxa"/>
          </w:tcPr>
          <w:p w14:paraId="7ED7A031" w14:textId="77777777" w:rsidR="008E7151"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Comments</w:t>
            </w:r>
          </w:p>
        </w:tc>
      </w:tr>
      <w:tr w:rsidR="008E7151" w14:paraId="4EFF50CA" w14:textId="77777777" w:rsidTr="00CF0178">
        <w:tc>
          <w:tcPr>
            <w:tcW w:w="1696" w:type="dxa"/>
          </w:tcPr>
          <w:p w14:paraId="1E2CF8B4" w14:textId="22153B5B" w:rsidR="008E7151" w:rsidRDefault="008E7151" w:rsidP="00A661EE">
            <w:pPr>
              <w:spacing w:after="0"/>
              <w:jc w:val="both"/>
              <w:rPr>
                <w:rFonts w:ascii="Calibri" w:eastAsiaTheme="minorEastAsia" w:hAnsi="Calibri" w:cs="Calibri"/>
                <w:sz w:val="22"/>
                <w:szCs w:val="22"/>
                <w:lang w:val="en-US" w:eastAsia="ko-KR"/>
              </w:rPr>
            </w:pPr>
          </w:p>
        </w:tc>
        <w:tc>
          <w:tcPr>
            <w:tcW w:w="1276" w:type="dxa"/>
          </w:tcPr>
          <w:p w14:paraId="3E4DCBFC" w14:textId="53CAB1D6" w:rsidR="008E7151" w:rsidRDefault="008E7151" w:rsidP="00A661EE">
            <w:pPr>
              <w:spacing w:after="0"/>
              <w:jc w:val="both"/>
              <w:rPr>
                <w:rFonts w:ascii="Calibri" w:eastAsiaTheme="minorEastAsia" w:hAnsi="Calibri" w:cs="Calibri"/>
                <w:sz w:val="22"/>
                <w:szCs w:val="22"/>
                <w:lang w:val="en-US" w:eastAsia="ko-KR"/>
              </w:rPr>
            </w:pPr>
          </w:p>
        </w:tc>
        <w:tc>
          <w:tcPr>
            <w:tcW w:w="6390" w:type="dxa"/>
          </w:tcPr>
          <w:p w14:paraId="49975E09" w14:textId="547D0940" w:rsidR="008E7151" w:rsidRDefault="008E7151" w:rsidP="00A661EE">
            <w:pPr>
              <w:spacing w:after="0"/>
              <w:jc w:val="both"/>
              <w:rPr>
                <w:rFonts w:ascii="Calibri" w:eastAsiaTheme="minorEastAsia" w:hAnsi="Calibri" w:cs="Calibri"/>
                <w:sz w:val="22"/>
                <w:szCs w:val="22"/>
                <w:lang w:val="en-US" w:eastAsia="ko-KR"/>
              </w:rPr>
            </w:pPr>
          </w:p>
        </w:tc>
      </w:tr>
    </w:tbl>
    <w:p w14:paraId="359C78BA" w14:textId="77777777" w:rsidR="008E7151" w:rsidRDefault="008E7151" w:rsidP="00A661EE">
      <w:pPr>
        <w:spacing w:after="0"/>
        <w:jc w:val="both"/>
        <w:rPr>
          <w:rFonts w:ascii="Calibri" w:eastAsiaTheme="minorEastAsia" w:hAnsi="Calibri" w:cs="Calibri"/>
          <w:sz w:val="22"/>
          <w:szCs w:val="22"/>
          <w:lang w:val="en-US" w:eastAsia="ko-KR"/>
        </w:rPr>
      </w:pPr>
    </w:p>
    <w:p w14:paraId="138B0717" w14:textId="77777777" w:rsidR="00332C6A" w:rsidRDefault="00332C6A" w:rsidP="00A661EE">
      <w:pPr>
        <w:spacing w:after="0"/>
        <w:jc w:val="both"/>
        <w:rPr>
          <w:rFonts w:ascii="Calibri" w:eastAsiaTheme="minorEastAsia" w:hAnsi="Calibri" w:cs="Calibri"/>
          <w:sz w:val="22"/>
          <w:szCs w:val="22"/>
          <w:lang w:val="en-US" w:eastAsia="ko-KR"/>
        </w:rPr>
      </w:pPr>
    </w:p>
    <w:p w14:paraId="0CEC9542" w14:textId="77777777" w:rsidR="00332C6A" w:rsidRPr="00772288" w:rsidRDefault="00332C6A" w:rsidP="00A661EE">
      <w:pPr>
        <w:spacing w:after="0"/>
        <w:jc w:val="both"/>
        <w:rPr>
          <w:rFonts w:ascii="Calibri" w:hAnsi="Calibri" w:cs="Calibri"/>
          <w:b/>
          <w:sz w:val="22"/>
        </w:rPr>
      </w:pPr>
      <w:r w:rsidRPr="00772288">
        <w:rPr>
          <w:rFonts w:ascii="Calibri" w:hAnsi="Calibri" w:cs="Calibri"/>
          <w:b/>
          <w:sz w:val="22"/>
        </w:rPr>
        <w:t>FL’s observation:</w:t>
      </w:r>
    </w:p>
    <w:p w14:paraId="6B26C0FE" w14:textId="6C0CE923"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Few companies suggested to introduce latency bound of the inter-UE coordination information in Scheme 1. With the latency bound, UE</w:t>
      </w:r>
      <w:r w:rsidR="0062316E">
        <w:rPr>
          <w:rFonts w:ascii="Calibri" w:eastAsiaTheme="minorEastAsia" w:hAnsi="Calibri" w:cs="Calibri"/>
          <w:sz w:val="22"/>
          <w:szCs w:val="22"/>
          <w:lang w:val="en-US" w:eastAsia="ko-KR"/>
        </w:rPr>
        <w:t>-B</w:t>
      </w:r>
      <w:r w:rsidR="003C1945">
        <w:rPr>
          <w:rFonts w:ascii="Calibri" w:eastAsiaTheme="minorEastAsia" w:hAnsi="Calibri" w:cs="Calibri"/>
          <w:sz w:val="22"/>
          <w:szCs w:val="22"/>
          <w:lang w:val="en-US" w:eastAsia="ko-KR"/>
        </w:rPr>
        <w:t xml:space="preserve"> will use the</w:t>
      </w:r>
      <w:r>
        <w:rPr>
          <w:rFonts w:ascii="Calibri" w:eastAsiaTheme="minorEastAsia" w:hAnsi="Calibri" w:cs="Calibri"/>
          <w:sz w:val="22"/>
          <w:szCs w:val="22"/>
          <w:lang w:val="en-US" w:eastAsia="ko-KR"/>
        </w:rPr>
        <w:t xml:space="preserve"> receive</w:t>
      </w:r>
      <w:r w:rsidR="003C1945">
        <w:rPr>
          <w:rFonts w:ascii="Calibri" w:eastAsiaTheme="minorEastAsia" w:hAnsi="Calibri" w:cs="Calibri"/>
          <w:sz w:val="22"/>
          <w:szCs w:val="22"/>
          <w:lang w:val="en-US" w:eastAsia="ko-KR"/>
        </w:rPr>
        <w:t>d</w:t>
      </w:r>
      <w:r>
        <w:rPr>
          <w:rFonts w:ascii="Calibri" w:eastAsiaTheme="minorEastAsia" w:hAnsi="Calibri" w:cs="Calibri"/>
          <w:sz w:val="22"/>
          <w:szCs w:val="22"/>
          <w:lang w:val="en-US" w:eastAsia="ko-KR"/>
        </w:rPr>
        <w:t xml:space="preserve"> inter-UE coordination information within the latency bound</w:t>
      </w:r>
      <w:r w:rsidR="0062316E">
        <w:rPr>
          <w:rFonts w:ascii="Calibri" w:eastAsiaTheme="minorEastAsia" w:hAnsi="Calibri" w:cs="Calibri"/>
          <w:sz w:val="22"/>
          <w:szCs w:val="22"/>
          <w:lang w:val="en-US" w:eastAsia="ko-KR"/>
        </w:rPr>
        <w:t xml:space="preserve"> for its resource (re)selection</w:t>
      </w:r>
      <w:r>
        <w:rPr>
          <w:rFonts w:ascii="Calibri" w:eastAsiaTheme="minorEastAsia" w:hAnsi="Calibri" w:cs="Calibri"/>
          <w:sz w:val="22"/>
          <w:szCs w:val="22"/>
          <w:lang w:val="en-US" w:eastAsia="ko-KR"/>
        </w:rPr>
        <w:t xml:space="preserve">. </w:t>
      </w:r>
    </w:p>
    <w:p w14:paraId="579BBE9E" w14:textId="77777777" w:rsidR="00332C6A" w:rsidRDefault="00332C6A" w:rsidP="00A661EE">
      <w:pPr>
        <w:spacing w:after="0"/>
        <w:jc w:val="both"/>
        <w:rPr>
          <w:rFonts w:ascii="Calibri" w:eastAsiaTheme="minorEastAsia" w:hAnsi="Calibri" w:cs="Calibri"/>
          <w:sz w:val="22"/>
          <w:szCs w:val="22"/>
          <w:lang w:val="en-US" w:eastAsia="ko-KR"/>
        </w:rPr>
      </w:pPr>
    </w:p>
    <w:p w14:paraId="38BF94E8" w14:textId="47121687"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is it necessary to specify latency bound for </w:t>
      </w:r>
      <w:r w:rsidR="0088027A">
        <w:rPr>
          <w:rFonts w:ascii="Calibri" w:eastAsiaTheme="minorEastAsia" w:hAnsi="Calibri" w:cs="Calibri"/>
          <w:sz w:val="22"/>
          <w:szCs w:val="22"/>
          <w:lang w:val="en-US" w:eastAsia="ko-KR"/>
        </w:rPr>
        <w:t xml:space="preserve">UE-B to </w:t>
      </w:r>
      <w:r w:rsidR="005D04D9">
        <w:rPr>
          <w:rFonts w:ascii="Calibri" w:eastAsiaTheme="minorEastAsia" w:hAnsi="Calibri" w:cs="Calibri"/>
          <w:sz w:val="22"/>
          <w:szCs w:val="22"/>
          <w:lang w:val="en-US" w:eastAsia="ko-KR"/>
        </w:rPr>
        <w:t>consider</w:t>
      </w:r>
      <w:r>
        <w:rPr>
          <w:rFonts w:ascii="Calibri" w:eastAsiaTheme="minorEastAsia" w:hAnsi="Calibri" w:cs="Calibri"/>
          <w:sz w:val="22"/>
          <w:szCs w:val="22"/>
          <w:lang w:val="en-US" w:eastAsia="ko-KR"/>
        </w:rPr>
        <w:t xml:space="preserve"> the inter-UE coordination information</w:t>
      </w:r>
      <w:r w:rsidR="00407A9C">
        <w:rPr>
          <w:rFonts w:ascii="Calibri" w:eastAsiaTheme="minorEastAsia" w:hAnsi="Calibri" w:cs="Calibri"/>
          <w:sz w:val="22"/>
          <w:szCs w:val="22"/>
          <w:lang w:val="en-US" w:eastAsia="ko-KR"/>
        </w:rPr>
        <w:t xml:space="preserve"> </w:t>
      </w:r>
      <w:proofErr w:type="spellStart"/>
      <w:r w:rsidR="00407A9C">
        <w:rPr>
          <w:rFonts w:ascii="Calibri" w:eastAsiaTheme="minorEastAsia" w:hAnsi="Calibri" w:cs="Calibri"/>
          <w:sz w:val="22"/>
          <w:szCs w:val="22"/>
          <w:lang w:val="en-US" w:eastAsia="ko-KR"/>
        </w:rPr>
        <w:t>trigerred</w:t>
      </w:r>
      <w:proofErr w:type="spellEnd"/>
      <w:r w:rsidR="00407A9C">
        <w:rPr>
          <w:rFonts w:ascii="Calibri" w:eastAsiaTheme="minorEastAsia" w:hAnsi="Calibri" w:cs="Calibri"/>
          <w:sz w:val="22"/>
          <w:szCs w:val="22"/>
          <w:lang w:val="en-US" w:eastAsia="ko-KR"/>
        </w:rPr>
        <w:t xml:space="preserve"> by UE-B’s explicit request</w:t>
      </w:r>
      <w:r w:rsidR="0088027A" w:rsidRPr="0088027A">
        <w:rPr>
          <w:rFonts w:ascii="Calibri" w:eastAsiaTheme="minorEastAsia" w:hAnsi="Calibri" w:cs="Calibri"/>
          <w:sz w:val="22"/>
          <w:szCs w:val="22"/>
          <w:lang w:val="en-US" w:eastAsia="ko-KR"/>
        </w:rPr>
        <w:t xml:space="preserve"> </w:t>
      </w:r>
      <w:r w:rsidR="0088027A">
        <w:rPr>
          <w:rFonts w:ascii="Calibri" w:eastAsiaTheme="minorEastAsia" w:hAnsi="Calibri" w:cs="Calibri"/>
          <w:sz w:val="22"/>
          <w:szCs w:val="22"/>
          <w:lang w:val="en-US" w:eastAsia="ko-KR"/>
        </w:rPr>
        <w:t>in its resource (re)selection</w:t>
      </w:r>
      <w:r>
        <w:rPr>
          <w:rFonts w:ascii="Calibri" w:eastAsiaTheme="minorEastAsia" w:hAnsi="Calibri" w:cs="Calibri"/>
          <w:sz w:val="22"/>
          <w:szCs w:val="22"/>
          <w:lang w:val="en-US" w:eastAsia="ko-KR"/>
        </w:rPr>
        <w:t xml:space="preserve">? If yes, which option is supported to handle it? </w:t>
      </w:r>
    </w:p>
    <w:p w14:paraId="2BAA3BFD" w14:textId="6BA8CC39" w:rsidR="00332C6A" w:rsidRPr="00332C6A"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sidRPr="008E7151">
        <w:rPr>
          <w:rFonts w:ascii="Calibri" w:hAnsi="Calibri" w:cs="Calibri"/>
          <w:sz w:val="21"/>
          <w:szCs w:val="21"/>
        </w:rPr>
        <w:t xml:space="preserve">Option 1: </w:t>
      </w:r>
      <w:r>
        <w:rPr>
          <w:rFonts w:ascii="Calibri" w:hAnsi="Calibri" w:cs="Calibri"/>
          <w:sz w:val="21"/>
          <w:szCs w:val="21"/>
        </w:rPr>
        <w:t>Latency bound is provided by UE-B’s request</w:t>
      </w:r>
    </w:p>
    <w:p w14:paraId="6BD094CB" w14:textId="43FA7D8A" w:rsidR="00332C6A" w:rsidRPr="00332C6A"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Latency bound is provided by a (pre)configuration </w:t>
      </w:r>
    </w:p>
    <w:p w14:paraId="79A548AF" w14:textId="577A3A7E" w:rsidR="00332C6A" w:rsidRPr="007E0D71"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5D04D9">
        <w:rPr>
          <w:rFonts w:ascii="Calibri" w:hAnsi="Calibri" w:cs="Calibri"/>
          <w:sz w:val="21"/>
          <w:szCs w:val="21"/>
        </w:rPr>
        <w:t>3</w:t>
      </w:r>
      <w:r>
        <w:rPr>
          <w:rFonts w:ascii="Calibri" w:hAnsi="Calibri" w:cs="Calibri"/>
          <w:sz w:val="21"/>
          <w:szCs w:val="21"/>
        </w:rPr>
        <w:t xml:space="preserve">: Latency bound is </w:t>
      </w:r>
      <w:r w:rsidR="00407A9C">
        <w:rPr>
          <w:rFonts w:ascii="Calibri" w:hAnsi="Calibri" w:cs="Calibri"/>
          <w:sz w:val="21"/>
          <w:szCs w:val="21"/>
        </w:rPr>
        <w:t>determined</w:t>
      </w:r>
      <w:r>
        <w:rPr>
          <w:rFonts w:ascii="Calibri" w:hAnsi="Calibri" w:cs="Calibri"/>
          <w:sz w:val="21"/>
          <w:szCs w:val="21"/>
        </w:rPr>
        <w:t xml:space="preserve"> by UE-B</w:t>
      </w:r>
      <w:r w:rsidR="00407A9C">
        <w:rPr>
          <w:rFonts w:ascii="Calibri" w:hAnsi="Calibri" w:cs="Calibri"/>
          <w:sz w:val="21"/>
          <w:szCs w:val="21"/>
        </w:rPr>
        <w:t xml:space="preserve"> so that </w:t>
      </w:r>
      <w:r w:rsidR="00CE253A">
        <w:rPr>
          <w:rFonts w:ascii="Calibri" w:hAnsi="Calibri" w:cs="Calibri"/>
          <w:sz w:val="21"/>
          <w:szCs w:val="21"/>
        </w:rPr>
        <w:t>T_2</w:t>
      </w:r>
      <w:r w:rsidR="00407A9C">
        <w:rPr>
          <w:rFonts w:ascii="Calibri" w:hAnsi="Calibri" w:cs="Calibri"/>
          <w:sz w:val="21"/>
          <w:szCs w:val="21"/>
        </w:rPr>
        <w:t xml:space="preserve"> is larger than </w:t>
      </w:r>
      <w:r w:rsidR="00CE253A">
        <w:rPr>
          <w:rFonts w:ascii="Calibri" w:hAnsi="Calibri" w:cs="Calibri"/>
          <w:sz w:val="21"/>
          <w:szCs w:val="21"/>
        </w:rPr>
        <w:t xml:space="preserve">or equal to </w:t>
      </w:r>
      <w:r w:rsidR="00407A9C">
        <w:rPr>
          <w:rFonts w:ascii="Calibri" w:hAnsi="Calibri" w:cs="Calibri"/>
          <w:sz w:val="21"/>
          <w:szCs w:val="21"/>
        </w:rPr>
        <w:t>T_2,min</w:t>
      </w:r>
    </w:p>
    <w:p w14:paraId="48BBADBB" w14:textId="333C9ADC" w:rsidR="007E0D71" w:rsidRPr="00332C6A" w:rsidRDefault="007E0D71"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4: Up to UE-B’s implementation</w:t>
      </w:r>
    </w:p>
    <w:p w14:paraId="46826E9E" w14:textId="05DFD492" w:rsidR="00332C6A" w:rsidRPr="008E7151"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7E0D71">
        <w:rPr>
          <w:rFonts w:ascii="Calibri" w:hAnsi="Calibri" w:cs="Calibri"/>
          <w:sz w:val="21"/>
          <w:szCs w:val="21"/>
        </w:rPr>
        <w:t>5</w:t>
      </w:r>
      <w:r>
        <w:rPr>
          <w:rFonts w:ascii="Calibri" w:hAnsi="Calibri" w:cs="Calibri"/>
          <w:sz w:val="21"/>
          <w:szCs w:val="21"/>
        </w:rPr>
        <w:t>: Other (please specify it)</w:t>
      </w:r>
    </w:p>
    <w:p w14:paraId="59D0C26C" w14:textId="77777777" w:rsidR="00332C6A" w:rsidRDefault="00332C6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407A9C" w14:paraId="7BB6A71D" w14:textId="77777777" w:rsidTr="00407A9C">
        <w:tc>
          <w:tcPr>
            <w:tcW w:w="1369" w:type="dxa"/>
          </w:tcPr>
          <w:p w14:paraId="74110142"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4B6A472C"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7FDD1507" w14:textId="50D64719"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4739491D" w14:textId="0B6D6C36"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07A9C" w14:paraId="10377EE5" w14:textId="77777777" w:rsidTr="00407A9C">
        <w:tc>
          <w:tcPr>
            <w:tcW w:w="1369" w:type="dxa"/>
          </w:tcPr>
          <w:p w14:paraId="2935EB9D" w14:textId="77777777" w:rsidR="00407A9C" w:rsidRDefault="00407A9C" w:rsidP="00A661EE">
            <w:pPr>
              <w:spacing w:after="0"/>
              <w:jc w:val="both"/>
              <w:rPr>
                <w:rFonts w:ascii="Calibri" w:eastAsiaTheme="minorEastAsia" w:hAnsi="Calibri" w:cs="Calibri"/>
                <w:sz w:val="22"/>
                <w:szCs w:val="22"/>
                <w:lang w:val="en-US" w:eastAsia="ko-KR"/>
              </w:rPr>
            </w:pPr>
          </w:p>
        </w:tc>
        <w:tc>
          <w:tcPr>
            <w:tcW w:w="1076" w:type="dxa"/>
          </w:tcPr>
          <w:p w14:paraId="149CA50E" w14:textId="77777777" w:rsidR="00407A9C" w:rsidRDefault="00407A9C" w:rsidP="00A661EE">
            <w:pPr>
              <w:spacing w:after="0"/>
              <w:jc w:val="both"/>
              <w:rPr>
                <w:rFonts w:ascii="Calibri" w:eastAsiaTheme="minorEastAsia" w:hAnsi="Calibri" w:cs="Calibri"/>
                <w:sz w:val="22"/>
                <w:szCs w:val="22"/>
                <w:lang w:val="en-US" w:eastAsia="ko-KR"/>
              </w:rPr>
            </w:pPr>
          </w:p>
        </w:tc>
        <w:tc>
          <w:tcPr>
            <w:tcW w:w="1094" w:type="dxa"/>
          </w:tcPr>
          <w:p w14:paraId="4AACC661" w14:textId="77777777" w:rsidR="00407A9C" w:rsidRDefault="00407A9C" w:rsidP="00A661EE">
            <w:pPr>
              <w:spacing w:after="0"/>
              <w:jc w:val="both"/>
              <w:rPr>
                <w:rFonts w:ascii="Calibri" w:eastAsiaTheme="minorEastAsia" w:hAnsi="Calibri" w:cs="Calibri"/>
                <w:sz w:val="22"/>
                <w:szCs w:val="22"/>
                <w:lang w:val="en-US" w:eastAsia="ko-KR"/>
              </w:rPr>
            </w:pPr>
          </w:p>
        </w:tc>
        <w:tc>
          <w:tcPr>
            <w:tcW w:w="5823" w:type="dxa"/>
          </w:tcPr>
          <w:p w14:paraId="5874B458" w14:textId="5F7C9D56" w:rsidR="00407A9C" w:rsidRDefault="00407A9C" w:rsidP="00A661EE">
            <w:pPr>
              <w:spacing w:after="0"/>
              <w:jc w:val="both"/>
              <w:rPr>
                <w:rFonts w:ascii="Calibri" w:eastAsiaTheme="minorEastAsia" w:hAnsi="Calibri" w:cs="Calibri"/>
                <w:sz w:val="22"/>
                <w:szCs w:val="22"/>
                <w:lang w:val="en-US" w:eastAsia="ko-KR"/>
              </w:rPr>
            </w:pPr>
          </w:p>
        </w:tc>
      </w:tr>
    </w:tbl>
    <w:p w14:paraId="66E4D6CA" w14:textId="77777777" w:rsidR="00C84504" w:rsidRDefault="00C84504" w:rsidP="00A661EE">
      <w:pPr>
        <w:spacing w:after="0"/>
        <w:jc w:val="both"/>
        <w:rPr>
          <w:rFonts w:ascii="Calibri" w:eastAsiaTheme="minorEastAsia" w:hAnsi="Calibri" w:cs="Calibri"/>
          <w:sz w:val="22"/>
          <w:szCs w:val="22"/>
          <w:lang w:val="en-US" w:eastAsia="ko-KR"/>
        </w:rPr>
      </w:pPr>
    </w:p>
    <w:p w14:paraId="6C6FE362" w14:textId="77777777" w:rsidR="00407A9C" w:rsidRDefault="00407A9C" w:rsidP="00A661EE">
      <w:pPr>
        <w:spacing w:after="0"/>
        <w:jc w:val="both"/>
        <w:rPr>
          <w:rFonts w:ascii="Calibri" w:eastAsiaTheme="minorEastAsia" w:hAnsi="Calibri" w:cs="Calibri"/>
          <w:sz w:val="22"/>
          <w:szCs w:val="22"/>
          <w:lang w:val="en-US" w:eastAsia="ko-KR"/>
        </w:rPr>
      </w:pPr>
    </w:p>
    <w:p w14:paraId="26ED34E7" w14:textId="6B76C936"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5</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is it necessary to specify latency bound for </w:t>
      </w:r>
      <w:r w:rsidR="0088027A">
        <w:rPr>
          <w:rFonts w:ascii="Calibri" w:eastAsiaTheme="minorEastAsia" w:hAnsi="Calibri" w:cs="Calibri"/>
          <w:sz w:val="22"/>
          <w:szCs w:val="22"/>
          <w:lang w:val="en-US" w:eastAsia="ko-KR"/>
        </w:rPr>
        <w:t xml:space="preserve">UE-B to </w:t>
      </w:r>
      <w:r w:rsidR="005D04D9">
        <w:rPr>
          <w:rFonts w:ascii="Calibri" w:eastAsiaTheme="minorEastAsia" w:hAnsi="Calibri" w:cs="Calibri"/>
          <w:sz w:val="22"/>
          <w:szCs w:val="22"/>
          <w:lang w:val="en-US" w:eastAsia="ko-KR"/>
        </w:rPr>
        <w:t>consider</w:t>
      </w:r>
      <w:r>
        <w:rPr>
          <w:rFonts w:ascii="Calibri" w:eastAsiaTheme="minorEastAsia" w:hAnsi="Calibri" w:cs="Calibri"/>
          <w:sz w:val="22"/>
          <w:szCs w:val="22"/>
          <w:lang w:val="en-US" w:eastAsia="ko-KR"/>
        </w:rPr>
        <w:t xml:space="preserve"> the inter-UE coordination information </w:t>
      </w:r>
      <w:proofErr w:type="spellStart"/>
      <w:r>
        <w:rPr>
          <w:rFonts w:ascii="Calibri" w:eastAsiaTheme="minorEastAsia" w:hAnsi="Calibri" w:cs="Calibri"/>
          <w:sz w:val="22"/>
          <w:szCs w:val="22"/>
          <w:lang w:val="en-US" w:eastAsia="ko-KR"/>
        </w:rPr>
        <w:t>trigerred</w:t>
      </w:r>
      <w:proofErr w:type="spellEnd"/>
      <w:r>
        <w:rPr>
          <w:rFonts w:ascii="Calibri" w:eastAsiaTheme="minorEastAsia" w:hAnsi="Calibri" w:cs="Calibri"/>
          <w:sz w:val="22"/>
          <w:szCs w:val="22"/>
          <w:lang w:val="en-US" w:eastAsia="ko-KR"/>
        </w:rPr>
        <w:t xml:space="preserve"> by a condition other than explicit request reception</w:t>
      </w:r>
      <w:r w:rsidR="0088027A">
        <w:rPr>
          <w:rFonts w:ascii="Calibri" w:eastAsiaTheme="minorEastAsia" w:hAnsi="Calibri" w:cs="Calibri"/>
          <w:sz w:val="22"/>
          <w:szCs w:val="22"/>
          <w:lang w:val="en-US" w:eastAsia="ko-KR"/>
        </w:rPr>
        <w:t xml:space="preserve"> in its resource (re)selection</w:t>
      </w:r>
      <w:r>
        <w:rPr>
          <w:rFonts w:ascii="Calibri" w:eastAsiaTheme="minorEastAsia" w:hAnsi="Calibri" w:cs="Calibri"/>
          <w:sz w:val="22"/>
          <w:szCs w:val="22"/>
          <w:lang w:val="en-US" w:eastAsia="ko-KR"/>
        </w:rPr>
        <w:t xml:space="preserve">? If yes, which option is supported to handle it? </w:t>
      </w:r>
    </w:p>
    <w:p w14:paraId="7E9AC259" w14:textId="363B0B16" w:rsidR="00407A9C" w:rsidRPr="00332C6A"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1: Latency bound is provided by a (pre)configuration </w:t>
      </w:r>
    </w:p>
    <w:p w14:paraId="121ED82E" w14:textId="6FE3F184" w:rsidR="00407A9C" w:rsidRPr="00332C6A"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Latency bound is determined by UE-B so that </w:t>
      </w:r>
      <w:r w:rsidR="00CE253A">
        <w:rPr>
          <w:rFonts w:ascii="Calibri" w:hAnsi="Calibri" w:cs="Calibri"/>
          <w:sz w:val="21"/>
          <w:szCs w:val="21"/>
        </w:rPr>
        <w:t>T_2 is larger than or equal to T_2,min</w:t>
      </w:r>
    </w:p>
    <w:p w14:paraId="76EA8D6C" w14:textId="046688DA" w:rsidR="007E0D71" w:rsidRPr="00332C6A" w:rsidRDefault="007E0D71"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3: Up to UE-B’s implementation</w:t>
      </w:r>
    </w:p>
    <w:p w14:paraId="44581C53" w14:textId="53483FA2" w:rsidR="00407A9C" w:rsidRPr="008E7151"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7E0D71">
        <w:rPr>
          <w:rFonts w:ascii="Calibri" w:hAnsi="Calibri" w:cs="Calibri"/>
          <w:sz w:val="21"/>
          <w:szCs w:val="21"/>
        </w:rPr>
        <w:t>4</w:t>
      </w:r>
      <w:r>
        <w:rPr>
          <w:rFonts w:ascii="Calibri" w:hAnsi="Calibri" w:cs="Calibri"/>
          <w:sz w:val="21"/>
          <w:szCs w:val="21"/>
        </w:rPr>
        <w:t>: Other (please specify it)</w:t>
      </w:r>
    </w:p>
    <w:p w14:paraId="03437E2A" w14:textId="77777777" w:rsidR="00407A9C" w:rsidRDefault="00407A9C"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407A9C" w14:paraId="30163264" w14:textId="77777777" w:rsidTr="00CF0178">
        <w:tc>
          <w:tcPr>
            <w:tcW w:w="1369" w:type="dxa"/>
          </w:tcPr>
          <w:p w14:paraId="4F4BB4D9"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2665CD64"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2A8536AB"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538F0095"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07A9C" w14:paraId="11C80F15" w14:textId="77777777" w:rsidTr="00CF0178">
        <w:tc>
          <w:tcPr>
            <w:tcW w:w="1369" w:type="dxa"/>
          </w:tcPr>
          <w:p w14:paraId="5E97ED22" w14:textId="539C48D1" w:rsidR="00407A9C" w:rsidRDefault="00407A9C" w:rsidP="00A661EE">
            <w:pPr>
              <w:spacing w:after="0"/>
              <w:jc w:val="both"/>
              <w:rPr>
                <w:rFonts w:ascii="Calibri" w:eastAsiaTheme="minorEastAsia" w:hAnsi="Calibri" w:cs="Calibri"/>
                <w:sz w:val="22"/>
                <w:szCs w:val="22"/>
                <w:lang w:val="en-US" w:eastAsia="ko-KR"/>
              </w:rPr>
            </w:pPr>
          </w:p>
        </w:tc>
        <w:tc>
          <w:tcPr>
            <w:tcW w:w="1076" w:type="dxa"/>
          </w:tcPr>
          <w:p w14:paraId="05712425" w14:textId="2392D905" w:rsidR="00407A9C" w:rsidRDefault="00407A9C" w:rsidP="00A661EE">
            <w:pPr>
              <w:spacing w:after="0"/>
              <w:jc w:val="both"/>
              <w:rPr>
                <w:rFonts w:ascii="Calibri" w:eastAsiaTheme="minorEastAsia" w:hAnsi="Calibri" w:cs="Calibri"/>
                <w:sz w:val="22"/>
                <w:szCs w:val="22"/>
                <w:lang w:val="en-US" w:eastAsia="ko-KR"/>
              </w:rPr>
            </w:pPr>
          </w:p>
        </w:tc>
        <w:tc>
          <w:tcPr>
            <w:tcW w:w="1094" w:type="dxa"/>
          </w:tcPr>
          <w:p w14:paraId="60845D68" w14:textId="77777777" w:rsidR="00407A9C" w:rsidRDefault="00407A9C" w:rsidP="00A661EE">
            <w:pPr>
              <w:spacing w:after="0"/>
              <w:jc w:val="both"/>
              <w:rPr>
                <w:rFonts w:ascii="Calibri" w:eastAsiaTheme="minorEastAsia" w:hAnsi="Calibri" w:cs="Calibri"/>
                <w:sz w:val="22"/>
                <w:szCs w:val="22"/>
                <w:lang w:val="en-US" w:eastAsia="ko-KR"/>
              </w:rPr>
            </w:pPr>
          </w:p>
        </w:tc>
        <w:tc>
          <w:tcPr>
            <w:tcW w:w="5823" w:type="dxa"/>
          </w:tcPr>
          <w:p w14:paraId="510040F0" w14:textId="77777777" w:rsidR="00407A9C" w:rsidRDefault="00407A9C" w:rsidP="00A661EE">
            <w:pPr>
              <w:spacing w:after="0"/>
              <w:jc w:val="both"/>
              <w:rPr>
                <w:rFonts w:ascii="Calibri" w:eastAsiaTheme="minorEastAsia" w:hAnsi="Calibri" w:cs="Calibri"/>
                <w:sz w:val="22"/>
                <w:szCs w:val="22"/>
                <w:lang w:val="en-US" w:eastAsia="ko-KR"/>
              </w:rPr>
            </w:pPr>
          </w:p>
        </w:tc>
      </w:tr>
    </w:tbl>
    <w:p w14:paraId="1B730756" w14:textId="77777777" w:rsidR="00407A9C" w:rsidRPr="00332C6A" w:rsidRDefault="00407A9C" w:rsidP="00A661EE">
      <w:pPr>
        <w:spacing w:after="0"/>
        <w:jc w:val="both"/>
        <w:rPr>
          <w:rFonts w:ascii="Calibri" w:eastAsiaTheme="minorEastAsia" w:hAnsi="Calibri" w:cs="Calibri"/>
          <w:sz w:val="22"/>
          <w:szCs w:val="22"/>
          <w:lang w:val="en-US" w:eastAsia="ko-KR"/>
        </w:rPr>
      </w:pPr>
    </w:p>
    <w:p w14:paraId="66AF2831" w14:textId="77777777" w:rsidR="008E7151" w:rsidRDefault="008E7151" w:rsidP="00A661EE">
      <w:pPr>
        <w:spacing w:after="0"/>
        <w:jc w:val="both"/>
        <w:rPr>
          <w:rFonts w:ascii="Calibri" w:eastAsiaTheme="minorEastAsia" w:hAnsi="Calibri" w:cs="Calibri"/>
          <w:sz w:val="22"/>
          <w:szCs w:val="22"/>
          <w:lang w:val="en-US" w:eastAsia="ko-KR"/>
        </w:rPr>
      </w:pPr>
    </w:p>
    <w:p w14:paraId="6AE8E10C" w14:textId="4F578552" w:rsidR="00332C6A" w:rsidRPr="00A57BF5" w:rsidRDefault="00332C6A" w:rsidP="00A661EE">
      <w:pPr>
        <w:pStyle w:val="afa"/>
        <w:widowControl/>
        <w:numPr>
          <w:ilvl w:val="2"/>
          <w:numId w:val="12"/>
        </w:numPr>
        <w:outlineLvl w:val="0"/>
        <w:rPr>
          <w:rFonts w:ascii="Calibri" w:hAnsi="Calibri" w:cs="Calibri"/>
          <w:b/>
          <w:sz w:val="24"/>
          <w:szCs w:val="28"/>
        </w:rPr>
      </w:pPr>
      <w:r w:rsidRPr="00332C6A">
        <w:rPr>
          <w:rFonts w:ascii="Calibri" w:hAnsi="Calibri" w:cs="Calibri"/>
          <w:b/>
          <w:sz w:val="24"/>
          <w:szCs w:val="28"/>
        </w:rPr>
        <w:lastRenderedPageBreak/>
        <w:t>Finalization of when and with which information UE-A generates and/or transmits an inter-UE coordination information, including triggering based on condition(s) other than an explicit request</w:t>
      </w:r>
    </w:p>
    <w:p w14:paraId="030E8C90" w14:textId="77777777" w:rsidR="00332C6A" w:rsidRPr="00772288" w:rsidRDefault="00332C6A" w:rsidP="00A661EE">
      <w:pPr>
        <w:spacing w:after="0"/>
        <w:jc w:val="both"/>
        <w:rPr>
          <w:rFonts w:ascii="Calibri" w:hAnsi="Calibri" w:cs="Calibri"/>
          <w:b/>
          <w:sz w:val="22"/>
        </w:rPr>
      </w:pPr>
      <w:r w:rsidRPr="00772288">
        <w:rPr>
          <w:rFonts w:ascii="Calibri" w:hAnsi="Calibri" w:cs="Calibri"/>
          <w:b/>
          <w:sz w:val="22"/>
        </w:rPr>
        <w:t>FL’s observation:</w:t>
      </w:r>
    </w:p>
    <w:p w14:paraId="603325E2" w14:textId="2F839659" w:rsidR="00332C6A"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w:t>
      </w:r>
      <w:r w:rsidR="00792B2A">
        <w:rPr>
          <w:rFonts w:ascii="Calibri" w:eastAsiaTheme="minorEastAsia" w:hAnsi="Calibri" w:cs="Calibri"/>
          <w:sz w:val="22"/>
          <w:szCs w:val="22"/>
          <w:lang w:val="en-US" w:eastAsia="ko-KR"/>
        </w:rPr>
        <w:t xml:space="preserve">provide two alternatives to finalize it. </w:t>
      </w:r>
    </w:p>
    <w:p w14:paraId="25414A70" w14:textId="77777777" w:rsidR="00332C6A" w:rsidRDefault="00332C6A" w:rsidP="00A661EE">
      <w:pPr>
        <w:spacing w:after="0"/>
        <w:jc w:val="both"/>
        <w:rPr>
          <w:rFonts w:ascii="Calibri" w:eastAsiaTheme="minorEastAsia" w:hAnsi="Calibri" w:cs="Calibri"/>
          <w:sz w:val="22"/>
          <w:szCs w:val="22"/>
          <w:lang w:val="en-US" w:eastAsia="ko-KR"/>
        </w:rPr>
      </w:pPr>
    </w:p>
    <w:p w14:paraId="54D1746A" w14:textId="21D057E0"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AA0337">
        <w:rPr>
          <w:rFonts w:ascii="Calibri" w:eastAsiaTheme="minorEastAsia" w:hAnsi="Calibri" w:cs="Calibri"/>
          <w:sz w:val="22"/>
          <w:szCs w:val="22"/>
          <w:lang w:val="en-US" w:eastAsia="ko-KR"/>
        </w:rPr>
        <w:t>6</w:t>
      </w:r>
      <w:r>
        <w:rPr>
          <w:rFonts w:ascii="Calibri" w:eastAsiaTheme="minorEastAsia" w:hAnsi="Calibri" w:cs="Calibri" w:hint="eastAsia"/>
          <w:sz w:val="22"/>
          <w:szCs w:val="22"/>
          <w:lang w:val="en-US" w:eastAsia="ko-KR"/>
        </w:rPr>
        <w:t xml:space="preserve">: </w:t>
      </w:r>
      <w:r w:rsidR="00792B2A">
        <w:rPr>
          <w:rFonts w:ascii="Calibri" w:eastAsiaTheme="minorEastAsia" w:hAnsi="Calibri" w:cs="Calibri"/>
          <w:sz w:val="22"/>
          <w:szCs w:val="22"/>
          <w:lang w:val="en-US" w:eastAsia="ko-KR"/>
        </w:rPr>
        <w:t>Which alternative d</w:t>
      </w:r>
      <w:r w:rsidR="00792B2A">
        <w:rPr>
          <w:rFonts w:ascii="Calibri" w:eastAsiaTheme="minorEastAsia" w:hAnsi="Calibri" w:cs="Calibri" w:hint="eastAsia"/>
          <w:sz w:val="22"/>
          <w:szCs w:val="22"/>
          <w:lang w:val="en-US" w:eastAsia="ko-KR"/>
        </w:rPr>
        <w:t xml:space="preserve">o you agree between </w:t>
      </w:r>
      <w:r>
        <w:rPr>
          <w:rFonts w:ascii="Calibri" w:eastAsiaTheme="minorEastAsia" w:hAnsi="Calibri" w:cs="Calibri" w:hint="eastAsia"/>
          <w:sz w:val="22"/>
          <w:szCs w:val="22"/>
          <w:lang w:val="en-US" w:eastAsia="ko-KR"/>
        </w:rPr>
        <w:t>following proposal</w:t>
      </w:r>
      <w:r w:rsidR="00792B2A">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39FA29D" w14:textId="77777777" w:rsidR="00332C6A" w:rsidRDefault="00332C6A" w:rsidP="00A661EE">
      <w:pPr>
        <w:spacing w:after="0"/>
        <w:jc w:val="both"/>
        <w:rPr>
          <w:rFonts w:ascii="Calibri" w:eastAsiaTheme="minorEastAsia" w:hAnsi="Calibri" w:cs="Calibri"/>
          <w:sz w:val="22"/>
          <w:szCs w:val="22"/>
          <w:lang w:val="en-US" w:eastAsia="ko-KR"/>
        </w:rPr>
      </w:pPr>
    </w:p>
    <w:p w14:paraId="1A08FC9F" w14:textId="65D02824" w:rsidR="00792B2A" w:rsidRDefault="00792B2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55467442" w14:textId="77777777" w:rsidR="00863536" w:rsidRPr="00CC00C4" w:rsidRDefault="00863536"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0AE6F36D" w14:textId="65E3FD51" w:rsidR="00863536" w:rsidRPr="00CC00C4" w:rsidRDefault="00863536" w:rsidP="00A661EE">
      <w:pPr>
        <w:pStyle w:val="afa"/>
        <w:widowControl/>
        <w:numPr>
          <w:ilvl w:val="1"/>
          <w:numId w:val="4"/>
        </w:numPr>
        <w:spacing w:before="0" w:after="0" w:line="240" w:lineRule="auto"/>
        <w:rPr>
          <w:rFonts w:ascii="Calibri" w:eastAsia="Times New Roman" w:hAnsi="Calibri" w:cs="Calibri"/>
          <w:iCs/>
          <w:sz w:val="21"/>
          <w:szCs w:val="21"/>
        </w:rPr>
      </w:pPr>
      <w:proofErr w:type="gramStart"/>
      <w:r w:rsidRPr="00CC00C4">
        <w:rPr>
          <w:rFonts w:ascii="Calibri" w:eastAsia="Times New Roman" w:hAnsi="Calibri" w:cs="Calibri"/>
          <w:iCs/>
          <w:sz w:val="21"/>
          <w:szCs w:val="21"/>
        </w:rPr>
        <w:t>it</w:t>
      </w:r>
      <w:proofErr w:type="gramEnd"/>
      <w:r w:rsidRPr="00CC00C4">
        <w:rPr>
          <w:rFonts w:ascii="Calibri" w:eastAsia="Times New Roman" w:hAnsi="Calibri" w:cs="Calibri"/>
          <w:iCs/>
          <w:sz w:val="21"/>
          <w:szCs w:val="21"/>
        </w:rPr>
        <w:t xml:space="preserve"> is up to UE</w:t>
      </w:r>
      <w:r w:rsidR="00792B2A" w:rsidRPr="00CC00C4">
        <w:rPr>
          <w:rFonts w:ascii="Calibri" w:eastAsia="Times New Roman" w:hAnsi="Calibri" w:cs="Calibri"/>
          <w:iCs/>
          <w:sz w:val="21"/>
          <w:szCs w:val="21"/>
        </w:rPr>
        <w:t>-A’s</w:t>
      </w:r>
      <w:r w:rsidRPr="00CC00C4">
        <w:rPr>
          <w:rFonts w:ascii="Calibri" w:eastAsia="Times New Roman" w:hAnsi="Calibri" w:cs="Calibri"/>
          <w:iCs/>
          <w:sz w:val="21"/>
          <w:szCs w:val="21"/>
        </w:rPr>
        <w:t xml:space="preserve"> implementation whether or not to trigger the inter-UE coordination information generation. </w:t>
      </w:r>
    </w:p>
    <w:p w14:paraId="05DDEA83" w14:textId="77777777" w:rsidR="00863536" w:rsidRPr="00CC00C4" w:rsidRDefault="00863536"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Note: Rel-16 procedure of UL/SL prioritization, LTE SL/NR SL prioritization, and congestion control is applied to the transmission of the inter-UE coordination information triggered by a condition.</w:t>
      </w:r>
    </w:p>
    <w:p w14:paraId="70984682" w14:textId="77777777" w:rsidR="00863536" w:rsidRDefault="00863536" w:rsidP="00A661EE">
      <w:pPr>
        <w:spacing w:after="0"/>
        <w:jc w:val="both"/>
        <w:rPr>
          <w:rFonts w:ascii="Calibri" w:eastAsiaTheme="minorEastAsia" w:hAnsi="Calibri" w:cs="Calibri"/>
          <w:sz w:val="22"/>
          <w:szCs w:val="22"/>
          <w:lang w:val="en-US" w:eastAsia="ko-KR"/>
        </w:rPr>
      </w:pPr>
    </w:p>
    <w:p w14:paraId="6B14E45E" w14:textId="5E5B1A4D" w:rsidR="00792B2A" w:rsidRDefault="00792B2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680CEDF0" w14:textId="77777777" w:rsidR="00792B2A" w:rsidRPr="00CC00C4" w:rsidRDefault="00792B2A"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5310F497" w14:textId="7B130402" w:rsidR="00792B2A" w:rsidRPr="00CC00C4" w:rsidRDefault="00792B2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the inter-UE coordination information generation can be triggered if the following</w:t>
      </w:r>
      <w:r w:rsidR="00AF068F" w:rsidRPr="00CC00C4">
        <w:rPr>
          <w:rFonts w:ascii="Calibri" w:eastAsia="Times New Roman" w:hAnsi="Calibri" w:cs="Calibri"/>
          <w:iCs/>
          <w:sz w:val="21"/>
          <w:szCs w:val="21"/>
        </w:rPr>
        <w:t xml:space="preserve"> is</w:t>
      </w:r>
      <w:r w:rsidRPr="00CC00C4">
        <w:rPr>
          <w:rFonts w:ascii="Calibri" w:eastAsia="Times New Roman" w:hAnsi="Calibri" w:cs="Calibri"/>
          <w:iCs/>
          <w:sz w:val="21"/>
          <w:szCs w:val="21"/>
        </w:rPr>
        <w:t xml:space="preserve"> met. For other cases, it is up to UE implementation whether or not to trigger the inter-UE coordination information generation. </w:t>
      </w:r>
    </w:p>
    <w:p w14:paraId="4C842DFB" w14:textId="34CE7D04" w:rsidR="00792B2A" w:rsidRPr="00CC00C4" w:rsidRDefault="00792B2A" w:rsidP="00A661EE">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UE-A has data that is transmitted together with the inter-UE coordination information to UE-B</w:t>
      </w:r>
    </w:p>
    <w:p w14:paraId="35247254" w14:textId="77777777" w:rsidR="00792B2A" w:rsidRPr="00CC00C4" w:rsidRDefault="00792B2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Note: Rel-16 procedure of UL/SL prioritization, LTE SL/NR SL prioritization, and congestion control is applied to the transmission of the inter-UE coordination information triggered by a condition.</w:t>
      </w:r>
    </w:p>
    <w:p w14:paraId="1B89E9D4" w14:textId="77777777" w:rsidR="00792B2A" w:rsidRDefault="00792B2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863536" w14:paraId="2C0498C1" w14:textId="77777777" w:rsidTr="00CC5546">
        <w:tc>
          <w:tcPr>
            <w:tcW w:w="1413" w:type="dxa"/>
          </w:tcPr>
          <w:p w14:paraId="37F7D895" w14:textId="77777777" w:rsidR="00863536"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992" w:type="dxa"/>
          </w:tcPr>
          <w:p w14:paraId="3A3C8BD2" w14:textId="7438B97C" w:rsidR="00863536" w:rsidRDefault="00CC5546"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sidR="00863536">
              <w:rPr>
                <w:rFonts w:ascii="Calibri" w:eastAsiaTheme="minorEastAsia" w:hAnsi="Calibri" w:cs="Calibri" w:hint="eastAsia"/>
                <w:sz w:val="22"/>
                <w:szCs w:val="22"/>
                <w:lang w:val="en-US" w:eastAsia="ko-KR"/>
              </w:rPr>
              <w:t xml:space="preserve"> </w:t>
            </w:r>
          </w:p>
        </w:tc>
        <w:tc>
          <w:tcPr>
            <w:tcW w:w="6957" w:type="dxa"/>
          </w:tcPr>
          <w:p w14:paraId="3FCCB9E7" w14:textId="77777777" w:rsidR="00863536"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63536" w14:paraId="3126C78F" w14:textId="77777777" w:rsidTr="00CC5546">
        <w:tc>
          <w:tcPr>
            <w:tcW w:w="1413" w:type="dxa"/>
          </w:tcPr>
          <w:p w14:paraId="4764E2AE" w14:textId="47CA93FF" w:rsidR="00863536" w:rsidRDefault="00863536" w:rsidP="00A661EE">
            <w:pPr>
              <w:spacing w:after="0"/>
              <w:jc w:val="both"/>
              <w:rPr>
                <w:rFonts w:ascii="Calibri" w:eastAsiaTheme="minorEastAsia" w:hAnsi="Calibri" w:cs="Calibri"/>
                <w:sz w:val="22"/>
                <w:szCs w:val="22"/>
                <w:lang w:val="en-US" w:eastAsia="ko-KR"/>
              </w:rPr>
            </w:pPr>
          </w:p>
        </w:tc>
        <w:tc>
          <w:tcPr>
            <w:tcW w:w="992" w:type="dxa"/>
          </w:tcPr>
          <w:p w14:paraId="0458FA64" w14:textId="2DA25604" w:rsidR="00863536" w:rsidRDefault="00863536" w:rsidP="00A661EE">
            <w:pPr>
              <w:spacing w:after="0"/>
              <w:jc w:val="both"/>
              <w:rPr>
                <w:rFonts w:ascii="Calibri" w:eastAsiaTheme="minorEastAsia" w:hAnsi="Calibri" w:cs="Calibri"/>
                <w:sz w:val="22"/>
                <w:szCs w:val="22"/>
                <w:lang w:val="en-US" w:eastAsia="ko-KR"/>
              </w:rPr>
            </w:pPr>
          </w:p>
        </w:tc>
        <w:tc>
          <w:tcPr>
            <w:tcW w:w="6957" w:type="dxa"/>
          </w:tcPr>
          <w:p w14:paraId="648A8540" w14:textId="77777777" w:rsidR="00863536" w:rsidRDefault="00863536" w:rsidP="00A661EE">
            <w:pPr>
              <w:spacing w:after="0"/>
              <w:jc w:val="both"/>
              <w:rPr>
                <w:rFonts w:ascii="Calibri" w:eastAsiaTheme="minorEastAsia" w:hAnsi="Calibri" w:cs="Calibri"/>
                <w:sz w:val="22"/>
                <w:szCs w:val="22"/>
                <w:lang w:val="en-US" w:eastAsia="ko-KR"/>
              </w:rPr>
            </w:pPr>
          </w:p>
        </w:tc>
      </w:tr>
    </w:tbl>
    <w:p w14:paraId="127BF1CC" w14:textId="77777777" w:rsidR="00863536" w:rsidRDefault="00863536" w:rsidP="00A661EE">
      <w:pPr>
        <w:spacing w:after="0"/>
        <w:jc w:val="both"/>
        <w:rPr>
          <w:rFonts w:ascii="Calibri" w:eastAsiaTheme="minorEastAsia" w:hAnsi="Calibri" w:cs="Calibri"/>
          <w:sz w:val="22"/>
          <w:szCs w:val="22"/>
          <w:lang w:val="en-US" w:eastAsia="ko-KR"/>
        </w:rPr>
      </w:pPr>
    </w:p>
    <w:p w14:paraId="70E3F789" w14:textId="77777777" w:rsidR="000B5A03" w:rsidRDefault="000B5A03" w:rsidP="00A661EE">
      <w:pPr>
        <w:spacing w:after="0"/>
        <w:jc w:val="both"/>
        <w:rPr>
          <w:rFonts w:ascii="Calibri" w:eastAsiaTheme="minorEastAsia" w:hAnsi="Calibri" w:cs="Calibri"/>
          <w:sz w:val="22"/>
          <w:szCs w:val="22"/>
          <w:lang w:val="en-US" w:eastAsia="ko-KR"/>
        </w:rPr>
      </w:pPr>
    </w:p>
    <w:p w14:paraId="7126CA5A" w14:textId="665BADA9" w:rsidR="000B5A03" w:rsidRDefault="000B5A0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7</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Do you agree</w:t>
      </w:r>
      <w:r>
        <w:rPr>
          <w:rFonts w:ascii="Calibri" w:eastAsiaTheme="minorEastAsia" w:hAnsi="Calibri" w:cs="Calibri" w:hint="eastAsia"/>
          <w:sz w:val="22"/>
          <w:szCs w:val="22"/>
          <w:lang w:val="en-US" w:eastAsia="ko-KR"/>
        </w:rPr>
        <w:t xml:space="preserv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4E9F0C93" w14:textId="180CA3B6" w:rsidR="000B5A03" w:rsidRPr="00CC00C4" w:rsidRDefault="000B5A03"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an explicit request in Scheme 1, whether or not to transmit the inter-UE coordination information upon the request reception is determined by </w:t>
      </w:r>
      <w:r w:rsidR="00CC00C4" w:rsidRPr="00CC00C4">
        <w:rPr>
          <w:rFonts w:ascii="Calibri" w:eastAsia="Times New Roman" w:hAnsi="Calibri" w:cs="Calibri"/>
          <w:iCs/>
          <w:sz w:val="21"/>
          <w:szCs w:val="21"/>
        </w:rPr>
        <w:t xml:space="preserve">at least </w:t>
      </w:r>
      <w:r w:rsidRPr="00CC00C4">
        <w:rPr>
          <w:rFonts w:ascii="Calibri" w:eastAsia="Times New Roman" w:hAnsi="Calibri" w:cs="Calibri"/>
          <w:iCs/>
          <w:sz w:val="21"/>
          <w:szCs w:val="21"/>
        </w:rPr>
        <w:t>following procedures</w:t>
      </w:r>
    </w:p>
    <w:p w14:paraId="46B239CB" w14:textId="33AC4DB8" w:rsidR="000B5A03" w:rsidRPr="00CC00C4" w:rsidRDefault="000B5A03"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Rel-16 procedure of UL/SL prioritization, LTE SL/NR SL prioritization, and congestion control</w:t>
      </w:r>
    </w:p>
    <w:p w14:paraId="00B9F45D" w14:textId="77777777" w:rsidR="000B5A03" w:rsidRPr="000B5A03" w:rsidRDefault="000B5A03"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C00C4" w14:paraId="0D716887" w14:textId="77777777" w:rsidTr="00CF0178">
        <w:tc>
          <w:tcPr>
            <w:tcW w:w="1696" w:type="dxa"/>
          </w:tcPr>
          <w:p w14:paraId="000AFA20"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02A403E"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FEF6138"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CC00C4" w14:paraId="35784E31" w14:textId="77777777" w:rsidTr="00CF0178">
        <w:tc>
          <w:tcPr>
            <w:tcW w:w="1696" w:type="dxa"/>
          </w:tcPr>
          <w:p w14:paraId="52C3CBF3" w14:textId="3D0C40AB" w:rsidR="00CC00C4" w:rsidRDefault="00CC00C4" w:rsidP="00A661EE">
            <w:pPr>
              <w:spacing w:after="0"/>
              <w:jc w:val="both"/>
              <w:rPr>
                <w:rFonts w:ascii="Calibri" w:eastAsiaTheme="minorEastAsia" w:hAnsi="Calibri" w:cs="Calibri"/>
                <w:sz w:val="22"/>
                <w:szCs w:val="22"/>
                <w:lang w:val="en-US" w:eastAsia="ko-KR"/>
              </w:rPr>
            </w:pPr>
          </w:p>
        </w:tc>
        <w:tc>
          <w:tcPr>
            <w:tcW w:w="1276" w:type="dxa"/>
          </w:tcPr>
          <w:p w14:paraId="3C73F900" w14:textId="4B3CF56B" w:rsidR="00CC00C4" w:rsidRDefault="00CC00C4" w:rsidP="00A661EE">
            <w:pPr>
              <w:spacing w:after="0"/>
              <w:jc w:val="both"/>
              <w:rPr>
                <w:rFonts w:ascii="Calibri" w:eastAsiaTheme="minorEastAsia" w:hAnsi="Calibri" w:cs="Calibri"/>
                <w:sz w:val="22"/>
                <w:szCs w:val="22"/>
                <w:lang w:val="en-US" w:eastAsia="ko-KR"/>
              </w:rPr>
            </w:pPr>
          </w:p>
        </w:tc>
        <w:tc>
          <w:tcPr>
            <w:tcW w:w="6390" w:type="dxa"/>
          </w:tcPr>
          <w:p w14:paraId="48245907" w14:textId="77777777" w:rsidR="00CC00C4" w:rsidRDefault="00CC00C4" w:rsidP="00A661EE">
            <w:pPr>
              <w:spacing w:after="0"/>
              <w:jc w:val="both"/>
              <w:rPr>
                <w:rFonts w:ascii="Calibri" w:eastAsiaTheme="minorEastAsia" w:hAnsi="Calibri" w:cs="Calibri"/>
                <w:sz w:val="22"/>
                <w:szCs w:val="22"/>
                <w:lang w:val="en-US" w:eastAsia="ko-KR"/>
              </w:rPr>
            </w:pPr>
          </w:p>
        </w:tc>
      </w:tr>
    </w:tbl>
    <w:p w14:paraId="7495BE1C" w14:textId="77777777" w:rsidR="000B5A03" w:rsidRPr="000B5A03" w:rsidRDefault="000B5A03" w:rsidP="00A661EE">
      <w:pPr>
        <w:spacing w:after="0"/>
        <w:jc w:val="both"/>
        <w:rPr>
          <w:rFonts w:ascii="Calibri" w:eastAsiaTheme="minorEastAsia" w:hAnsi="Calibri" w:cs="Calibri"/>
          <w:sz w:val="22"/>
          <w:szCs w:val="22"/>
          <w:lang w:val="en-US" w:eastAsia="ko-KR"/>
        </w:rPr>
      </w:pPr>
    </w:p>
    <w:p w14:paraId="53FF41A8" w14:textId="77777777" w:rsidR="00AA0337" w:rsidRDefault="00AA0337" w:rsidP="00A661EE">
      <w:pPr>
        <w:spacing w:after="0"/>
        <w:jc w:val="both"/>
        <w:rPr>
          <w:rFonts w:ascii="Calibri" w:eastAsiaTheme="minorEastAsia" w:hAnsi="Calibri" w:cs="Calibri"/>
          <w:sz w:val="22"/>
          <w:szCs w:val="22"/>
          <w:lang w:val="en-US" w:eastAsia="ko-KR"/>
        </w:rPr>
      </w:pPr>
    </w:p>
    <w:p w14:paraId="01665DE8" w14:textId="77777777" w:rsidR="00AA0337" w:rsidRPr="00772288" w:rsidRDefault="00AA0337" w:rsidP="00A661EE">
      <w:pPr>
        <w:spacing w:after="0"/>
        <w:jc w:val="both"/>
        <w:rPr>
          <w:rFonts w:ascii="Calibri" w:hAnsi="Calibri" w:cs="Calibri"/>
          <w:b/>
          <w:sz w:val="22"/>
        </w:rPr>
      </w:pPr>
      <w:r w:rsidRPr="00772288">
        <w:rPr>
          <w:rFonts w:ascii="Calibri" w:hAnsi="Calibri" w:cs="Calibri"/>
          <w:b/>
          <w:sz w:val="22"/>
        </w:rPr>
        <w:t>FL’s observation:</w:t>
      </w:r>
    </w:p>
    <w:p w14:paraId="4F2D2C9A" w14:textId="34DF819A" w:rsidR="00AA0337" w:rsidRDefault="00AA0337"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 f</w:t>
      </w:r>
      <w:r>
        <w:rPr>
          <w:rFonts w:ascii="Calibri" w:eastAsiaTheme="minorEastAsia" w:hAnsi="Calibri" w:cs="Calibri" w:hint="eastAsia"/>
          <w:sz w:val="22"/>
          <w:szCs w:val="22"/>
          <w:lang w:val="en-US" w:eastAsia="ko-KR"/>
        </w:rPr>
        <w:t xml:space="preserve">ew companies </w:t>
      </w:r>
      <w:r>
        <w:rPr>
          <w:rFonts w:ascii="Calibri" w:eastAsiaTheme="minorEastAsia" w:hAnsi="Calibri" w:cs="Calibri"/>
          <w:sz w:val="22"/>
          <w:szCs w:val="22"/>
          <w:lang w:val="en-US" w:eastAsia="ko-KR"/>
        </w:rPr>
        <w:t xml:space="preserve">suggested to specify sensing window for determining the set of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provided in inter-UE coordination information. </w:t>
      </w:r>
    </w:p>
    <w:p w14:paraId="1314FDF0" w14:textId="77777777" w:rsidR="00AA0337" w:rsidRDefault="00AA0337" w:rsidP="00A661EE">
      <w:pPr>
        <w:spacing w:after="0"/>
        <w:jc w:val="both"/>
        <w:rPr>
          <w:rFonts w:ascii="Calibri" w:eastAsiaTheme="minorEastAsia" w:hAnsi="Calibri" w:cs="Calibri"/>
          <w:sz w:val="22"/>
          <w:szCs w:val="22"/>
          <w:lang w:val="en-US" w:eastAsia="ko-KR"/>
        </w:rPr>
      </w:pPr>
    </w:p>
    <w:p w14:paraId="275E996F" w14:textId="737151AC" w:rsidR="00AA0337" w:rsidRDefault="00AA033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9E3A2F">
        <w:rPr>
          <w:rFonts w:ascii="Calibri" w:eastAsiaTheme="minorEastAsia" w:hAnsi="Calibri" w:cs="Calibri"/>
          <w:sz w:val="22"/>
          <w:szCs w:val="22"/>
          <w:lang w:val="en-US" w:eastAsia="ko-KR"/>
        </w:rPr>
        <w:t>8</w:t>
      </w:r>
      <w:r>
        <w:rPr>
          <w:rFonts w:ascii="Calibri" w:eastAsiaTheme="minorEastAsia" w:hAnsi="Calibri" w:cs="Calibri" w:hint="eastAsia"/>
          <w:sz w:val="22"/>
          <w:szCs w:val="22"/>
          <w:lang w:val="en-US" w:eastAsia="ko-KR"/>
        </w:rPr>
        <w:t xml:space="preserve">: </w:t>
      </w:r>
      <w:r w:rsidR="00880AF3">
        <w:rPr>
          <w:rFonts w:ascii="Calibri" w:eastAsiaTheme="minorEastAsia" w:hAnsi="Calibri" w:cs="Calibri"/>
          <w:sz w:val="22"/>
          <w:szCs w:val="22"/>
          <w:lang w:val="en-US" w:eastAsia="ko-KR"/>
        </w:rPr>
        <w:t xml:space="preserve">Is it necessary to specify the sensing window for determining the set of resources? </w:t>
      </w:r>
      <w:r w:rsidR="00FC48BE">
        <w:rPr>
          <w:rFonts w:ascii="Calibri" w:eastAsiaTheme="minorEastAsia" w:hAnsi="Calibri" w:cs="Calibri"/>
          <w:sz w:val="22"/>
          <w:szCs w:val="22"/>
          <w:lang w:val="en-US" w:eastAsia="ko-KR"/>
        </w:rPr>
        <w:t xml:space="preserve">If yes, which </w:t>
      </w:r>
      <w:r w:rsidR="009E3A2F">
        <w:rPr>
          <w:rFonts w:ascii="Calibri" w:eastAsiaTheme="minorEastAsia" w:hAnsi="Calibri" w:cs="Calibri"/>
          <w:sz w:val="22"/>
          <w:szCs w:val="22"/>
          <w:lang w:val="en-US" w:eastAsia="ko-KR"/>
        </w:rPr>
        <w:t>option</w:t>
      </w:r>
      <w:r>
        <w:rPr>
          <w:rFonts w:ascii="Calibri" w:eastAsiaTheme="minorEastAsia" w:hAnsi="Calibri" w:cs="Calibri"/>
          <w:sz w:val="22"/>
          <w:szCs w:val="22"/>
          <w:lang w:val="en-US" w:eastAsia="ko-KR"/>
        </w:rPr>
        <w:t xml:space="preser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D5719E9" w14:textId="21423B40" w:rsidR="00FC48BE" w:rsidRPr="00FC48BE" w:rsidRDefault="00FC48BE"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Transmission time (slot n) of inter-UE coordination information is a reference point</w:t>
      </w:r>
    </w:p>
    <w:p w14:paraId="6AF7864F" w14:textId="04E7DCCC" w:rsidR="009E3A2F" w:rsidRPr="009E3A2F" w:rsidRDefault="009E3A2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1</w:t>
      </w:r>
      <w:r w:rsidR="00FC48BE">
        <w:rPr>
          <w:rFonts w:ascii="Calibri" w:hAnsi="Calibri" w:cs="Calibri"/>
          <w:sz w:val="21"/>
          <w:szCs w:val="21"/>
        </w:rPr>
        <w:t>-1</w:t>
      </w:r>
      <w:r>
        <w:rPr>
          <w:rFonts w:ascii="Calibri" w:hAnsi="Calibri" w:cs="Calibri"/>
          <w:sz w:val="21"/>
          <w:szCs w:val="21"/>
        </w:rPr>
        <w:t>: sensing window for the set of resources is given by [n – T_0, n – T_proc,0]</w:t>
      </w:r>
    </w:p>
    <w:p w14:paraId="545A9A0D" w14:textId="0C0F81A1" w:rsidR="009E3A2F" w:rsidRPr="009E3A2F" w:rsidRDefault="009E3A2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FC48BE">
        <w:rPr>
          <w:rFonts w:ascii="Calibri" w:hAnsi="Calibri" w:cs="Calibri"/>
          <w:sz w:val="21"/>
          <w:szCs w:val="21"/>
        </w:rPr>
        <w:t>1-</w:t>
      </w:r>
      <w:r>
        <w:rPr>
          <w:rFonts w:ascii="Calibri" w:hAnsi="Calibri" w:cs="Calibri"/>
          <w:sz w:val="21"/>
          <w:szCs w:val="21"/>
        </w:rPr>
        <w:t>2: sensing window for the set of resources is given by [n – T_0 – T_proc,1, n – T_proc,0 – T_proc,1]</w:t>
      </w:r>
    </w:p>
    <w:p w14:paraId="4B9DCB21" w14:textId="1C746509" w:rsidR="00FC48BE" w:rsidRPr="00FC48BE" w:rsidRDefault="00FC48BE"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lastRenderedPageBreak/>
        <w:t xml:space="preserve">Option 2: Starting time location (slot n) of a resource </w:t>
      </w:r>
      <w:proofErr w:type="spellStart"/>
      <w:r>
        <w:rPr>
          <w:rFonts w:ascii="Calibri" w:hAnsi="Calibri" w:cs="Calibri"/>
          <w:sz w:val="21"/>
          <w:szCs w:val="21"/>
        </w:rPr>
        <w:t>selction</w:t>
      </w:r>
      <w:proofErr w:type="spellEnd"/>
      <w:r>
        <w:rPr>
          <w:rFonts w:ascii="Calibri" w:hAnsi="Calibri" w:cs="Calibri"/>
          <w:sz w:val="21"/>
          <w:szCs w:val="21"/>
        </w:rPr>
        <w:t xml:space="preserve"> window for determining the set of resources is a reference point</w:t>
      </w:r>
    </w:p>
    <w:p w14:paraId="61180CD9" w14:textId="1F28CCDF" w:rsidR="00FC48BE" w:rsidRPr="009E3A2F" w:rsidRDefault="00FC48BE"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2-1: sensing window for the set of resources is given by [n – T_0 – T_proc,1, n – T_proc,0 – T_proc,1]</w:t>
      </w:r>
    </w:p>
    <w:p w14:paraId="425CF157" w14:textId="22F0AF6B" w:rsidR="009E3A2F" w:rsidRPr="009E3A2F" w:rsidRDefault="009E3A2F"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FC48BE">
        <w:rPr>
          <w:rFonts w:ascii="Calibri" w:hAnsi="Calibri" w:cs="Calibri"/>
          <w:sz w:val="21"/>
          <w:szCs w:val="21"/>
        </w:rPr>
        <w:t>3</w:t>
      </w:r>
      <w:r>
        <w:rPr>
          <w:rFonts w:ascii="Calibri" w:hAnsi="Calibri" w:cs="Calibri"/>
          <w:sz w:val="21"/>
          <w:szCs w:val="21"/>
        </w:rPr>
        <w:t>: Other (please specify it)</w:t>
      </w:r>
    </w:p>
    <w:p w14:paraId="02869DF4" w14:textId="77777777" w:rsidR="00AA0337" w:rsidRPr="00FC48BE" w:rsidRDefault="00AA0337"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DC4374" w14:paraId="66D7A0CB" w14:textId="77777777" w:rsidTr="00CF0178">
        <w:tc>
          <w:tcPr>
            <w:tcW w:w="1369" w:type="dxa"/>
          </w:tcPr>
          <w:p w14:paraId="3CD7C8C0"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3D3D3887"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70AE7785"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702C1968"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C4374" w14:paraId="14B8702E" w14:textId="77777777" w:rsidTr="00CF0178">
        <w:tc>
          <w:tcPr>
            <w:tcW w:w="1369" w:type="dxa"/>
          </w:tcPr>
          <w:p w14:paraId="794068E1" w14:textId="29476483" w:rsidR="00DC4374" w:rsidRDefault="00DC4374" w:rsidP="00A661EE">
            <w:pPr>
              <w:spacing w:after="0"/>
              <w:jc w:val="both"/>
              <w:rPr>
                <w:rFonts w:ascii="Calibri" w:eastAsiaTheme="minorEastAsia" w:hAnsi="Calibri" w:cs="Calibri"/>
                <w:sz w:val="22"/>
                <w:szCs w:val="22"/>
                <w:lang w:val="en-US" w:eastAsia="ko-KR"/>
              </w:rPr>
            </w:pPr>
          </w:p>
        </w:tc>
        <w:tc>
          <w:tcPr>
            <w:tcW w:w="1076" w:type="dxa"/>
          </w:tcPr>
          <w:p w14:paraId="37047779" w14:textId="1CD4AE31" w:rsidR="00DC4374" w:rsidRDefault="00DC4374" w:rsidP="00A661EE">
            <w:pPr>
              <w:spacing w:after="0"/>
              <w:jc w:val="both"/>
              <w:rPr>
                <w:rFonts w:ascii="Calibri" w:eastAsiaTheme="minorEastAsia" w:hAnsi="Calibri" w:cs="Calibri"/>
                <w:sz w:val="22"/>
                <w:szCs w:val="22"/>
                <w:lang w:val="en-US" w:eastAsia="ko-KR"/>
              </w:rPr>
            </w:pPr>
          </w:p>
        </w:tc>
        <w:tc>
          <w:tcPr>
            <w:tcW w:w="1094" w:type="dxa"/>
          </w:tcPr>
          <w:p w14:paraId="416840FD" w14:textId="419C6E7C" w:rsidR="00DC4374" w:rsidRDefault="00DC4374" w:rsidP="00A661EE">
            <w:pPr>
              <w:spacing w:after="0"/>
              <w:jc w:val="both"/>
              <w:rPr>
                <w:rFonts w:ascii="Calibri" w:eastAsiaTheme="minorEastAsia" w:hAnsi="Calibri" w:cs="Calibri"/>
                <w:sz w:val="22"/>
                <w:szCs w:val="22"/>
                <w:lang w:val="en-US" w:eastAsia="ko-KR"/>
              </w:rPr>
            </w:pPr>
          </w:p>
        </w:tc>
        <w:tc>
          <w:tcPr>
            <w:tcW w:w="5823" w:type="dxa"/>
          </w:tcPr>
          <w:p w14:paraId="5791F031" w14:textId="15EE46AF" w:rsidR="00D9299F" w:rsidRDefault="00D9299F" w:rsidP="00A661EE">
            <w:pPr>
              <w:spacing w:after="0"/>
              <w:jc w:val="both"/>
              <w:rPr>
                <w:rFonts w:ascii="Calibri" w:eastAsiaTheme="minorEastAsia" w:hAnsi="Calibri" w:cs="Calibri"/>
                <w:sz w:val="22"/>
                <w:szCs w:val="22"/>
                <w:lang w:val="en-US" w:eastAsia="ko-KR"/>
              </w:rPr>
            </w:pPr>
          </w:p>
        </w:tc>
      </w:tr>
    </w:tbl>
    <w:p w14:paraId="51A34473" w14:textId="77777777" w:rsidR="00AA0337" w:rsidRPr="00AA0337" w:rsidRDefault="00AA0337" w:rsidP="00A661EE">
      <w:pPr>
        <w:spacing w:after="0"/>
        <w:jc w:val="both"/>
        <w:rPr>
          <w:rFonts w:ascii="Calibri" w:eastAsiaTheme="minorEastAsia" w:hAnsi="Calibri" w:cs="Calibri"/>
          <w:sz w:val="22"/>
          <w:szCs w:val="22"/>
          <w:lang w:val="en-US" w:eastAsia="ko-KR"/>
        </w:rPr>
      </w:pPr>
    </w:p>
    <w:p w14:paraId="0E2E2AEB" w14:textId="77777777" w:rsidR="00332C6A" w:rsidRDefault="00332C6A" w:rsidP="00A661EE">
      <w:pPr>
        <w:spacing w:after="0"/>
        <w:jc w:val="both"/>
        <w:rPr>
          <w:rFonts w:ascii="Calibri" w:eastAsiaTheme="minorEastAsia" w:hAnsi="Calibri" w:cs="Calibri"/>
          <w:sz w:val="22"/>
          <w:szCs w:val="22"/>
          <w:lang w:val="en-US" w:eastAsia="ko-KR"/>
        </w:rPr>
      </w:pPr>
    </w:p>
    <w:p w14:paraId="62E6EAA6" w14:textId="793163AE" w:rsidR="00CF0178" w:rsidRPr="00A57BF5" w:rsidRDefault="00CF0178" w:rsidP="00A661EE">
      <w:pPr>
        <w:pStyle w:val="afa"/>
        <w:widowControl/>
        <w:numPr>
          <w:ilvl w:val="2"/>
          <w:numId w:val="12"/>
        </w:numPr>
        <w:outlineLvl w:val="0"/>
        <w:rPr>
          <w:rFonts w:ascii="Calibri" w:hAnsi="Calibri" w:cs="Calibri"/>
          <w:b/>
          <w:sz w:val="24"/>
          <w:szCs w:val="28"/>
        </w:rPr>
      </w:pPr>
      <w:r w:rsidRPr="00CF0178">
        <w:rPr>
          <w:rFonts w:ascii="Calibri" w:hAnsi="Calibri" w:cs="Calibri"/>
          <w:b/>
          <w:sz w:val="24"/>
          <w:szCs w:val="28"/>
        </w:rPr>
        <w:t>Finalization of when UE-B generates and/or transmits an explicit request</w:t>
      </w:r>
    </w:p>
    <w:p w14:paraId="4FC4BF84"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49F4034B"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provide two alternatives to finalize it. </w:t>
      </w:r>
    </w:p>
    <w:p w14:paraId="312F3401" w14:textId="77777777" w:rsidR="00CF0178" w:rsidRDefault="00CF0178" w:rsidP="00A661EE">
      <w:pPr>
        <w:spacing w:after="0"/>
        <w:jc w:val="both"/>
        <w:rPr>
          <w:rFonts w:ascii="Calibri" w:eastAsiaTheme="minorEastAsia" w:hAnsi="Calibri" w:cs="Calibri"/>
          <w:sz w:val="22"/>
          <w:szCs w:val="22"/>
          <w:lang w:val="en-US" w:eastAsia="ko-KR"/>
        </w:rPr>
      </w:pPr>
    </w:p>
    <w:p w14:paraId="7AEAE972" w14:textId="323F9FDE"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9</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 xml:space="preserve">o you agree </w:t>
      </w:r>
      <w:r w:rsidR="005D1540">
        <w:rPr>
          <w:rFonts w:ascii="Calibri" w:eastAsiaTheme="minorEastAsia" w:hAnsi="Calibri" w:cs="Calibri"/>
          <w:sz w:val="22"/>
          <w:szCs w:val="22"/>
          <w:lang w:val="en-US" w:eastAsia="ko-KR"/>
        </w:rPr>
        <w:t>among</w:t>
      </w:r>
      <w:r>
        <w:rPr>
          <w:rFonts w:ascii="Calibri" w:eastAsiaTheme="minorEastAsia" w:hAnsi="Calibri" w:cs="Calibri" w:hint="eastAsia"/>
          <w:sz w:val="22"/>
          <w:szCs w:val="22"/>
          <w:lang w:val="en-US" w:eastAsia="ko-KR"/>
        </w:rPr>
        <w:t xml:space="preserv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20828ECE"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4BAD4994" w14:textId="0495AD30" w:rsidR="00CF0178" w:rsidRPr="00CC00C4"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r w:rsidR="00FF2C67">
        <w:rPr>
          <w:rFonts w:ascii="Calibri" w:eastAsia="Times New Roman" w:hAnsi="Calibri" w:cs="Calibri"/>
          <w:iCs/>
          <w:sz w:val="21"/>
          <w:szCs w:val="21"/>
        </w:rPr>
        <w:t xml:space="preserve">UE-B’s explicit request </w:t>
      </w:r>
      <w:r w:rsidRPr="00CC00C4">
        <w:rPr>
          <w:rFonts w:ascii="Calibri" w:eastAsia="Times New Roman" w:hAnsi="Calibri" w:cs="Calibri"/>
          <w:iCs/>
          <w:sz w:val="21"/>
          <w:szCs w:val="21"/>
        </w:rPr>
        <w:t xml:space="preserve">in Scheme 1, </w:t>
      </w:r>
    </w:p>
    <w:p w14:paraId="51EC9D50" w14:textId="7AC3F828"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it is up to UE-A’s implementation whether or not to trigger </w:t>
      </w:r>
      <w:r w:rsidRPr="00CF0178">
        <w:rPr>
          <w:rFonts w:ascii="Calibri" w:eastAsia="Times New Roman" w:hAnsi="Calibri" w:cs="Calibri"/>
          <w:iCs/>
          <w:sz w:val="21"/>
          <w:szCs w:val="21"/>
        </w:rPr>
        <w:t xml:space="preserve">the request </w:t>
      </w:r>
      <w:r>
        <w:rPr>
          <w:rFonts w:ascii="Calibri" w:eastAsia="Times New Roman" w:hAnsi="Calibri" w:cs="Calibri"/>
          <w:iCs/>
          <w:sz w:val="21"/>
          <w:szCs w:val="21"/>
        </w:rPr>
        <w:t>generation</w:t>
      </w:r>
      <w:r w:rsidRPr="00CF0178">
        <w:rPr>
          <w:rFonts w:ascii="Calibri" w:eastAsia="Times New Roman" w:hAnsi="Calibri" w:cs="Calibri"/>
          <w:iCs/>
          <w:sz w:val="21"/>
          <w:szCs w:val="21"/>
        </w:rPr>
        <w:t xml:space="preserve"> </w:t>
      </w:r>
    </w:p>
    <w:p w14:paraId="7D5BEB23" w14:textId="43706948"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4A589F31" w14:textId="77777777" w:rsidR="00CF0178" w:rsidRDefault="00CF0178" w:rsidP="00A661EE">
      <w:pPr>
        <w:spacing w:after="0"/>
        <w:jc w:val="both"/>
        <w:rPr>
          <w:rFonts w:ascii="Calibri" w:eastAsiaTheme="minorEastAsia" w:hAnsi="Calibri" w:cs="Calibri"/>
          <w:sz w:val="22"/>
          <w:szCs w:val="22"/>
          <w:lang w:val="en-US" w:eastAsia="ko-KR"/>
        </w:rPr>
      </w:pPr>
    </w:p>
    <w:p w14:paraId="44DFEFD8"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5E011186" w14:textId="7D21B91D" w:rsidR="00CF0178" w:rsidRPr="00CC00C4"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r w:rsidR="00FF2C67">
        <w:rPr>
          <w:rFonts w:ascii="Calibri" w:eastAsia="Times New Roman" w:hAnsi="Calibri" w:cs="Calibri"/>
          <w:iCs/>
          <w:sz w:val="21"/>
          <w:szCs w:val="21"/>
        </w:rPr>
        <w:t xml:space="preserve">UE-B’s explicit request </w:t>
      </w:r>
      <w:r w:rsidRPr="00CC00C4">
        <w:rPr>
          <w:rFonts w:ascii="Calibri" w:eastAsia="Times New Roman" w:hAnsi="Calibri" w:cs="Calibri"/>
          <w:iCs/>
          <w:sz w:val="21"/>
          <w:szCs w:val="21"/>
        </w:rPr>
        <w:t xml:space="preserve">in Scheme 1, </w:t>
      </w:r>
    </w:p>
    <w:p w14:paraId="6A0A3CA3" w14:textId="25515A0A"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For other cases, it is up to UE implementation whether or not to trigger the </w:t>
      </w:r>
      <w:r w:rsidR="00DD20EA">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25C515D4" w14:textId="55743499" w:rsidR="00CF0178" w:rsidRPr="00CC00C4" w:rsidRDefault="00DD20EA" w:rsidP="00A661EE">
      <w:pPr>
        <w:pStyle w:val="afa"/>
        <w:widowControl/>
        <w:numPr>
          <w:ilvl w:val="2"/>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Priority value of </w:t>
      </w:r>
      <w:r w:rsidR="00CF0178" w:rsidRPr="00CC00C4">
        <w:rPr>
          <w:rFonts w:ascii="Calibri" w:eastAsia="Times New Roman" w:hAnsi="Calibri" w:cs="Calibri"/>
          <w:iCs/>
          <w:sz w:val="21"/>
          <w:szCs w:val="21"/>
        </w:rPr>
        <w:t>UE-B</w:t>
      </w:r>
      <w:r>
        <w:rPr>
          <w:rFonts w:ascii="Calibri" w:eastAsia="Times New Roman" w:hAnsi="Calibri" w:cs="Calibri"/>
          <w:iCs/>
          <w:sz w:val="21"/>
          <w:szCs w:val="21"/>
        </w:rPr>
        <w:t>’s transmission is smaller than a (pre)configured threshold</w:t>
      </w:r>
    </w:p>
    <w:p w14:paraId="4B72E9BB"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4D638BA3" w14:textId="77777777" w:rsidR="00CF0178" w:rsidRDefault="00CF0178" w:rsidP="00A661EE">
      <w:pPr>
        <w:spacing w:after="0"/>
        <w:jc w:val="both"/>
        <w:rPr>
          <w:rFonts w:ascii="Calibri" w:eastAsiaTheme="minorEastAsia" w:hAnsi="Calibri" w:cs="Calibri"/>
          <w:sz w:val="22"/>
          <w:szCs w:val="22"/>
          <w:lang w:val="en-US" w:eastAsia="ko-KR"/>
        </w:rPr>
      </w:pPr>
    </w:p>
    <w:p w14:paraId="6A3BA76C" w14:textId="66E84C0C" w:rsidR="00DD20EA" w:rsidRDefault="00DD20E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w:t>
      </w:r>
    </w:p>
    <w:p w14:paraId="0D92D2F2" w14:textId="11C793F6" w:rsidR="00DD20EA" w:rsidRPr="00CC00C4" w:rsidRDefault="00DD20EA"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r w:rsidR="00FF2C67">
        <w:rPr>
          <w:rFonts w:ascii="Calibri" w:eastAsia="Times New Roman" w:hAnsi="Calibri" w:cs="Calibri"/>
          <w:iCs/>
          <w:sz w:val="21"/>
          <w:szCs w:val="21"/>
        </w:rPr>
        <w:t>UE-B’s explicit request</w:t>
      </w:r>
      <w:r w:rsidRPr="00CC00C4">
        <w:rPr>
          <w:rFonts w:ascii="Calibri" w:eastAsia="Times New Roman" w:hAnsi="Calibri" w:cs="Calibri"/>
          <w:iCs/>
          <w:sz w:val="21"/>
          <w:szCs w:val="21"/>
        </w:rPr>
        <w:t xml:space="preserve"> in Scheme 1, </w:t>
      </w:r>
    </w:p>
    <w:p w14:paraId="54B3594A"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For other cases, it is up to UE implementation whether or not to trigger the </w:t>
      </w:r>
      <w:r>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1E451C49" w14:textId="27935EC0" w:rsidR="00DD20EA" w:rsidRPr="00CC00C4" w:rsidRDefault="00DD20EA" w:rsidP="00A661EE">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w:t>
      </w:r>
      <w:r>
        <w:rPr>
          <w:rFonts w:ascii="Calibri" w:eastAsia="Times New Roman" w:hAnsi="Calibri" w:cs="Calibri"/>
          <w:iCs/>
          <w:sz w:val="21"/>
          <w:szCs w:val="21"/>
        </w:rPr>
        <w:t>B</w:t>
      </w:r>
      <w:r w:rsidRPr="00CC00C4">
        <w:rPr>
          <w:rFonts w:ascii="Calibri" w:eastAsia="Times New Roman" w:hAnsi="Calibri" w:cs="Calibri"/>
          <w:iCs/>
          <w:sz w:val="21"/>
          <w:szCs w:val="21"/>
        </w:rPr>
        <w:t xml:space="preserve"> has data that is transmitted together with 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to UE-B</w:t>
      </w:r>
    </w:p>
    <w:p w14:paraId="5533AB83"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75F39825" w14:textId="77777777" w:rsidR="00DD20EA" w:rsidRPr="00DD20EA" w:rsidRDefault="00DD20E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E4B87" w14:paraId="0E173C4D" w14:textId="77777777" w:rsidTr="00E4763A">
        <w:tc>
          <w:tcPr>
            <w:tcW w:w="1696" w:type="dxa"/>
          </w:tcPr>
          <w:p w14:paraId="6C271509" w14:textId="77777777" w:rsidR="004E4B87" w:rsidRDefault="004E4B8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25EDE00" w14:textId="0437964D" w:rsidR="004E4B87" w:rsidRDefault="0000332B"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sidR="004E4B87">
              <w:rPr>
                <w:rFonts w:ascii="Calibri" w:eastAsiaTheme="minorEastAsia" w:hAnsi="Calibri" w:cs="Calibri" w:hint="eastAsia"/>
                <w:sz w:val="22"/>
                <w:szCs w:val="22"/>
                <w:lang w:val="en-US" w:eastAsia="ko-KR"/>
              </w:rPr>
              <w:t xml:space="preserve"> </w:t>
            </w:r>
          </w:p>
        </w:tc>
        <w:tc>
          <w:tcPr>
            <w:tcW w:w="6390" w:type="dxa"/>
          </w:tcPr>
          <w:p w14:paraId="7C7776D8" w14:textId="77777777" w:rsidR="004E4B87" w:rsidRDefault="004E4B8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E4B87" w14:paraId="6BAA76AE" w14:textId="77777777" w:rsidTr="00E4763A">
        <w:tc>
          <w:tcPr>
            <w:tcW w:w="1696" w:type="dxa"/>
          </w:tcPr>
          <w:p w14:paraId="2C7104F4" w14:textId="015B48A8" w:rsidR="004E4B87" w:rsidRDefault="004E4B87" w:rsidP="00A661EE">
            <w:pPr>
              <w:spacing w:after="0"/>
              <w:jc w:val="both"/>
              <w:rPr>
                <w:rFonts w:ascii="Calibri" w:eastAsiaTheme="minorEastAsia" w:hAnsi="Calibri" w:cs="Calibri"/>
                <w:sz w:val="22"/>
                <w:szCs w:val="22"/>
                <w:lang w:val="en-US" w:eastAsia="ko-KR"/>
              </w:rPr>
            </w:pPr>
          </w:p>
        </w:tc>
        <w:tc>
          <w:tcPr>
            <w:tcW w:w="1276" w:type="dxa"/>
          </w:tcPr>
          <w:p w14:paraId="06D7DA36" w14:textId="32E7CAC9" w:rsidR="004E4B87" w:rsidRDefault="004E4B87" w:rsidP="00A661EE">
            <w:pPr>
              <w:spacing w:after="0"/>
              <w:jc w:val="both"/>
              <w:rPr>
                <w:rFonts w:ascii="Calibri" w:eastAsiaTheme="minorEastAsia" w:hAnsi="Calibri" w:cs="Calibri"/>
                <w:sz w:val="22"/>
                <w:szCs w:val="22"/>
                <w:lang w:val="en-US" w:eastAsia="ko-KR"/>
              </w:rPr>
            </w:pPr>
          </w:p>
        </w:tc>
        <w:tc>
          <w:tcPr>
            <w:tcW w:w="6390" w:type="dxa"/>
          </w:tcPr>
          <w:p w14:paraId="21DB0DBB" w14:textId="3B13658E" w:rsidR="006F086F" w:rsidRDefault="006F086F" w:rsidP="00A661EE">
            <w:pPr>
              <w:spacing w:after="0"/>
              <w:jc w:val="both"/>
              <w:rPr>
                <w:rFonts w:ascii="Calibri" w:eastAsiaTheme="minorEastAsia" w:hAnsi="Calibri" w:cs="Calibri"/>
                <w:sz w:val="22"/>
                <w:szCs w:val="22"/>
                <w:lang w:val="en-US" w:eastAsia="ko-KR"/>
              </w:rPr>
            </w:pPr>
          </w:p>
        </w:tc>
      </w:tr>
    </w:tbl>
    <w:p w14:paraId="1D20B21D" w14:textId="77777777" w:rsidR="00DD20EA" w:rsidRDefault="00DD20EA" w:rsidP="00A661EE">
      <w:pPr>
        <w:spacing w:after="0"/>
        <w:jc w:val="both"/>
        <w:rPr>
          <w:rFonts w:ascii="Calibri" w:eastAsiaTheme="minorEastAsia" w:hAnsi="Calibri" w:cs="Calibri"/>
          <w:sz w:val="22"/>
          <w:szCs w:val="22"/>
          <w:lang w:val="en-US" w:eastAsia="ko-KR"/>
        </w:rPr>
      </w:pPr>
    </w:p>
    <w:p w14:paraId="0A5DC0F4" w14:textId="77777777" w:rsidR="00DD20EA" w:rsidRPr="00DD20EA" w:rsidRDefault="00DD20EA" w:rsidP="00A661EE">
      <w:pPr>
        <w:spacing w:after="0"/>
        <w:jc w:val="both"/>
        <w:rPr>
          <w:rFonts w:ascii="Calibri" w:eastAsiaTheme="minorEastAsia" w:hAnsi="Calibri" w:cs="Calibri"/>
          <w:sz w:val="22"/>
          <w:szCs w:val="22"/>
          <w:lang w:val="en-US" w:eastAsia="ko-KR"/>
        </w:rPr>
      </w:pPr>
    </w:p>
    <w:p w14:paraId="7EF0CC45" w14:textId="77777777" w:rsidR="00CF0178" w:rsidRDefault="00CF0178" w:rsidP="00A661EE">
      <w:pPr>
        <w:spacing w:after="0"/>
        <w:jc w:val="both"/>
        <w:rPr>
          <w:rFonts w:ascii="Calibri" w:eastAsiaTheme="minorEastAsia" w:hAnsi="Calibri" w:cs="Calibri"/>
          <w:sz w:val="22"/>
          <w:szCs w:val="22"/>
          <w:lang w:val="en-US" w:eastAsia="ko-KR"/>
        </w:rPr>
      </w:pPr>
    </w:p>
    <w:p w14:paraId="0794D648" w14:textId="69B44C54" w:rsidR="00CF0178" w:rsidRPr="00A57BF5" w:rsidRDefault="005D1540" w:rsidP="00A661EE">
      <w:pPr>
        <w:pStyle w:val="afa"/>
        <w:widowControl/>
        <w:numPr>
          <w:ilvl w:val="2"/>
          <w:numId w:val="12"/>
        </w:numPr>
        <w:outlineLvl w:val="0"/>
        <w:rPr>
          <w:rFonts w:ascii="Calibri" w:hAnsi="Calibri" w:cs="Calibri"/>
          <w:b/>
          <w:sz w:val="24"/>
          <w:szCs w:val="28"/>
        </w:rPr>
      </w:pPr>
      <w:r w:rsidRPr="005D1540">
        <w:rPr>
          <w:rFonts w:ascii="Calibri" w:hAnsi="Calibri" w:cs="Calibri"/>
          <w:b/>
          <w:sz w:val="24"/>
          <w:szCs w:val="28"/>
        </w:rPr>
        <w:t xml:space="preserve">Finalization of resource selection and/or multiplexing with </w:t>
      </w:r>
      <w:proofErr w:type="spellStart"/>
      <w:r w:rsidRPr="005D1540">
        <w:rPr>
          <w:rFonts w:ascii="Calibri" w:hAnsi="Calibri" w:cs="Calibri"/>
          <w:b/>
          <w:sz w:val="24"/>
          <w:szCs w:val="28"/>
        </w:rPr>
        <w:t>sidelink</w:t>
      </w:r>
      <w:proofErr w:type="spellEnd"/>
      <w:r w:rsidRPr="005D1540">
        <w:rPr>
          <w:rFonts w:ascii="Calibri" w:hAnsi="Calibri" w:cs="Calibri"/>
          <w:b/>
          <w:sz w:val="24"/>
          <w:szCs w:val="28"/>
        </w:rPr>
        <w:t xml:space="preserve"> transmissions for UE-A’s inter-UE coordination information and UE-B’s explicit request</w:t>
      </w:r>
    </w:p>
    <w:p w14:paraId="73ED4E70"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71E7070F" w14:textId="4456829D" w:rsidR="00CF0178"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Consensus is observed for the UE-A</w:t>
      </w:r>
      <w:r>
        <w:rPr>
          <w:rFonts w:ascii="Calibri" w:eastAsiaTheme="minorEastAsia" w:hAnsi="Calibri" w:cs="Calibri"/>
          <w:sz w:val="22"/>
          <w:szCs w:val="22"/>
          <w:lang w:val="en-US" w:eastAsia="ko-KR"/>
        </w:rPr>
        <w:t xml:space="preserve">’s behavior to select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to be used for inter-UE coordination information transmission. </w:t>
      </w:r>
    </w:p>
    <w:p w14:paraId="4706CBB3" w14:textId="77777777" w:rsidR="00CF0178" w:rsidRDefault="00CF0178" w:rsidP="00A661EE">
      <w:pPr>
        <w:spacing w:after="0"/>
        <w:jc w:val="both"/>
        <w:rPr>
          <w:rFonts w:ascii="Calibri" w:eastAsiaTheme="minorEastAsia" w:hAnsi="Calibri" w:cs="Calibri"/>
          <w:sz w:val="22"/>
          <w:szCs w:val="22"/>
          <w:lang w:val="en-US" w:eastAsia="ko-KR"/>
        </w:rPr>
      </w:pPr>
    </w:p>
    <w:p w14:paraId="6AC1789A" w14:textId="56F60FE9"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5D1540">
        <w:rPr>
          <w:rFonts w:ascii="Calibri" w:eastAsiaTheme="minorEastAsia" w:hAnsi="Calibri" w:cs="Calibri"/>
          <w:sz w:val="22"/>
          <w:szCs w:val="22"/>
          <w:lang w:val="en-US" w:eastAsia="ko-KR"/>
        </w:rPr>
        <w:t>10</w:t>
      </w:r>
      <w:r>
        <w:rPr>
          <w:rFonts w:ascii="Calibri" w:eastAsiaTheme="minorEastAsia" w:hAnsi="Calibri" w:cs="Calibri" w:hint="eastAsia"/>
          <w:sz w:val="22"/>
          <w:szCs w:val="22"/>
          <w:lang w:val="en-US" w:eastAsia="ko-KR"/>
        </w:rPr>
        <w:t xml:space="preserve">: </w:t>
      </w:r>
      <w:r w:rsidR="005D1540">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08E10969" w14:textId="40E6F9D9" w:rsidR="00CF0178"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sidR="001543DF">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780BC116" w14:textId="47812630" w:rsidR="001543DF" w:rsidRPr="00CC00C4" w:rsidRDefault="001543DF" w:rsidP="00A661EE">
      <w:pPr>
        <w:pStyle w:val="afa"/>
        <w:widowControl/>
        <w:numPr>
          <w:ilvl w:val="1"/>
          <w:numId w:val="4"/>
        </w:numPr>
        <w:spacing w:before="0" w:after="0" w:line="240" w:lineRule="auto"/>
        <w:rPr>
          <w:rFonts w:ascii="Calibri" w:eastAsia="Times New Roman" w:hAnsi="Calibri" w:cs="Calibri"/>
          <w:iCs/>
          <w:sz w:val="21"/>
          <w:szCs w:val="21"/>
        </w:rPr>
      </w:pPr>
      <w:r w:rsidRPr="009D225A">
        <w:rPr>
          <w:rFonts w:ascii="Calibri" w:eastAsiaTheme="minorEastAsia" w:hAnsi="Calibri" w:cs="Calibri"/>
          <w:sz w:val="22"/>
        </w:rPr>
        <w:t>UE-A performs its resource (re)selection according to the same procedure in Rel-16 TS 38.214 Section 8.1.4 to transmit the inter-UE coordination information to UE-B.</w:t>
      </w:r>
    </w:p>
    <w:p w14:paraId="647C1740" w14:textId="77777777" w:rsidR="00CF0178" w:rsidRDefault="00CF0178"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1543DF" w14:paraId="093DD42E" w14:textId="77777777" w:rsidTr="00E4763A">
        <w:tc>
          <w:tcPr>
            <w:tcW w:w="1696" w:type="dxa"/>
          </w:tcPr>
          <w:p w14:paraId="0D392509"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44E749A"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30DC29D6"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1543DF" w14:paraId="1DFFED0E" w14:textId="77777777" w:rsidTr="00E4763A">
        <w:tc>
          <w:tcPr>
            <w:tcW w:w="1696" w:type="dxa"/>
          </w:tcPr>
          <w:p w14:paraId="2401AF98" w14:textId="41F0CC2E" w:rsidR="001543DF" w:rsidRDefault="001543DF" w:rsidP="00A661EE">
            <w:pPr>
              <w:spacing w:after="0"/>
              <w:jc w:val="both"/>
              <w:rPr>
                <w:rFonts w:ascii="Calibri" w:eastAsiaTheme="minorEastAsia" w:hAnsi="Calibri" w:cs="Calibri"/>
                <w:sz w:val="22"/>
                <w:szCs w:val="22"/>
                <w:lang w:val="en-US" w:eastAsia="ko-KR"/>
              </w:rPr>
            </w:pPr>
          </w:p>
        </w:tc>
        <w:tc>
          <w:tcPr>
            <w:tcW w:w="1276" w:type="dxa"/>
          </w:tcPr>
          <w:p w14:paraId="6FBA2D9D" w14:textId="4C764AEC" w:rsidR="001543DF" w:rsidRDefault="001543DF" w:rsidP="00A661EE">
            <w:pPr>
              <w:spacing w:after="0"/>
              <w:jc w:val="both"/>
              <w:rPr>
                <w:rFonts w:ascii="Calibri" w:eastAsiaTheme="minorEastAsia" w:hAnsi="Calibri" w:cs="Calibri"/>
                <w:sz w:val="22"/>
                <w:szCs w:val="22"/>
                <w:lang w:val="en-US" w:eastAsia="ko-KR"/>
              </w:rPr>
            </w:pPr>
          </w:p>
        </w:tc>
        <w:tc>
          <w:tcPr>
            <w:tcW w:w="6390" w:type="dxa"/>
          </w:tcPr>
          <w:p w14:paraId="5474C03E" w14:textId="25FEFB06" w:rsidR="001543DF" w:rsidRDefault="001543DF" w:rsidP="00A661EE">
            <w:pPr>
              <w:spacing w:after="0"/>
              <w:jc w:val="both"/>
              <w:rPr>
                <w:rFonts w:ascii="Calibri" w:eastAsiaTheme="minorEastAsia" w:hAnsi="Calibri" w:cs="Calibri"/>
                <w:sz w:val="22"/>
                <w:szCs w:val="22"/>
                <w:lang w:val="en-US" w:eastAsia="ko-KR"/>
              </w:rPr>
            </w:pPr>
          </w:p>
        </w:tc>
      </w:tr>
    </w:tbl>
    <w:p w14:paraId="313D06C3" w14:textId="77777777" w:rsidR="001543DF" w:rsidRPr="00CF0178" w:rsidRDefault="001543DF" w:rsidP="00A661EE">
      <w:pPr>
        <w:spacing w:after="0"/>
        <w:jc w:val="both"/>
        <w:rPr>
          <w:rFonts w:ascii="Calibri" w:eastAsiaTheme="minorEastAsia" w:hAnsi="Calibri" w:cs="Calibri"/>
          <w:sz w:val="22"/>
          <w:szCs w:val="22"/>
          <w:lang w:val="en-US" w:eastAsia="ko-KR"/>
        </w:rPr>
      </w:pPr>
    </w:p>
    <w:p w14:paraId="76D96E05" w14:textId="77777777" w:rsidR="00CF0178" w:rsidRDefault="00CF0178" w:rsidP="00A661EE">
      <w:pPr>
        <w:spacing w:after="0"/>
        <w:jc w:val="both"/>
        <w:rPr>
          <w:rFonts w:ascii="Calibri" w:eastAsiaTheme="minorEastAsia" w:hAnsi="Calibri" w:cs="Calibri"/>
          <w:sz w:val="22"/>
          <w:szCs w:val="22"/>
          <w:lang w:val="en-US" w:eastAsia="ko-KR"/>
        </w:rPr>
      </w:pPr>
    </w:p>
    <w:p w14:paraId="4BA0086E" w14:textId="77777777" w:rsidR="00C11B7F" w:rsidRPr="00772288" w:rsidRDefault="00C11B7F" w:rsidP="00A661EE">
      <w:pPr>
        <w:spacing w:after="0"/>
        <w:jc w:val="both"/>
        <w:rPr>
          <w:rFonts w:ascii="Calibri" w:hAnsi="Calibri" w:cs="Calibri"/>
          <w:b/>
          <w:sz w:val="22"/>
        </w:rPr>
      </w:pPr>
      <w:r w:rsidRPr="00772288">
        <w:rPr>
          <w:rFonts w:ascii="Calibri" w:hAnsi="Calibri" w:cs="Calibri"/>
          <w:b/>
          <w:sz w:val="22"/>
        </w:rPr>
        <w:t>FL’s observation:</w:t>
      </w:r>
    </w:p>
    <w:p w14:paraId="5570455E" w14:textId="37F8C4D3"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Majority companies support that UE-B performs random selection to select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to be used for the request transmission when UE-B does not perform sensing/resource exclusion. </w:t>
      </w:r>
    </w:p>
    <w:p w14:paraId="150DC45B" w14:textId="77777777" w:rsidR="00C11B7F" w:rsidRPr="00C11B7F" w:rsidRDefault="00C11B7F" w:rsidP="00A661EE">
      <w:pPr>
        <w:spacing w:after="0"/>
        <w:jc w:val="both"/>
        <w:rPr>
          <w:rFonts w:ascii="Calibri" w:eastAsiaTheme="minorEastAsia" w:hAnsi="Calibri" w:cs="Calibri"/>
          <w:sz w:val="22"/>
          <w:szCs w:val="22"/>
          <w:lang w:val="en-US" w:eastAsia="ko-KR"/>
        </w:rPr>
      </w:pPr>
    </w:p>
    <w:p w14:paraId="5D5C5A5A" w14:textId="5BEECBD1"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B030F21" w14:textId="77777777" w:rsidR="00C11B7F" w:rsidRDefault="00C11B7F"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6C238F00" w14:textId="77777777" w:rsidR="00C11B7F" w:rsidRDefault="00C11B7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13707C47" w14:textId="77777777" w:rsidR="00C11B7F" w:rsidRDefault="00C11B7F"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11B7F" w14:paraId="2F9A5CE5" w14:textId="77777777" w:rsidTr="00E4763A">
        <w:tc>
          <w:tcPr>
            <w:tcW w:w="1696" w:type="dxa"/>
          </w:tcPr>
          <w:p w14:paraId="7C490275"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17F036F2"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5789FE0"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C11B7F" w14:paraId="3830E9F7" w14:textId="77777777" w:rsidTr="00E4763A">
        <w:tc>
          <w:tcPr>
            <w:tcW w:w="1696" w:type="dxa"/>
          </w:tcPr>
          <w:p w14:paraId="4FEA953B" w14:textId="39590E90" w:rsidR="00C11B7F" w:rsidRDefault="00C11B7F" w:rsidP="00A661EE">
            <w:pPr>
              <w:spacing w:after="0"/>
              <w:jc w:val="both"/>
              <w:rPr>
                <w:rFonts w:ascii="Calibri" w:eastAsiaTheme="minorEastAsia" w:hAnsi="Calibri" w:cs="Calibri"/>
                <w:sz w:val="22"/>
                <w:szCs w:val="22"/>
                <w:lang w:val="en-US" w:eastAsia="ko-KR"/>
              </w:rPr>
            </w:pPr>
          </w:p>
        </w:tc>
        <w:tc>
          <w:tcPr>
            <w:tcW w:w="1276" w:type="dxa"/>
          </w:tcPr>
          <w:p w14:paraId="756BE2AE" w14:textId="1E04CDD4" w:rsidR="00C11B7F" w:rsidRDefault="00C11B7F" w:rsidP="00A661EE">
            <w:pPr>
              <w:spacing w:after="0"/>
              <w:jc w:val="both"/>
              <w:rPr>
                <w:rFonts w:ascii="Calibri" w:eastAsiaTheme="minorEastAsia" w:hAnsi="Calibri" w:cs="Calibri"/>
                <w:sz w:val="22"/>
                <w:szCs w:val="22"/>
                <w:lang w:val="en-US" w:eastAsia="ko-KR"/>
              </w:rPr>
            </w:pPr>
          </w:p>
        </w:tc>
        <w:tc>
          <w:tcPr>
            <w:tcW w:w="6390" w:type="dxa"/>
          </w:tcPr>
          <w:p w14:paraId="46E41CC7" w14:textId="4DD5CC20" w:rsidR="00C11B7F" w:rsidRDefault="00C11B7F" w:rsidP="00A661EE">
            <w:pPr>
              <w:spacing w:after="0"/>
              <w:jc w:val="both"/>
              <w:rPr>
                <w:rFonts w:ascii="Calibri" w:eastAsiaTheme="minorEastAsia" w:hAnsi="Calibri" w:cs="Calibri"/>
                <w:sz w:val="22"/>
                <w:szCs w:val="22"/>
                <w:lang w:val="en-US" w:eastAsia="ko-KR"/>
              </w:rPr>
            </w:pPr>
          </w:p>
        </w:tc>
      </w:tr>
    </w:tbl>
    <w:p w14:paraId="2685F65D" w14:textId="77777777" w:rsidR="00C11B7F" w:rsidRDefault="00C11B7F" w:rsidP="00A661EE">
      <w:pPr>
        <w:spacing w:after="0"/>
        <w:jc w:val="both"/>
        <w:rPr>
          <w:rFonts w:ascii="Calibri" w:eastAsiaTheme="minorEastAsia" w:hAnsi="Calibri" w:cs="Calibri"/>
          <w:sz w:val="22"/>
          <w:szCs w:val="22"/>
          <w:lang w:val="en-US" w:eastAsia="ko-KR"/>
        </w:rPr>
      </w:pPr>
    </w:p>
    <w:p w14:paraId="4DC079B1" w14:textId="77777777" w:rsidR="00071B66" w:rsidRDefault="00071B66" w:rsidP="00A661EE">
      <w:pPr>
        <w:spacing w:after="0"/>
        <w:jc w:val="both"/>
        <w:rPr>
          <w:rFonts w:ascii="Calibri" w:eastAsiaTheme="minorEastAsia" w:hAnsi="Calibri" w:cs="Calibri"/>
          <w:sz w:val="22"/>
          <w:szCs w:val="22"/>
          <w:lang w:val="en-US" w:eastAsia="ko-KR"/>
        </w:rPr>
      </w:pPr>
    </w:p>
    <w:p w14:paraId="3B454C92" w14:textId="77777777" w:rsidR="00071B66" w:rsidRPr="00772288" w:rsidRDefault="00071B66" w:rsidP="00A661EE">
      <w:pPr>
        <w:spacing w:after="0"/>
        <w:jc w:val="both"/>
        <w:rPr>
          <w:rFonts w:ascii="Calibri" w:hAnsi="Calibri" w:cs="Calibri"/>
          <w:b/>
          <w:sz w:val="22"/>
        </w:rPr>
      </w:pPr>
      <w:r w:rsidRPr="00772288">
        <w:rPr>
          <w:rFonts w:ascii="Calibri" w:hAnsi="Calibri" w:cs="Calibri"/>
          <w:b/>
          <w:sz w:val="22"/>
        </w:rPr>
        <w:t>FL’s observation:</w:t>
      </w:r>
    </w:p>
    <w:p w14:paraId="6C9761D1" w14:textId="1D73D95C" w:rsidR="00071B66" w:rsidRDefault="00191EA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 few companies supported the </w:t>
      </w:r>
      <w:proofErr w:type="spellStart"/>
      <w:r>
        <w:rPr>
          <w:rFonts w:ascii="Calibri" w:eastAsiaTheme="minorEastAsia" w:hAnsi="Calibri" w:cs="Calibri" w:hint="eastAsia"/>
          <w:sz w:val="22"/>
          <w:szCs w:val="22"/>
          <w:lang w:val="en-US" w:eastAsia="ko-KR"/>
        </w:rPr>
        <w:t>possilbity</w:t>
      </w:r>
      <w:proofErr w:type="spellEnd"/>
      <w:r>
        <w:rPr>
          <w:rFonts w:ascii="Calibri" w:eastAsiaTheme="minorEastAsia" w:hAnsi="Calibri" w:cs="Calibri" w:hint="eastAsia"/>
          <w:sz w:val="22"/>
          <w:szCs w:val="22"/>
          <w:lang w:val="en-US" w:eastAsia="ko-KR"/>
        </w:rPr>
        <w:t xml:space="preserve"> of multiplexing inter-UE coordination </w:t>
      </w:r>
      <w:r>
        <w:rPr>
          <w:rFonts w:ascii="Calibri" w:eastAsiaTheme="minorEastAsia" w:hAnsi="Calibri" w:cs="Calibri"/>
          <w:sz w:val="22"/>
          <w:szCs w:val="22"/>
          <w:lang w:val="en-US" w:eastAsia="ko-KR"/>
        </w:rPr>
        <w:t>information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and/or its request with other data. </w:t>
      </w:r>
    </w:p>
    <w:p w14:paraId="06907488" w14:textId="77777777" w:rsidR="00071B66" w:rsidRDefault="00071B66" w:rsidP="00A661EE">
      <w:pPr>
        <w:spacing w:after="0"/>
        <w:jc w:val="both"/>
        <w:rPr>
          <w:rFonts w:ascii="Calibri" w:eastAsiaTheme="minorEastAsia" w:hAnsi="Calibri" w:cs="Calibri"/>
          <w:sz w:val="22"/>
          <w:szCs w:val="22"/>
          <w:lang w:val="en-US" w:eastAsia="ko-KR"/>
        </w:rPr>
      </w:pPr>
    </w:p>
    <w:p w14:paraId="6ED34491" w14:textId="55B05458" w:rsidR="00071B66" w:rsidRDefault="00071B6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12</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9FA7399" w14:textId="77777777" w:rsidR="00071B66" w:rsidRDefault="00071B66"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06D6740F" w14:textId="2CC04E0C" w:rsidR="00071B66" w:rsidRDefault="00071B66" w:rsidP="00A661EE">
      <w:pPr>
        <w:pStyle w:val="afa"/>
        <w:widowControl/>
        <w:numPr>
          <w:ilvl w:val="1"/>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Inter-UE coordination information can be multiplexed with other data only if the same source/destination IDs are used</w:t>
      </w:r>
    </w:p>
    <w:p w14:paraId="0A63ABBE" w14:textId="6A6764A7" w:rsidR="00071B66" w:rsidRDefault="00071B66" w:rsidP="00A661EE">
      <w:pPr>
        <w:pStyle w:val="afa"/>
        <w:widowControl/>
        <w:numPr>
          <w:ilvl w:val="0"/>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For request transmission in Scheme 1, </w:t>
      </w:r>
    </w:p>
    <w:p w14:paraId="687EFAC6" w14:textId="5A33ECFF" w:rsidR="00071B66" w:rsidRDefault="00071B66" w:rsidP="00A661EE">
      <w:pPr>
        <w:pStyle w:val="afa"/>
        <w:widowControl/>
        <w:numPr>
          <w:ilvl w:val="1"/>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Request can be multiplexed with other data only if the same source/destination IDs are used</w:t>
      </w:r>
    </w:p>
    <w:p w14:paraId="6C094913" w14:textId="77777777" w:rsidR="00071B66" w:rsidRDefault="00071B66"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D66905" w14:paraId="781C72AF" w14:textId="77777777" w:rsidTr="00E4763A">
        <w:tc>
          <w:tcPr>
            <w:tcW w:w="1696" w:type="dxa"/>
          </w:tcPr>
          <w:p w14:paraId="2A3EA796"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0AFF91D"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39F49C49"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66905" w14:paraId="6630047C" w14:textId="77777777" w:rsidTr="00E4763A">
        <w:tc>
          <w:tcPr>
            <w:tcW w:w="1696" w:type="dxa"/>
          </w:tcPr>
          <w:p w14:paraId="76689F6D" w14:textId="4CAEAC61" w:rsidR="00D66905" w:rsidRDefault="00D66905" w:rsidP="00A661EE">
            <w:pPr>
              <w:spacing w:after="0"/>
              <w:jc w:val="both"/>
              <w:rPr>
                <w:rFonts w:ascii="Calibri" w:eastAsiaTheme="minorEastAsia" w:hAnsi="Calibri" w:cs="Calibri"/>
                <w:sz w:val="22"/>
                <w:szCs w:val="22"/>
                <w:lang w:val="en-US" w:eastAsia="ko-KR"/>
              </w:rPr>
            </w:pPr>
          </w:p>
        </w:tc>
        <w:tc>
          <w:tcPr>
            <w:tcW w:w="1276" w:type="dxa"/>
          </w:tcPr>
          <w:p w14:paraId="26B9228B" w14:textId="28908E45" w:rsidR="00D66905" w:rsidRDefault="00D66905" w:rsidP="00A661EE">
            <w:pPr>
              <w:spacing w:after="0"/>
              <w:jc w:val="both"/>
              <w:rPr>
                <w:rFonts w:ascii="Calibri" w:eastAsiaTheme="minorEastAsia" w:hAnsi="Calibri" w:cs="Calibri"/>
                <w:sz w:val="22"/>
                <w:szCs w:val="22"/>
                <w:lang w:val="en-US" w:eastAsia="ko-KR"/>
              </w:rPr>
            </w:pPr>
          </w:p>
        </w:tc>
        <w:tc>
          <w:tcPr>
            <w:tcW w:w="6390" w:type="dxa"/>
          </w:tcPr>
          <w:p w14:paraId="276EF169" w14:textId="77777777" w:rsidR="00D66905" w:rsidRDefault="00D66905" w:rsidP="00A661EE">
            <w:pPr>
              <w:spacing w:after="0"/>
              <w:jc w:val="both"/>
              <w:rPr>
                <w:rFonts w:ascii="Calibri" w:eastAsiaTheme="minorEastAsia" w:hAnsi="Calibri" w:cs="Calibri"/>
                <w:sz w:val="22"/>
                <w:szCs w:val="22"/>
                <w:lang w:val="en-US" w:eastAsia="ko-KR"/>
              </w:rPr>
            </w:pPr>
          </w:p>
        </w:tc>
      </w:tr>
    </w:tbl>
    <w:p w14:paraId="58319769" w14:textId="77777777" w:rsidR="00071B66" w:rsidRDefault="00071B66" w:rsidP="00A661EE">
      <w:pPr>
        <w:spacing w:after="0"/>
        <w:jc w:val="both"/>
        <w:rPr>
          <w:rFonts w:ascii="Calibri" w:eastAsiaTheme="minorEastAsia" w:hAnsi="Calibri" w:cs="Calibri"/>
          <w:sz w:val="22"/>
          <w:szCs w:val="22"/>
          <w:lang w:val="en-US" w:eastAsia="ko-KR"/>
        </w:rPr>
      </w:pPr>
    </w:p>
    <w:p w14:paraId="73EDF0F9" w14:textId="77777777" w:rsidR="00E21B69" w:rsidRDefault="00E21B69" w:rsidP="00A661EE">
      <w:pPr>
        <w:spacing w:after="0"/>
        <w:jc w:val="both"/>
        <w:rPr>
          <w:rFonts w:ascii="Calibri" w:eastAsiaTheme="minorEastAsia" w:hAnsi="Calibri" w:cs="Calibri"/>
          <w:sz w:val="22"/>
          <w:szCs w:val="22"/>
          <w:lang w:val="en-US" w:eastAsia="ko-KR"/>
        </w:rPr>
      </w:pPr>
    </w:p>
    <w:p w14:paraId="3334F1D1" w14:textId="77777777" w:rsidR="00E21B69" w:rsidRPr="00772288" w:rsidRDefault="00E21B69" w:rsidP="00A661EE">
      <w:pPr>
        <w:spacing w:after="0"/>
        <w:jc w:val="both"/>
        <w:rPr>
          <w:rFonts w:ascii="Calibri" w:hAnsi="Calibri" w:cs="Calibri"/>
          <w:b/>
          <w:sz w:val="22"/>
        </w:rPr>
      </w:pPr>
      <w:r w:rsidRPr="00772288">
        <w:rPr>
          <w:rFonts w:ascii="Calibri" w:hAnsi="Calibri" w:cs="Calibri"/>
          <w:b/>
          <w:sz w:val="22"/>
        </w:rPr>
        <w:t>FL’s observation:</w:t>
      </w:r>
    </w:p>
    <w:p w14:paraId="112DAD27" w14:textId="491CFC01"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 few companies </w:t>
      </w:r>
      <w:proofErr w:type="spellStart"/>
      <w:r>
        <w:rPr>
          <w:rFonts w:ascii="Calibri" w:eastAsiaTheme="minorEastAsia" w:hAnsi="Calibri" w:cs="Calibri"/>
          <w:sz w:val="22"/>
          <w:szCs w:val="22"/>
          <w:lang w:val="en-US" w:eastAsia="ko-KR"/>
        </w:rPr>
        <w:t>suggeseted</w:t>
      </w:r>
      <w:proofErr w:type="spellEnd"/>
      <w:r>
        <w:rPr>
          <w:rFonts w:ascii="Calibri" w:eastAsiaTheme="minorEastAsia" w:hAnsi="Calibri" w:cs="Calibri"/>
          <w:sz w:val="22"/>
          <w:szCs w:val="22"/>
          <w:lang w:val="en-US" w:eastAsia="ko-KR"/>
        </w:rPr>
        <w:t xml:space="preserve"> to introduce dedicated resources for inter-UE coordination information transmission and its request transmission. </w:t>
      </w:r>
    </w:p>
    <w:p w14:paraId="20587CEC" w14:textId="77777777" w:rsidR="00E21B69" w:rsidRDefault="00E21B69" w:rsidP="00A661EE">
      <w:pPr>
        <w:spacing w:after="0"/>
        <w:jc w:val="both"/>
        <w:rPr>
          <w:rFonts w:ascii="Calibri" w:eastAsiaTheme="minorEastAsia" w:hAnsi="Calibri" w:cs="Calibri"/>
          <w:sz w:val="22"/>
          <w:szCs w:val="22"/>
          <w:lang w:val="en-US" w:eastAsia="ko-KR"/>
        </w:rPr>
      </w:pPr>
    </w:p>
    <w:p w14:paraId="7DBD35B5" w14:textId="61D34A80"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w:t>
      </w:r>
      <w:r w:rsidR="00B93AFB">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it necessary to (pre)configure dedicated resources for transmission(s) of inter-UE coordination information and/or its request? If yes, please specify details on this. </w:t>
      </w:r>
    </w:p>
    <w:p w14:paraId="0A427952" w14:textId="77777777" w:rsidR="00E21B69" w:rsidRDefault="00E21B69"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E21B69" w14:paraId="7BC9D40D" w14:textId="77777777" w:rsidTr="00E4763A">
        <w:tc>
          <w:tcPr>
            <w:tcW w:w="1696" w:type="dxa"/>
          </w:tcPr>
          <w:p w14:paraId="35E9DE9C"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80DDB7D"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6AA3BEC"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E21B69" w14:paraId="621824FC" w14:textId="77777777" w:rsidTr="00E4763A">
        <w:tc>
          <w:tcPr>
            <w:tcW w:w="1696" w:type="dxa"/>
          </w:tcPr>
          <w:p w14:paraId="08D8F8BA" w14:textId="22AD765B" w:rsidR="00E21B69" w:rsidRDefault="00E21B69" w:rsidP="00A661EE">
            <w:pPr>
              <w:spacing w:after="0"/>
              <w:jc w:val="both"/>
              <w:rPr>
                <w:rFonts w:ascii="Calibri" w:eastAsiaTheme="minorEastAsia" w:hAnsi="Calibri" w:cs="Calibri"/>
                <w:sz w:val="22"/>
                <w:szCs w:val="22"/>
                <w:lang w:val="en-US" w:eastAsia="ko-KR"/>
              </w:rPr>
            </w:pPr>
          </w:p>
        </w:tc>
        <w:tc>
          <w:tcPr>
            <w:tcW w:w="1276" w:type="dxa"/>
          </w:tcPr>
          <w:p w14:paraId="06CAB0BF" w14:textId="05A193BD" w:rsidR="00E21B69" w:rsidRDefault="00E21B69" w:rsidP="00A661EE">
            <w:pPr>
              <w:spacing w:after="0"/>
              <w:jc w:val="both"/>
              <w:rPr>
                <w:rFonts w:ascii="Calibri" w:eastAsiaTheme="minorEastAsia" w:hAnsi="Calibri" w:cs="Calibri"/>
                <w:sz w:val="22"/>
                <w:szCs w:val="22"/>
                <w:lang w:val="en-US" w:eastAsia="ko-KR"/>
              </w:rPr>
            </w:pPr>
          </w:p>
        </w:tc>
        <w:tc>
          <w:tcPr>
            <w:tcW w:w="6390" w:type="dxa"/>
          </w:tcPr>
          <w:p w14:paraId="28EB3334" w14:textId="6417F1BC" w:rsidR="00E21B69" w:rsidRDefault="00E21B69" w:rsidP="00A661EE">
            <w:pPr>
              <w:spacing w:after="0"/>
              <w:jc w:val="both"/>
              <w:rPr>
                <w:rFonts w:ascii="Calibri" w:eastAsiaTheme="minorEastAsia" w:hAnsi="Calibri" w:cs="Calibri"/>
                <w:sz w:val="22"/>
                <w:szCs w:val="22"/>
                <w:lang w:val="en-US" w:eastAsia="ko-KR"/>
              </w:rPr>
            </w:pPr>
          </w:p>
        </w:tc>
      </w:tr>
    </w:tbl>
    <w:p w14:paraId="57AA28BE" w14:textId="77777777" w:rsidR="00E21B69" w:rsidRPr="00E21B69" w:rsidRDefault="00E21B69" w:rsidP="00A661EE">
      <w:pPr>
        <w:spacing w:after="0"/>
        <w:jc w:val="both"/>
        <w:rPr>
          <w:rFonts w:ascii="Calibri" w:eastAsiaTheme="minorEastAsia" w:hAnsi="Calibri" w:cs="Calibri"/>
          <w:sz w:val="22"/>
          <w:szCs w:val="22"/>
          <w:lang w:val="en-US" w:eastAsia="ko-KR"/>
        </w:rPr>
      </w:pPr>
    </w:p>
    <w:p w14:paraId="6D2B257D" w14:textId="77777777" w:rsidR="00484ED1" w:rsidRDefault="00484ED1" w:rsidP="00A661EE">
      <w:pPr>
        <w:spacing w:after="0"/>
        <w:jc w:val="both"/>
        <w:rPr>
          <w:rFonts w:ascii="Calibri" w:eastAsiaTheme="minorEastAsia" w:hAnsi="Calibri" w:cs="Calibri"/>
          <w:sz w:val="22"/>
          <w:szCs w:val="22"/>
          <w:lang w:val="en-US" w:eastAsia="ko-KR"/>
        </w:rPr>
      </w:pPr>
    </w:p>
    <w:p w14:paraId="61D33EDF" w14:textId="7833A65F" w:rsidR="00CF0178" w:rsidRPr="00A57BF5" w:rsidRDefault="00C55B01" w:rsidP="00A661EE">
      <w:pPr>
        <w:pStyle w:val="afa"/>
        <w:widowControl/>
        <w:numPr>
          <w:ilvl w:val="2"/>
          <w:numId w:val="12"/>
        </w:numPr>
        <w:outlineLvl w:val="0"/>
        <w:rPr>
          <w:rFonts w:ascii="Calibri" w:hAnsi="Calibri" w:cs="Calibri"/>
          <w:b/>
          <w:sz w:val="24"/>
          <w:szCs w:val="28"/>
        </w:rPr>
      </w:pPr>
      <w:r w:rsidRPr="00C55B01">
        <w:rPr>
          <w:rFonts w:ascii="Calibri" w:hAnsi="Calibri" w:cs="Calibri"/>
          <w:b/>
          <w:sz w:val="24"/>
          <w:szCs w:val="28"/>
        </w:rPr>
        <w:t>Finalization of prioritization of inter-UE coordination information and explicit request</w:t>
      </w:r>
    </w:p>
    <w:p w14:paraId="001FEAED"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lastRenderedPageBreak/>
        <w:t>FL’s observation:</w:t>
      </w:r>
    </w:p>
    <w:p w14:paraId="63842784" w14:textId="7BE29719"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w:t>
      </w:r>
      <w:r w:rsidR="00191EA9">
        <w:rPr>
          <w:rFonts w:ascii="Calibri" w:eastAsiaTheme="minorEastAsia" w:hAnsi="Calibri" w:cs="Calibri"/>
          <w:sz w:val="22"/>
          <w:szCs w:val="22"/>
          <w:lang w:val="en-US" w:eastAsia="ko-KR"/>
        </w:rPr>
        <w:t xml:space="preserve">FL tires to update the latest version of proposals in the last meeting. </w:t>
      </w:r>
    </w:p>
    <w:p w14:paraId="5FECCD3E" w14:textId="77777777" w:rsidR="00CF0178" w:rsidRDefault="00CF0178" w:rsidP="00A661EE">
      <w:pPr>
        <w:spacing w:after="0"/>
        <w:jc w:val="both"/>
        <w:rPr>
          <w:rFonts w:ascii="Calibri" w:eastAsiaTheme="minorEastAsia" w:hAnsi="Calibri" w:cs="Calibri"/>
          <w:sz w:val="22"/>
          <w:szCs w:val="22"/>
          <w:lang w:val="en-US" w:eastAsia="ko-KR"/>
        </w:rPr>
      </w:pPr>
    </w:p>
    <w:p w14:paraId="1A8AA708" w14:textId="6730002B"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C55B01">
        <w:rPr>
          <w:rFonts w:ascii="Calibri" w:eastAsiaTheme="minorEastAsia" w:hAnsi="Calibri" w:cs="Calibri"/>
          <w:sz w:val="22"/>
          <w:szCs w:val="22"/>
          <w:lang w:val="en-US" w:eastAsia="ko-KR"/>
        </w:rPr>
        <w:t>13</w:t>
      </w:r>
      <w:r>
        <w:rPr>
          <w:rFonts w:ascii="Calibri" w:eastAsiaTheme="minorEastAsia" w:hAnsi="Calibri" w:cs="Calibri" w:hint="eastAsia"/>
          <w:sz w:val="22"/>
          <w:szCs w:val="22"/>
          <w:lang w:val="en-US" w:eastAsia="ko-KR"/>
        </w:rPr>
        <w:t xml:space="preserve">: </w:t>
      </w:r>
      <w:r w:rsidR="00C55B01">
        <w:rPr>
          <w:rFonts w:ascii="Calibri" w:eastAsiaTheme="minorEastAsia" w:hAnsi="Calibri" w:cs="Calibri"/>
          <w:sz w:val="22"/>
          <w:szCs w:val="22"/>
          <w:lang w:val="en-US" w:eastAsia="ko-KR"/>
        </w:rPr>
        <w:t>D</w:t>
      </w:r>
      <w:r w:rsidR="00C55B01">
        <w:rPr>
          <w:rFonts w:ascii="Calibri" w:eastAsiaTheme="minorEastAsia" w:hAnsi="Calibri" w:cs="Calibri" w:hint="eastAsia"/>
          <w:sz w:val="22"/>
          <w:szCs w:val="22"/>
          <w:lang w:val="en-US" w:eastAsia="ko-KR"/>
        </w:rPr>
        <w:t>o you agree following proposal</w:t>
      </w:r>
      <w:r w:rsidR="00C55B01">
        <w:rPr>
          <w:rFonts w:ascii="Calibri" w:eastAsiaTheme="minorEastAsia" w:hAnsi="Calibri" w:cs="Calibri"/>
          <w:sz w:val="22"/>
          <w:szCs w:val="22"/>
          <w:lang w:val="en-US" w:eastAsia="ko-KR"/>
        </w:rPr>
        <w:t>s</w:t>
      </w:r>
      <w:r w:rsidR="00C55B01">
        <w:rPr>
          <w:rFonts w:ascii="Calibri" w:eastAsiaTheme="minorEastAsia" w:hAnsi="Calibri" w:cs="Calibri" w:hint="eastAsia"/>
          <w:sz w:val="22"/>
          <w:szCs w:val="22"/>
          <w:lang w:val="en-US" w:eastAsia="ko-KR"/>
        </w:rPr>
        <w:t>?</w:t>
      </w:r>
    </w:p>
    <w:p w14:paraId="269C0718" w14:textId="77777777" w:rsidR="00C55B01" w:rsidRPr="00C55B01" w:rsidRDefault="00C55B01"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4AC8F23E" w14:textId="43BE7D4C" w:rsidR="00C55B01" w:rsidRPr="00C55B01" w:rsidRDefault="00C55B01"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(if supported), </w:t>
      </w:r>
      <w:r>
        <w:rPr>
          <w:rFonts w:ascii="Calibri" w:eastAsiaTheme="minorEastAsia" w:hAnsi="Calibri" w:cs="Calibri"/>
          <w:iCs/>
          <w:color w:val="auto"/>
          <w:sz w:val="22"/>
          <w:szCs w:val="22"/>
          <w:lang w:val="en-US" w:eastAsia="ja-JP"/>
        </w:rPr>
        <w:t>the priority value of the inter-UE coordination information transmission is determined by the smallest priority value between the inter-UE coordination information and data</w:t>
      </w:r>
    </w:p>
    <w:p w14:paraId="12436183" w14:textId="77777777" w:rsidR="00C55B01"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55B01" w14:paraId="03E40AFE" w14:textId="77777777" w:rsidTr="00E4763A">
        <w:tc>
          <w:tcPr>
            <w:tcW w:w="1696" w:type="dxa"/>
          </w:tcPr>
          <w:p w14:paraId="6D79CFC4"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52481B2"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4906E4C"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75A9D" w14:paraId="12EF4954" w14:textId="77777777" w:rsidTr="00E4763A">
        <w:tc>
          <w:tcPr>
            <w:tcW w:w="1696" w:type="dxa"/>
          </w:tcPr>
          <w:p w14:paraId="5E865A49" w14:textId="2E573E3A" w:rsidR="00775A9D" w:rsidRDefault="00775A9D" w:rsidP="00775A9D">
            <w:pPr>
              <w:spacing w:after="0"/>
              <w:jc w:val="both"/>
              <w:rPr>
                <w:rFonts w:ascii="Calibri" w:eastAsiaTheme="minorEastAsia" w:hAnsi="Calibri" w:cs="Calibri"/>
                <w:sz w:val="22"/>
                <w:szCs w:val="22"/>
                <w:lang w:val="en-US" w:eastAsia="ko-KR"/>
              </w:rPr>
            </w:pPr>
          </w:p>
        </w:tc>
        <w:tc>
          <w:tcPr>
            <w:tcW w:w="1276" w:type="dxa"/>
          </w:tcPr>
          <w:p w14:paraId="63427C35" w14:textId="3183F4E8" w:rsidR="00775A9D" w:rsidRDefault="00775A9D" w:rsidP="00775A9D">
            <w:pPr>
              <w:spacing w:after="0"/>
              <w:jc w:val="both"/>
              <w:rPr>
                <w:rFonts w:ascii="Calibri" w:eastAsiaTheme="minorEastAsia" w:hAnsi="Calibri" w:cs="Calibri"/>
                <w:sz w:val="22"/>
                <w:szCs w:val="22"/>
                <w:lang w:val="en-US" w:eastAsia="ko-KR"/>
              </w:rPr>
            </w:pPr>
          </w:p>
        </w:tc>
        <w:tc>
          <w:tcPr>
            <w:tcW w:w="6390" w:type="dxa"/>
          </w:tcPr>
          <w:p w14:paraId="08A3E75B" w14:textId="73A2397A" w:rsidR="00775A9D" w:rsidRDefault="00775A9D" w:rsidP="00775A9D">
            <w:pPr>
              <w:spacing w:after="0"/>
              <w:jc w:val="both"/>
              <w:rPr>
                <w:rFonts w:ascii="Calibri" w:eastAsiaTheme="minorEastAsia" w:hAnsi="Calibri" w:cs="Calibri"/>
                <w:sz w:val="22"/>
                <w:szCs w:val="22"/>
                <w:lang w:val="en-US" w:eastAsia="ko-KR"/>
              </w:rPr>
            </w:pPr>
          </w:p>
        </w:tc>
      </w:tr>
    </w:tbl>
    <w:p w14:paraId="1A16885B"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3E00992F" w14:textId="77777777" w:rsidR="00C55B01" w:rsidRDefault="00C55B01" w:rsidP="00A661EE">
      <w:pPr>
        <w:spacing w:after="0"/>
        <w:jc w:val="both"/>
        <w:rPr>
          <w:rFonts w:ascii="Calibri" w:eastAsiaTheme="minorEastAsia" w:hAnsi="Calibri" w:cs="Calibri"/>
          <w:sz w:val="22"/>
          <w:szCs w:val="22"/>
          <w:lang w:val="en-US" w:eastAsia="ko-KR"/>
        </w:rPr>
      </w:pPr>
    </w:p>
    <w:p w14:paraId="585D3752" w14:textId="4AE6BAB3"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14</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A63D30B" w14:textId="77777777" w:rsidR="00C55B01" w:rsidRPr="00C55B01" w:rsidRDefault="00C55B01"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694403AB" w14:textId="190AB1F6" w:rsidR="00C55B01" w:rsidRPr="00C55B01" w:rsidRDefault="00C55B01"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w:t>
      </w:r>
      <w:r>
        <w:rPr>
          <w:rFonts w:ascii="Calibri" w:eastAsiaTheme="minorEastAsia" w:hAnsi="Calibri" w:cs="Calibri"/>
          <w:iCs/>
          <w:color w:val="auto"/>
          <w:sz w:val="22"/>
          <w:szCs w:val="22"/>
          <w:lang w:val="en-US" w:eastAsia="ja-JP"/>
        </w:rPr>
        <w:t xml:space="preserve">the request </w:t>
      </w:r>
      <w:r w:rsidRPr="00C55B01">
        <w:rPr>
          <w:rFonts w:ascii="Calibri" w:eastAsiaTheme="minorEastAsia" w:hAnsi="Calibri" w:cs="Calibri"/>
          <w:iCs/>
          <w:color w:val="auto"/>
          <w:sz w:val="22"/>
          <w:szCs w:val="22"/>
          <w:lang w:val="en-US" w:eastAsia="ja-JP"/>
        </w:rPr>
        <w:t xml:space="preserve">is transmitted together with other data (if supported), </w:t>
      </w:r>
      <w:r>
        <w:rPr>
          <w:rFonts w:ascii="Calibri" w:eastAsiaTheme="minorEastAsia" w:hAnsi="Calibri" w:cs="Calibri"/>
          <w:iCs/>
          <w:color w:val="auto"/>
          <w:sz w:val="22"/>
          <w:szCs w:val="22"/>
          <w:lang w:val="en-US" w:eastAsia="ja-JP"/>
        </w:rPr>
        <w:t>the priority value of the request transmission is determined by the smallest priority value between the request and data</w:t>
      </w:r>
    </w:p>
    <w:p w14:paraId="57FE7862" w14:textId="77777777" w:rsidR="00C55B01"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55B01" w14:paraId="0AE379A8" w14:textId="77777777" w:rsidTr="00E4763A">
        <w:tc>
          <w:tcPr>
            <w:tcW w:w="1696" w:type="dxa"/>
          </w:tcPr>
          <w:p w14:paraId="7B61FFA4"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9992518"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033106EE"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75A9D" w14:paraId="66C0F2D8" w14:textId="77777777" w:rsidTr="00E4763A">
        <w:tc>
          <w:tcPr>
            <w:tcW w:w="1696" w:type="dxa"/>
          </w:tcPr>
          <w:p w14:paraId="53BEE76B" w14:textId="319673AA" w:rsidR="00775A9D" w:rsidRDefault="00775A9D" w:rsidP="00775A9D">
            <w:pPr>
              <w:spacing w:after="0"/>
              <w:jc w:val="both"/>
              <w:rPr>
                <w:rFonts w:ascii="Calibri" w:eastAsiaTheme="minorEastAsia" w:hAnsi="Calibri" w:cs="Calibri"/>
                <w:sz w:val="22"/>
                <w:szCs w:val="22"/>
                <w:lang w:val="en-US" w:eastAsia="ko-KR"/>
              </w:rPr>
            </w:pPr>
          </w:p>
        </w:tc>
        <w:tc>
          <w:tcPr>
            <w:tcW w:w="1276" w:type="dxa"/>
          </w:tcPr>
          <w:p w14:paraId="5DC0C5FB" w14:textId="2DFBD7E7" w:rsidR="00775A9D" w:rsidRDefault="00775A9D" w:rsidP="00775A9D">
            <w:pPr>
              <w:spacing w:after="0"/>
              <w:jc w:val="both"/>
              <w:rPr>
                <w:rFonts w:ascii="Calibri" w:eastAsiaTheme="minorEastAsia" w:hAnsi="Calibri" w:cs="Calibri"/>
                <w:sz w:val="22"/>
                <w:szCs w:val="22"/>
                <w:lang w:val="en-US" w:eastAsia="ko-KR"/>
              </w:rPr>
            </w:pPr>
          </w:p>
        </w:tc>
        <w:tc>
          <w:tcPr>
            <w:tcW w:w="6390" w:type="dxa"/>
          </w:tcPr>
          <w:p w14:paraId="47782219" w14:textId="63FAF7A8" w:rsidR="00775A9D" w:rsidRDefault="00775A9D" w:rsidP="00775A9D">
            <w:pPr>
              <w:spacing w:after="0"/>
              <w:jc w:val="both"/>
              <w:rPr>
                <w:rFonts w:ascii="Calibri" w:eastAsiaTheme="minorEastAsia" w:hAnsi="Calibri" w:cs="Calibri"/>
                <w:sz w:val="22"/>
                <w:szCs w:val="22"/>
                <w:lang w:val="en-US" w:eastAsia="ko-KR"/>
              </w:rPr>
            </w:pPr>
          </w:p>
        </w:tc>
      </w:tr>
    </w:tbl>
    <w:p w14:paraId="455F7D98" w14:textId="77777777" w:rsidR="00C55B01" w:rsidRDefault="00C55B01" w:rsidP="00A661EE">
      <w:pPr>
        <w:spacing w:after="0"/>
        <w:jc w:val="both"/>
        <w:rPr>
          <w:rFonts w:ascii="Calibri" w:eastAsiaTheme="minorEastAsia" w:hAnsi="Calibri" w:cs="Calibri"/>
          <w:sz w:val="22"/>
          <w:szCs w:val="22"/>
          <w:lang w:val="en-US" w:eastAsia="ko-KR"/>
        </w:rPr>
      </w:pPr>
    </w:p>
    <w:p w14:paraId="1331398A" w14:textId="77777777" w:rsidR="00C55B01" w:rsidRDefault="00C55B01" w:rsidP="00A661EE">
      <w:pPr>
        <w:spacing w:after="0"/>
        <w:jc w:val="both"/>
        <w:rPr>
          <w:rFonts w:ascii="Calibri" w:eastAsiaTheme="minorEastAsia" w:hAnsi="Calibri" w:cs="Calibri"/>
          <w:sz w:val="22"/>
          <w:szCs w:val="22"/>
          <w:lang w:val="en-US" w:eastAsia="ko-KR"/>
        </w:rPr>
      </w:pPr>
    </w:p>
    <w:p w14:paraId="4A09C50C" w14:textId="77777777" w:rsidR="00C55B01" w:rsidRPr="00772288" w:rsidRDefault="00C55B01" w:rsidP="00A661EE">
      <w:pPr>
        <w:spacing w:after="0"/>
        <w:jc w:val="both"/>
        <w:rPr>
          <w:rFonts w:ascii="Calibri" w:hAnsi="Calibri" w:cs="Calibri"/>
          <w:b/>
          <w:sz w:val="22"/>
        </w:rPr>
      </w:pPr>
      <w:r w:rsidRPr="00772288">
        <w:rPr>
          <w:rFonts w:ascii="Calibri" w:hAnsi="Calibri" w:cs="Calibri"/>
          <w:b/>
          <w:sz w:val="22"/>
        </w:rPr>
        <w:t>FL’s observation:</w:t>
      </w:r>
    </w:p>
    <w:p w14:paraId="73D9456F" w14:textId="01CA26CE"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Majority companies support that the priority value of inter-UE coordination information triggered by a condition other than explicit request reception is (pre)configured. </w:t>
      </w:r>
    </w:p>
    <w:p w14:paraId="714998A0" w14:textId="77777777" w:rsidR="00C55B01" w:rsidRDefault="00C55B01" w:rsidP="00A661EE">
      <w:pPr>
        <w:spacing w:after="0"/>
        <w:jc w:val="both"/>
        <w:rPr>
          <w:rFonts w:ascii="Calibri" w:eastAsiaTheme="minorEastAsia" w:hAnsi="Calibri" w:cs="Calibri"/>
          <w:sz w:val="22"/>
          <w:szCs w:val="22"/>
          <w:lang w:val="en-US" w:eastAsia="ko-KR"/>
        </w:rPr>
      </w:pPr>
    </w:p>
    <w:p w14:paraId="2F712225" w14:textId="4D229C50"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15</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29A472D3" w14:textId="26C09778" w:rsidR="0003209D" w:rsidRPr="00C55B01" w:rsidRDefault="0003209D"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inter-UE coordination information triggered by </w:t>
      </w:r>
      <w:r>
        <w:rPr>
          <w:rFonts w:ascii="Calibri" w:eastAsiaTheme="minorEastAsia" w:hAnsi="Calibri" w:cs="Calibri"/>
          <w:sz w:val="22"/>
          <w:szCs w:val="22"/>
          <w:lang w:val="en-US" w:eastAsia="ko-KR"/>
        </w:rPr>
        <w:t xml:space="preserve">a condition other than explicit request reception </w:t>
      </w:r>
      <w:r w:rsidRPr="00C55B01">
        <w:rPr>
          <w:rFonts w:ascii="Calibri" w:eastAsiaTheme="minorEastAsia" w:hAnsi="Calibri" w:cs="Calibri"/>
          <w:iCs/>
          <w:color w:val="auto"/>
          <w:sz w:val="22"/>
          <w:szCs w:val="22"/>
          <w:lang w:val="en-US" w:eastAsia="ja-JP"/>
        </w:rPr>
        <w:t xml:space="preserve">in Scheme 1, the priority value of the inter-UE coordination information is (pre)configured priority value </w:t>
      </w:r>
    </w:p>
    <w:p w14:paraId="24D5CFC3" w14:textId="77777777" w:rsidR="0003209D" w:rsidRPr="00C55B01" w:rsidRDefault="0003209D"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(if supported), </w:t>
      </w:r>
      <w:r>
        <w:rPr>
          <w:rFonts w:ascii="Calibri" w:eastAsiaTheme="minorEastAsia" w:hAnsi="Calibri" w:cs="Calibri"/>
          <w:iCs/>
          <w:color w:val="auto"/>
          <w:sz w:val="22"/>
          <w:szCs w:val="22"/>
          <w:lang w:val="en-US" w:eastAsia="ja-JP"/>
        </w:rPr>
        <w:t>the priority value of the inter-UE coordination information transmission is determined by the smallest priority value between the inter-UE coordination information and data</w:t>
      </w:r>
    </w:p>
    <w:p w14:paraId="49AB41D8" w14:textId="77777777" w:rsidR="00C55B01" w:rsidRPr="0003209D"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03209D" w14:paraId="6DF47270" w14:textId="77777777" w:rsidTr="00E4763A">
        <w:tc>
          <w:tcPr>
            <w:tcW w:w="1696" w:type="dxa"/>
          </w:tcPr>
          <w:p w14:paraId="5D6CA772"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C60BA19"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5D02A53"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E3AC0" w14:paraId="32155421" w14:textId="77777777" w:rsidTr="00E4763A">
        <w:tc>
          <w:tcPr>
            <w:tcW w:w="1696" w:type="dxa"/>
          </w:tcPr>
          <w:p w14:paraId="55D72D0B" w14:textId="25F5A565" w:rsidR="003E3AC0" w:rsidRDefault="003E3AC0" w:rsidP="003E3AC0">
            <w:pPr>
              <w:spacing w:after="0"/>
              <w:jc w:val="both"/>
              <w:rPr>
                <w:rFonts w:ascii="Calibri" w:eastAsiaTheme="minorEastAsia" w:hAnsi="Calibri" w:cs="Calibri"/>
                <w:sz w:val="22"/>
                <w:szCs w:val="22"/>
                <w:lang w:val="en-US" w:eastAsia="ko-KR"/>
              </w:rPr>
            </w:pPr>
          </w:p>
        </w:tc>
        <w:tc>
          <w:tcPr>
            <w:tcW w:w="1276" w:type="dxa"/>
          </w:tcPr>
          <w:p w14:paraId="3AE7F0AA" w14:textId="73FF5891" w:rsidR="003E3AC0" w:rsidRDefault="003E3AC0" w:rsidP="003E3AC0">
            <w:pPr>
              <w:spacing w:after="0"/>
              <w:jc w:val="both"/>
              <w:rPr>
                <w:rFonts w:ascii="Calibri" w:eastAsiaTheme="minorEastAsia" w:hAnsi="Calibri" w:cs="Calibri"/>
                <w:sz w:val="22"/>
                <w:szCs w:val="22"/>
                <w:lang w:val="en-US" w:eastAsia="ko-KR"/>
              </w:rPr>
            </w:pPr>
          </w:p>
        </w:tc>
        <w:tc>
          <w:tcPr>
            <w:tcW w:w="6390" w:type="dxa"/>
          </w:tcPr>
          <w:p w14:paraId="6F087249" w14:textId="73E003D1" w:rsidR="003E3AC0" w:rsidRDefault="003E3AC0" w:rsidP="003E3AC0">
            <w:pPr>
              <w:spacing w:after="0"/>
              <w:jc w:val="both"/>
              <w:rPr>
                <w:rFonts w:ascii="Calibri" w:eastAsiaTheme="minorEastAsia" w:hAnsi="Calibri" w:cs="Calibri"/>
                <w:sz w:val="22"/>
                <w:szCs w:val="22"/>
                <w:lang w:val="en-US" w:eastAsia="ko-KR"/>
              </w:rPr>
            </w:pPr>
          </w:p>
        </w:tc>
      </w:tr>
    </w:tbl>
    <w:p w14:paraId="62791A47"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38017B90"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41669A5F" w14:textId="08655166" w:rsidR="00CE794C" w:rsidRPr="00A57BF5" w:rsidRDefault="00CE794C" w:rsidP="00A661EE">
      <w:pPr>
        <w:pStyle w:val="afa"/>
        <w:widowControl/>
        <w:numPr>
          <w:ilvl w:val="2"/>
          <w:numId w:val="12"/>
        </w:numPr>
        <w:outlineLvl w:val="0"/>
        <w:rPr>
          <w:rFonts w:ascii="Calibri" w:hAnsi="Calibri" w:cs="Calibri"/>
          <w:b/>
          <w:sz w:val="24"/>
          <w:szCs w:val="28"/>
        </w:rPr>
      </w:pPr>
      <w:r w:rsidRPr="00CE794C">
        <w:rPr>
          <w:rFonts w:ascii="Calibri" w:hAnsi="Calibri" w:cs="Calibri"/>
          <w:b/>
          <w:sz w:val="24"/>
          <w:szCs w:val="28"/>
        </w:rPr>
        <w:t>Combination of preferred/non-preferred resources with explicit request/condition triggers</w:t>
      </w:r>
    </w:p>
    <w:p w14:paraId="183D0C40" w14:textId="77777777" w:rsidR="00CE794C" w:rsidRPr="00772288" w:rsidRDefault="00CE794C" w:rsidP="00A661EE">
      <w:pPr>
        <w:spacing w:after="0"/>
        <w:jc w:val="both"/>
        <w:rPr>
          <w:rFonts w:ascii="Calibri" w:hAnsi="Calibri" w:cs="Calibri"/>
          <w:b/>
          <w:sz w:val="22"/>
        </w:rPr>
      </w:pPr>
      <w:r w:rsidRPr="00772288">
        <w:rPr>
          <w:rFonts w:ascii="Calibri" w:hAnsi="Calibri" w:cs="Calibri"/>
          <w:b/>
          <w:sz w:val="22"/>
        </w:rPr>
        <w:t>FL’s observation:</w:t>
      </w:r>
    </w:p>
    <w:p w14:paraId="790BAFA4" w14:textId="706EF3AB" w:rsidR="00CE794C"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down-select one of two alternatives for progress. </w:t>
      </w:r>
    </w:p>
    <w:p w14:paraId="505E0FDA" w14:textId="77777777" w:rsidR="00CE794C" w:rsidRDefault="00CE794C" w:rsidP="00A661EE">
      <w:pPr>
        <w:spacing w:after="0"/>
        <w:jc w:val="both"/>
        <w:rPr>
          <w:rFonts w:ascii="Calibri" w:eastAsiaTheme="minorEastAsia" w:hAnsi="Calibri" w:cs="Calibri"/>
          <w:sz w:val="22"/>
          <w:szCs w:val="22"/>
          <w:lang w:val="en-US" w:eastAsia="ko-KR"/>
        </w:rPr>
      </w:pPr>
    </w:p>
    <w:p w14:paraId="4392FFFA" w14:textId="70C43DE8" w:rsidR="00CE794C"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16</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545439F" w14:textId="5D3FFBE8" w:rsidR="00CE794C" w:rsidRPr="00CE794C" w:rsidRDefault="00CE794C" w:rsidP="00A661EE">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Alt 1:</w:t>
      </w:r>
    </w:p>
    <w:p w14:paraId="7972F53B" w14:textId="0957F5BF" w:rsidR="00CE794C" w:rsidRDefault="00CE794C"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0E7B6626"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2F0A7767"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3F937BB7" w14:textId="634D051E"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 condition other than the explicit request reception</w:t>
      </w:r>
    </w:p>
    <w:p w14:paraId="4CD4589A" w14:textId="2F3A1BE6" w:rsidR="00CE794C" w:rsidRPr="00C55B01" w:rsidRDefault="00CE794C"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hAnsi="Calibri" w:cs="Calibri"/>
          <w:sz w:val="21"/>
          <w:szCs w:val="21"/>
        </w:rPr>
        <w:t>Inter-UE coordination information of non-preferred resource set triggered by a condition other than the explicit request reception</w:t>
      </w:r>
    </w:p>
    <w:p w14:paraId="2BEE14D6" w14:textId="77777777" w:rsidR="00C55B01" w:rsidRPr="00CE794C" w:rsidRDefault="00C55B01" w:rsidP="00A661EE">
      <w:pPr>
        <w:spacing w:after="0"/>
        <w:jc w:val="both"/>
        <w:rPr>
          <w:rFonts w:ascii="Calibri" w:eastAsiaTheme="minorEastAsia" w:hAnsi="Calibri" w:cs="Calibri"/>
          <w:sz w:val="22"/>
          <w:szCs w:val="22"/>
          <w:lang w:val="en-US" w:eastAsia="ko-KR"/>
        </w:rPr>
      </w:pPr>
    </w:p>
    <w:p w14:paraId="67A22131" w14:textId="7AAFE89E" w:rsidR="00C55B01" w:rsidRPr="00CF0178"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Alt2: </w:t>
      </w:r>
    </w:p>
    <w:p w14:paraId="7F67D01C" w14:textId="77777777" w:rsidR="00CE794C" w:rsidRDefault="00CE794C"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4CA7C0E0"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5A9F3135"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282FA44F"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condition other than the explicit request reception</w:t>
      </w:r>
    </w:p>
    <w:p w14:paraId="0E5EB8DF" w14:textId="77777777" w:rsidR="00CF0178" w:rsidRDefault="00CF0178"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F3F14" w14:paraId="246C5CBC" w14:textId="77777777" w:rsidTr="00E4763A">
        <w:tc>
          <w:tcPr>
            <w:tcW w:w="1696" w:type="dxa"/>
          </w:tcPr>
          <w:p w14:paraId="2DD57FA0"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28DE74D"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48EF6E6E"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F3F14" w14:paraId="615EAD53" w14:textId="77777777" w:rsidTr="00E4763A">
        <w:tc>
          <w:tcPr>
            <w:tcW w:w="1696" w:type="dxa"/>
          </w:tcPr>
          <w:p w14:paraId="6C2E6BEA" w14:textId="5A2D8816" w:rsidR="004F3F14" w:rsidRDefault="004F3F14" w:rsidP="00A661EE">
            <w:pPr>
              <w:spacing w:after="0"/>
              <w:jc w:val="both"/>
              <w:rPr>
                <w:rFonts w:ascii="Calibri" w:eastAsiaTheme="minorEastAsia" w:hAnsi="Calibri" w:cs="Calibri"/>
                <w:sz w:val="22"/>
                <w:szCs w:val="22"/>
                <w:lang w:val="en-US" w:eastAsia="ko-KR"/>
              </w:rPr>
            </w:pPr>
          </w:p>
        </w:tc>
        <w:tc>
          <w:tcPr>
            <w:tcW w:w="1276" w:type="dxa"/>
          </w:tcPr>
          <w:p w14:paraId="4BEEE51F" w14:textId="5BD6CAC3" w:rsidR="004F3F14" w:rsidRDefault="004F3F14" w:rsidP="00A661EE">
            <w:pPr>
              <w:spacing w:after="0"/>
              <w:jc w:val="both"/>
              <w:rPr>
                <w:rFonts w:ascii="Calibri" w:eastAsiaTheme="minorEastAsia" w:hAnsi="Calibri" w:cs="Calibri"/>
                <w:sz w:val="22"/>
                <w:szCs w:val="22"/>
                <w:lang w:val="en-US" w:eastAsia="ko-KR"/>
              </w:rPr>
            </w:pPr>
          </w:p>
        </w:tc>
        <w:tc>
          <w:tcPr>
            <w:tcW w:w="6390" w:type="dxa"/>
          </w:tcPr>
          <w:p w14:paraId="26D8AC82" w14:textId="77777777" w:rsidR="004F3F14" w:rsidRDefault="004F3F14" w:rsidP="00A661EE">
            <w:pPr>
              <w:spacing w:after="0"/>
              <w:jc w:val="both"/>
              <w:rPr>
                <w:rFonts w:ascii="Calibri" w:eastAsiaTheme="minorEastAsia" w:hAnsi="Calibri" w:cs="Calibri"/>
                <w:sz w:val="22"/>
                <w:szCs w:val="22"/>
                <w:lang w:val="en-US" w:eastAsia="ko-KR"/>
              </w:rPr>
            </w:pPr>
          </w:p>
        </w:tc>
      </w:tr>
    </w:tbl>
    <w:p w14:paraId="556C1103" w14:textId="77777777" w:rsidR="004F3F14" w:rsidRDefault="004F3F14" w:rsidP="00A661EE">
      <w:pPr>
        <w:spacing w:after="0"/>
        <w:jc w:val="both"/>
        <w:rPr>
          <w:rFonts w:ascii="Calibri" w:eastAsiaTheme="minorEastAsia" w:hAnsi="Calibri" w:cs="Calibri"/>
          <w:sz w:val="22"/>
          <w:szCs w:val="22"/>
          <w:lang w:val="en-US" w:eastAsia="ko-KR"/>
        </w:rPr>
      </w:pPr>
    </w:p>
    <w:p w14:paraId="280684CF" w14:textId="77777777" w:rsidR="007003FD" w:rsidRPr="00CE794C" w:rsidRDefault="007003FD" w:rsidP="00A661EE">
      <w:pPr>
        <w:spacing w:after="0"/>
        <w:jc w:val="both"/>
        <w:rPr>
          <w:rFonts w:ascii="Calibri" w:eastAsiaTheme="minorEastAsia" w:hAnsi="Calibri" w:cs="Calibri"/>
          <w:sz w:val="22"/>
          <w:szCs w:val="22"/>
          <w:lang w:val="en-US" w:eastAsia="ko-KR"/>
        </w:rPr>
      </w:pPr>
    </w:p>
    <w:p w14:paraId="57D65C75" w14:textId="7B90875A" w:rsidR="00EA4E6E" w:rsidRPr="00705641" w:rsidRDefault="00EA4E6E" w:rsidP="00A661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0A4B65DB" w14:textId="1E74ECFC" w:rsidR="00320C04" w:rsidRPr="00A57BF5" w:rsidRDefault="00320C04" w:rsidP="00A661EE">
      <w:pPr>
        <w:pStyle w:val="afa"/>
        <w:widowControl/>
        <w:numPr>
          <w:ilvl w:val="2"/>
          <w:numId w:val="12"/>
        </w:numPr>
        <w:outlineLvl w:val="0"/>
        <w:rPr>
          <w:rFonts w:ascii="Calibri" w:hAnsi="Calibri" w:cs="Calibri"/>
          <w:b/>
          <w:sz w:val="24"/>
          <w:szCs w:val="28"/>
        </w:rPr>
      </w:pPr>
      <w:r w:rsidRPr="00320C04">
        <w:rPr>
          <w:rFonts w:ascii="Calibri" w:hAnsi="Calibri" w:cs="Calibri"/>
          <w:b/>
          <w:sz w:val="24"/>
          <w:szCs w:val="28"/>
        </w:rPr>
        <w:t>Finalization of determination of PSFCH resource/index for conflict indication</w:t>
      </w:r>
    </w:p>
    <w:p w14:paraId="3983F2EB" w14:textId="77777777" w:rsidR="0042608C" w:rsidRPr="00772288" w:rsidRDefault="0042608C" w:rsidP="00A661EE">
      <w:pPr>
        <w:spacing w:after="0"/>
        <w:jc w:val="both"/>
        <w:rPr>
          <w:rFonts w:ascii="Calibri" w:hAnsi="Calibri" w:cs="Calibri"/>
          <w:b/>
          <w:sz w:val="22"/>
        </w:rPr>
      </w:pPr>
      <w:r w:rsidRPr="00772288">
        <w:rPr>
          <w:rFonts w:ascii="Calibri" w:hAnsi="Calibri" w:cs="Calibri"/>
          <w:b/>
          <w:sz w:val="22"/>
        </w:rPr>
        <w:t>FL’s observation:</w:t>
      </w:r>
    </w:p>
    <w:p w14:paraId="160AE5C9" w14:textId="3628CA2A" w:rsidR="0042608C" w:rsidRDefault="0042608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 few companies suggested to </w:t>
      </w:r>
      <w:r>
        <w:rPr>
          <w:rFonts w:ascii="Calibri" w:eastAsiaTheme="minorEastAsia" w:hAnsi="Calibri" w:cs="Calibri"/>
          <w:sz w:val="22"/>
          <w:szCs w:val="22"/>
          <w:lang w:val="en-US" w:eastAsia="ko-KR"/>
        </w:rPr>
        <w:t xml:space="preserve">indicate the time location of a resource conflict when </w:t>
      </w:r>
      <w:r w:rsidRPr="00DA16BE">
        <w:rPr>
          <w:rFonts w:ascii="Calibri" w:eastAsiaTheme="minorEastAsia" w:hAnsi="Calibri" w:cs="Calibri"/>
          <w:sz w:val="22"/>
          <w:szCs w:val="22"/>
          <w:lang w:val="en-US" w:eastAsia="ko-KR"/>
        </w:rPr>
        <w:t>PSFCH occasion is derived by a slot where UE-B’s SCI is transmitted</w:t>
      </w:r>
      <w:r>
        <w:rPr>
          <w:rFonts w:ascii="Calibri" w:eastAsiaTheme="minorEastAsia" w:hAnsi="Calibri" w:cs="Calibri"/>
          <w:sz w:val="22"/>
          <w:szCs w:val="22"/>
          <w:lang w:val="en-US" w:eastAsia="ko-KR"/>
        </w:rPr>
        <w:t xml:space="preserve">. Since it is related to UE-B’s behavior upon a reception of a </w:t>
      </w:r>
      <w:proofErr w:type="spellStart"/>
      <w:r>
        <w:rPr>
          <w:rFonts w:ascii="Calibri" w:eastAsiaTheme="minorEastAsia" w:hAnsi="Calibri" w:cs="Calibri"/>
          <w:sz w:val="22"/>
          <w:szCs w:val="22"/>
          <w:lang w:val="en-US" w:eastAsia="ko-KR"/>
        </w:rPr>
        <w:t>resrouce</w:t>
      </w:r>
      <w:proofErr w:type="spellEnd"/>
      <w:r>
        <w:rPr>
          <w:rFonts w:ascii="Calibri" w:eastAsiaTheme="minorEastAsia" w:hAnsi="Calibri" w:cs="Calibri"/>
          <w:sz w:val="22"/>
          <w:szCs w:val="22"/>
          <w:lang w:val="en-US" w:eastAsia="ko-KR"/>
        </w:rPr>
        <w:t xml:space="preserve"> conflict indication, it seems necessary to resolve it. </w:t>
      </w:r>
    </w:p>
    <w:p w14:paraId="2F35AEE9" w14:textId="77777777" w:rsidR="0042608C" w:rsidRPr="0042608C" w:rsidRDefault="0042608C" w:rsidP="00A661EE">
      <w:pPr>
        <w:spacing w:after="0"/>
        <w:jc w:val="both"/>
        <w:rPr>
          <w:rFonts w:ascii="Calibri" w:eastAsiaTheme="minorEastAsia" w:hAnsi="Calibri" w:cs="Calibri"/>
          <w:sz w:val="22"/>
          <w:szCs w:val="22"/>
          <w:lang w:val="en-US" w:eastAsia="ko-KR"/>
        </w:rPr>
      </w:pPr>
    </w:p>
    <w:p w14:paraId="752C1887" w14:textId="5B6C0536" w:rsidR="00320C04" w:rsidRDefault="00320C0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17</w:t>
      </w:r>
      <w:r>
        <w:rPr>
          <w:rFonts w:ascii="Calibri" w:eastAsiaTheme="minorEastAsia" w:hAnsi="Calibri" w:cs="Calibri" w:hint="eastAsia"/>
          <w:sz w:val="22"/>
          <w:szCs w:val="22"/>
          <w:lang w:val="en-US" w:eastAsia="ko-KR"/>
        </w:rPr>
        <w:t xml:space="preserve">: </w:t>
      </w:r>
      <w:r w:rsidR="00DA16BE">
        <w:rPr>
          <w:rFonts w:ascii="Calibri" w:eastAsiaTheme="minorEastAsia" w:hAnsi="Calibri" w:cs="Calibri"/>
          <w:sz w:val="22"/>
          <w:szCs w:val="22"/>
          <w:lang w:val="en-US" w:eastAsia="ko-KR"/>
        </w:rPr>
        <w:t xml:space="preserve">Is it necessary to indicate time location of a resource conflict when </w:t>
      </w:r>
      <w:r w:rsidR="00DA16BE" w:rsidRPr="00DA16BE">
        <w:rPr>
          <w:rFonts w:ascii="Calibri" w:eastAsiaTheme="minorEastAsia" w:hAnsi="Calibri" w:cs="Calibri"/>
          <w:sz w:val="22"/>
          <w:szCs w:val="22"/>
          <w:lang w:val="en-US" w:eastAsia="ko-KR"/>
        </w:rPr>
        <w:t>PSFCH occasion is derived by a slot where UE-B’s SCI is transmitted</w:t>
      </w:r>
      <w:r w:rsidR="00DA16BE">
        <w:rPr>
          <w:rFonts w:ascii="Calibri" w:eastAsiaTheme="minorEastAsia" w:hAnsi="Calibri" w:cs="Calibri"/>
          <w:sz w:val="22"/>
          <w:szCs w:val="22"/>
          <w:lang w:val="en-US" w:eastAsia="ko-KR"/>
        </w:rPr>
        <w:t xml:space="preserve">? If yes, how to indicate it. </w:t>
      </w:r>
    </w:p>
    <w:p w14:paraId="24DE09D6" w14:textId="77777777" w:rsidR="00320C04" w:rsidRDefault="00320C04"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DA16BE" w14:paraId="5A21421E" w14:textId="77777777" w:rsidTr="00E4763A">
        <w:tc>
          <w:tcPr>
            <w:tcW w:w="1696" w:type="dxa"/>
          </w:tcPr>
          <w:p w14:paraId="3B83E572"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E062905"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5D608027"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A16BE" w14:paraId="12E1D0AB" w14:textId="77777777" w:rsidTr="00E4763A">
        <w:tc>
          <w:tcPr>
            <w:tcW w:w="1696" w:type="dxa"/>
          </w:tcPr>
          <w:p w14:paraId="48F24C98" w14:textId="45D79784" w:rsidR="00DA16BE" w:rsidRDefault="00DA16BE" w:rsidP="00A661EE">
            <w:pPr>
              <w:spacing w:after="0"/>
              <w:jc w:val="both"/>
              <w:rPr>
                <w:rFonts w:ascii="Calibri" w:eastAsiaTheme="minorEastAsia" w:hAnsi="Calibri" w:cs="Calibri"/>
                <w:sz w:val="22"/>
                <w:szCs w:val="22"/>
                <w:lang w:val="en-US" w:eastAsia="ko-KR"/>
              </w:rPr>
            </w:pPr>
          </w:p>
        </w:tc>
        <w:tc>
          <w:tcPr>
            <w:tcW w:w="1276" w:type="dxa"/>
          </w:tcPr>
          <w:p w14:paraId="127138F1" w14:textId="37B8C12C" w:rsidR="00DA16BE" w:rsidRDefault="00DA16BE" w:rsidP="00A661EE">
            <w:pPr>
              <w:spacing w:after="0"/>
              <w:jc w:val="both"/>
              <w:rPr>
                <w:rFonts w:ascii="Calibri" w:eastAsiaTheme="minorEastAsia" w:hAnsi="Calibri" w:cs="Calibri"/>
                <w:sz w:val="22"/>
                <w:szCs w:val="22"/>
                <w:lang w:val="en-US" w:eastAsia="ko-KR"/>
              </w:rPr>
            </w:pPr>
          </w:p>
        </w:tc>
        <w:tc>
          <w:tcPr>
            <w:tcW w:w="6390" w:type="dxa"/>
          </w:tcPr>
          <w:p w14:paraId="1CA2213D" w14:textId="1FCA8764" w:rsidR="00DA16BE" w:rsidRDefault="00DA16BE" w:rsidP="00A661EE">
            <w:pPr>
              <w:spacing w:after="0"/>
              <w:jc w:val="both"/>
              <w:rPr>
                <w:rFonts w:ascii="Calibri" w:eastAsiaTheme="minorEastAsia" w:hAnsi="Calibri" w:cs="Calibri"/>
                <w:sz w:val="22"/>
                <w:szCs w:val="22"/>
                <w:lang w:val="en-US" w:eastAsia="ko-KR"/>
              </w:rPr>
            </w:pPr>
          </w:p>
        </w:tc>
      </w:tr>
    </w:tbl>
    <w:p w14:paraId="55C4BBCE" w14:textId="77777777" w:rsidR="00320C04" w:rsidRDefault="00320C04" w:rsidP="00A661EE">
      <w:pPr>
        <w:spacing w:after="0"/>
        <w:jc w:val="both"/>
        <w:rPr>
          <w:rFonts w:ascii="Calibri" w:eastAsiaTheme="minorEastAsia" w:hAnsi="Calibri" w:cs="Calibri"/>
          <w:sz w:val="22"/>
          <w:szCs w:val="22"/>
          <w:lang w:val="en-US" w:eastAsia="ko-KR"/>
        </w:rPr>
      </w:pPr>
    </w:p>
    <w:p w14:paraId="7765C44B" w14:textId="77777777" w:rsidR="00320C04" w:rsidRPr="00320C04" w:rsidRDefault="00320C04" w:rsidP="00A661EE">
      <w:pPr>
        <w:spacing w:after="0"/>
        <w:jc w:val="both"/>
        <w:rPr>
          <w:rFonts w:ascii="Calibri" w:eastAsiaTheme="minorEastAsia" w:hAnsi="Calibri" w:cs="Calibri"/>
          <w:sz w:val="22"/>
          <w:szCs w:val="22"/>
          <w:lang w:val="en-US" w:eastAsia="ko-KR"/>
        </w:rPr>
      </w:pPr>
    </w:p>
    <w:p w14:paraId="0C650CAE" w14:textId="55ADB82A" w:rsidR="00C450C0" w:rsidRPr="00A57BF5" w:rsidRDefault="00C450C0" w:rsidP="00A661EE">
      <w:pPr>
        <w:pStyle w:val="afa"/>
        <w:widowControl/>
        <w:numPr>
          <w:ilvl w:val="2"/>
          <w:numId w:val="12"/>
        </w:numPr>
        <w:outlineLvl w:val="0"/>
        <w:rPr>
          <w:rFonts w:ascii="Calibri" w:hAnsi="Calibri" w:cs="Calibri"/>
          <w:b/>
          <w:sz w:val="24"/>
          <w:szCs w:val="28"/>
        </w:rPr>
      </w:pPr>
      <w:r w:rsidRPr="00C450C0">
        <w:rPr>
          <w:rFonts w:ascii="Calibri" w:hAnsi="Calibri" w:cs="Calibri"/>
          <w:b/>
          <w:sz w:val="24"/>
          <w:szCs w:val="28"/>
        </w:rPr>
        <w:t xml:space="preserve">Finalization of </w:t>
      </w:r>
      <w:proofErr w:type="spellStart"/>
      <w:r w:rsidRPr="00C450C0">
        <w:rPr>
          <w:rFonts w:ascii="Calibri" w:hAnsi="Calibri" w:cs="Calibri"/>
          <w:b/>
          <w:sz w:val="24"/>
          <w:szCs w:val="28"/>
        </w:rPr>
        <w:t>behaviour</w:t>
      </w:r>
      <w:proofErr w:type="spellEnd"/>
      <w:r w:rsidRPr="00C450C0">
        <w:rPr>
          <w:rFonts w:ascii="Calibri" w:hAnsi="Calibri" w:cs="Calibri"/>
          <w:b/>
          <w:sz w:val="24"/>
          <w:szCs w:val="28"/>
        </w:rPr>
        <w:t xml:space="preserve"> of UE-B receiving a conflict indication from UE-A</w:t>
      </w:r>
    </w:p>
    <w:p w14:paraId="1BA43545" w14:textId="77777777" w:rsidR="00C450C0" w:rsidRPr="00772288" w:rsidRDefault="00C450C0" w:rsidP="00A661EE">
      <w:pPr>
        <w:spacing w:after="0"/>
        <w:jc w:val="both"/>
        <w:rPr>
          <w:rFonts w:ascii="Calibri" w:hAnsi="Calibri" w:cs="Calibri"/>
          <w:b/>
          <w:sz w:val="22"/>
        </w:rPr>
      </w:pPr>
      <w:r w:rsidRPr="00772288">
        <w:rPr>
          <w:rFonts w:ascii="Calibri" w:hAnsi="Calibri" w:cs="Calibri"/>
          <w:b/>
          <w:sz w:val="22"/>
        </w:rPr>
        <w:t>FL’s observation:</w:t>
      </w:r>
    </w:p>
    <w:p w14:paraId="059C6B8A" w14:textId="0D64B1A1" w:rsidR="00C450C0" w:rsidRDefault="006277C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After deciding </w:t>
      </w:r>
      <w:r>
        <w:rPr>
          <w:rFonts w:ascii="Calibri" w:eastAsiaTheme="minorEastAsia" w:hAnsi="Calibri" w:cs="Calibri"/>
          <w:sz w:val="22"/>
          <w:szCs w:val="22"/>
          <w:lang w:val="en-US" w:eastAsia="ko-KR"/>
        </w:rPr>
        <w:t xml:space="preserve">how to use </w:t>
      </w:r>
      <w:r>
        <w:rPr>
          <w:rFonts w:ascii="Calibri" w:eastAsiaTheme="minorEastAsia" w:hAnsi="Calibri" w:cs="Calibri" w:hint="eastAsia"/>
          <w:sz w:val="22"/>
          <w:szCs w:val="22"/>
          <w:lang w:val="en-US" w:eastAsia="ko-KR"/>
        </w:rPr>
        <w:t xml:space="preserve">PSFCH resource and </w:t>
      </w:r>
      <w:proofErr w:type="spellStart"/>
      <w:r>
        <w:rPr>
          <w:rFonts w:ascii="Calibri" w:eastAsiaTheme="minorEastAsia" w:hAnsi="Calibri" w:cs="Calibri" w:hint="eastAsia"/>
          <w:sz w:val="22"/>
          <w:szCs w:val="22"/>
          <w:lang w:val="en-US" w:eastAsia="ko-KR"/>
        </w:rPr>
        <w:t>m_CS</w:t>
      </w:r>
      <w:proofErr w:type="spellEnd"/>
      <w:r>
        <w:rPr>
          <w:rFonts w:ascii="Calibri" w:eastAsiaTheme="minorEastAsia" w:hAnsi="Calibri" w:cs="Calibri" w:hint="eastAsia"/>
          <w:sz w:val="22"/>
          <w:szCs w:val="22"/>
          <w:lang w:val="en-US" w:eastAsia="ko-KR"/>
        </w:rPr>
        <w:t xml:space="preserve"> value</w:t>
      </w:r>
      <w:r>
        <w:rPr>
          <w:rFonts w:ascii="Calibri" w:eastAsiaTheme="minorEastAsia" w:hAnsi="Calibri" w:cs="Calibri"/>
          <w:sz w:val="22"/>
          <w:szCs w:val="22"/>
          <w:lang w:val="en-US" w:eastAsia="ko-KR"/>
        </w:rPr>
        <w:t xml:space="preserve"> in terms of time location or condition type of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hint="eastAsia"/>
          <w:sz w:val="22"/>
          <w:szCs w:val="22"/>
          <w:lang w:val="en-US" w:eastAsia="ko-KR"/>
        </w:rPr>
        <w:t xml:space="preserve">, we can continue to discuss the UE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upon a reception of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sz w:val="22"/>
          <w:szCs w:val="22"/>
          <w:lang w:val="en-US" w:eastAsia="ko-KR"/>
        </w:rPr>
        <w:t xml:space="preserve"> indication. </w:t>
      </w:r>
    </w:p>
    <w:p w14:paraId="5CD64DF2" w14:textId="77777777" w:rsidR="00C450C0" w:rsidRDefault="00C450C0" w:rsidP="00A661EE">
      <w:pPr>
        <w:spacing w:after="0"/>
        <w:jc w:val="both"/>
        <w:rPr>
          <w:rFonts w:ascii="Calibri" w:eastAsiaTheme="minorEastAsia" w:hAnsi="Calibri" w:cs="Calibri"/>
          <w:sz w:val="22"/>
          <w:szCs w:val="22"/>
          <w:lang w:val="en-US" w:eastAsia="ko-KR"/>
        </w:rPr>
      </w:pPr>
    </w:p>
    <w:p w14:paraId="55A41100" w14:textId="77777777" w:rsidR="00320C04" w:rsidRDefault="00320C04" w:rsidP="00A661EE">
      <w:pPr>
        <w:spacing w:after="0"/>
        <w:jc w:val="both"/>
        <w:rPr>
          <w:rFonts w:ascii="Calibri" w:eastAsiaTheme="minorEastAsia" w:hAnsi="Calibri" w:cs="Calibri"/>
          <w:sz w:val="22"/>
          <w:szCs w:val="22"/>
          <w:lang w:val="en-US" w:eastAsia="ko-KR"/>
        </w:rPr>
      </w:pPr>
    </w:p>
    <w:p w14:paraId="1B861863" w14:textId="77777777" w:rsidR="005A4155" w:rsidRDefault="005A4155" w:rsidP="00A661EE">
      <w:pPr>
        <w:spacing w:after="0"/>
        <w:jc w:val="both"/>
        <w:rPr>
          <w:rFonts w:ascii="Calibri" w:eastAsiaTheme="minorEastAsia" w:hAnsi="Calibri" w:cs="Calibri"/>
          <w:sz w:val="22"/>
          <w:szCs w:val="22"/>
          <w:lang w:val="en-US" w:eastAsia="ko-KR"/>
        </w:rPr>
      </w:pPr>
    </w:p>
    <w:p w14:paraId="10F38104" w14:textId="021245C5" w:rsidR="005A4155" w:rsidRPr="00A57BF5" w:rsidRDefault="005A4155" w:rsidP="00A661EE">
      <w:pPr>
        <w:pStyle w:val="afa"/>
        <w:widowControl/>
        <w:numPr>
          <w:ilvl w:val="2"/>
          <w:numId w:val="12"/>
        </w:numPr>
        <w:outlineLvl w:val="0"/>
        <w:rPr>
          <w:rFonts w:ascii="Calibri" w:hAnsi="Calibri" w:cs="Calibri"/>
          <w:b/>
          <w:sz w:val="24"/>
          <w:szCs w:val="28"/>
        </w:rPr>
      </w:pPr>
      <w:r w:rsidRPr="005A4155">
        <w:rPr>
          <w:rFonts w:ascii="Calibri" w:hAnsi="Calibri" w:cs="Calibri"/>
          <w:b/>
          <w:sz w:val="24"/>
          <w:szCs w:val="28"/>
        </w:rPr>
        <w:t>Finalization of prioritization of conflict indication</w:t>
      </w:r>
    </w:p>
    <w:p w14:paraId="4A457457" w14:textId="77777777" w:rsidR="009328F2" w:rsidRPr="00772288" w:rsidRDefault="009328F2" w:rsidP="00A661EE">
      <w:pPr>
        <w:spacing w:after="0"/>
        <w:jc w:val="both"/>
        <w:rPr>
          <w:rFonts w:ascii="Calibri" w:hAnsi="Calibri" w:cs="Calibri"/>
          <w:b/>
          <w:sz w:val="22"/>
        </w:rPr>
      </w:pPr>
      <w:r w:rsidRPr="00772288">
        <w:rPr>
          <w:rFonts w:ascii="Calibri" w:hAnsi="Calibri" w:cs="Calibri"/>
          <w:b/>
          <w:sz w:val="22"/>
        </w:rPr>
        <w:t>FL’s observation:</w:t>
      </w:r>
    </w:p>
    <w:p w14:paraId="2244F3B0" w14:textId="3B76CBE4" w:rsidR="009328F2" w:rsidRDefault="00A62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 xml:space="preserve">Clear majority is not observed on whether PSFCH TX/RX of SL HARQ-ACK feedback is always prioritized over that of a resource conflict indication or </w:t>
      </w:r>
      <w:r>
        <w:rPr>
          <w:rFonts w:ascii="Calibri" w:eastAsiaTheme="minorEastAsia" w:hAnsi="Calibri" w:cs="Calibri"/>
          <w:sz w:val="22"/>
          <w:szCs w:val="22"/>
          <w:lang w:val="en-US" w:eastAsia="ko-KR"/>
        </w:rPr>
        <w:t>the existing prioritization rule is reused. In addition, slight majority is observed on that smallest priority of conflicting TBs is used as a priority value of PSFCH TX and that priority value indicated by UE-B’s SCI is used as a priority value of PSFCH RX. Considering both issues, one possible way to make progress is to allow the possibility of (pre)configuring priority values of PSFCH TX/RX including</w:t>
      </w:r>
      <w:r w:rsidR="005656EF">
        <w:rPr>
          <w:rFonts w:ascii="Calibri" w:eastAsiaTheme="minorEastAsia" w:hAnsi="Calibri" w:cs="Calibri"/>
          <w:sz w:val="22"/>
          <w:szCs w:val="22"/>
          <w:lang w:val="en-US" w:eastAsia="ko-KR"/>
        </w:rPr>
        <w:t xml:space="preserve"> 9 is used to always prioritize PSFCH TX/RX for </w:t>
      </w:r>
      <w:r w:rsidR="001E6C8E">
        <w:rPr>
          <w:rFonts w:ascii="Calibri" w:eastAsiaTheme="minorEastAsia" w:hAnsi="Calibri" w:cs="Calibri"/>
          <w:sz w:val="22"/>
          <w:szCs w:val="22"/>
          <w:lang w:val="en-US" w:eastAsia="ko-KR"/>
        </w:rPr>
        <w:t xml:space="preserve">SL HARQ-ACK feedback </w:t>
      </w:r>
      <w:r w:rsidR="005656EF">
        <w:rPr>
          <w:rFonts w:ascii="Calibri" w:eastAsiaTheme="minorEastAsia" w:hAnsi="Calibri" w:cs="Calibri"/>
          <w:sz w:val="22"/>
          <w:szCs w:val="22"/>
          <w:lang w:val="en-US" w:eastAsia="ko-KR"/>
        </w:rPr>
        <w:t xml:space="preserve">over that of </w:t>
      </w:r>
      <w:r w:rsidR="001E6C8E">
        <w:rPr>
          <w:rFonts w:ascii="Calibri" w:eastAsiaTheme="minorEastAsia" w:hAnsi="Calibri" w:cs="Calibri"/>
          <w:sz w:val="22"/>
          <w:szCs w:val="22"/>
          <w:lang w:val="en-US" w:eastAsia="ko-KR"/>
        </w:rPr>
        <w:t xml:space="preserve">a resource </w:t>
      </w:r>
      <w:proofErr w:type="spellStart"/>
      <w:r w:rsidR="001E6C8E">
        <w:rPr>
          <w:rFonts w:ascii="Calibri" w:eastAsiaTheme="minorEastAsia" w:hAnsi="Calibri" w:cs="Calibri"/>
          <w:sz w:val="22"/>
          <w:szCs w:val="22"/>
          <w:lang w:val="en-US" w:eastAsia="ko-KR"/>
        </w:rPr>
        <w:t>confclit</w:t>
      </w:r>
      <w:proofErr w:type="spellEnd"/>
      <w:r w:rsidR="001E6C8E">
        <w:rPr>
          <w:rFonts w:ascii="Calibri" w:eastAsiaTheme="minorEastAsia" w:hAnsi="Calibri" w:cs="Calibri"/>
          <w:sz w:val="22"/>
          <w:szCs w:val="22"/>
          <w:lang w:val="en-US" w:eastAsia="ko-KR"/>
        </w:rPr>
        <w:t xml:space="preserve"> indication</w:t>
      </w:r>
      <w:r>
        <w:rPr>
          <w:rFonts w:ascii="Calibri" w:eastAsiaTheme="minorEastAsia" w:hAnsi="Calibri" w:cs="Calibri"/>
          <w:sz w:val="22"/>
          <w:szCs w:val="22"/>
          <w:lang w:val="en-US" w:eastAsia="ko-KR"/>
        </w:rPr>
        <w:t xml:space="preserve">. </w:t>
      </w:r>
    </w:p>
    <w:p w14:paraId="2B86163C" w14:textId="77777777" w:rsidR="009328F2" w:rsidRDefault="009328F2" w:rsidP="00A661EE">
      <w:pPr>
        <w:spacing w:after="0"/>
        <w:jc w:val="both"/>
        <w:rPr>
          <w:rFonts w:ascii="Calibri" w:eastAsiaTheme="minorEastAsia" w:hAnsi="Calibri" w:cs="Calibri"/>
          <w:sz w:val="22"/>
          <w:szCs w:val="22"/>
          <w:lang w:val="en-US" w:eastAsia="ko-KR"/>
        </w:rPr>
      </w:pPr>
    </w:p>
    <w:p w14:paraId="520FCF31" w14:textId="463EAE82"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18</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0E67D637" w14:textId="000A1620" w:rsidR="009328F2" w:rsidRDefault="009328F2"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1DFF7ED4" w14:textId="60531922" w:rsidR="009328F2" w:rsidRDefault="009328F2"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Priority value of PSFCH TX for a resource conflict indication is the s</w:t>
      </w:r>
      <w:r w:rsidRPr="009328F2">
        <w:rPr>
          <w:rFonts w:ascii="Calibri" w:eastAsiaTheme="minorEastAsia" w:hAnsi="Calibri" w:cs="Calibri"/>
          <w:iCs/>
          <w:color w:val="auto"/>
          <w:sz w:val="22"/>
          <w:szCs w:val="22"/>
          <w:lang w:val="en-US" w:eastAsia="ko-KR"/>
        </w:rPr>
        <w:t xml:space="preserve">mallest priority value of the </w:t>
      </w:r>
      <w:proofErr w:type="spellStart"/>
      <w:r w:rsidRPr="009328F2">
        <w:rPr>
          <w:rFonts w:ascii="Calibri" w:eastAsiaTheme="minorEastAsia" w:hAnsi="Calibri" w:cs="Calibri"/>
          <w:iCs/>
          <w:color w:val="auto"/>
          <w:sz w:val="22"/>
          <w:szCs w:val="22"/>
          <w:lang w:val="en-US" w:eastAsia="ko-KR"/>
        </w:rPr>
        <w:t>confliting</w:t>
      </w:r>
      <w:proofErr w:type="spellEnd"/>
      <w:r w:rsidRPr="009328F2">
        <w:rPr>
          <w:rFonts w:ascii="Calibri" w:eastAsiaTheme="minorEastAsia" w:hAnsi="Calibri" w:cs="Calibri"/>
          <w:iCs/>
          <w:color w:val="auto"/>
          <w:sz w:val="22"/>
          <w:szCs w:val="22"/>
          <w:lang w:val="en-US" w:eastAsia="ko-KR"/>
        </w:rPr>
        <w:t xml:space="preserve"> TBs</w:t>
      </w:r>
      <w:r>
        <w:rPr>
          <w:rFonts w:ascii="Calibri" w:eastAsiaTheme="minorEastAsia" w:hAnsi="Calibri" w:cs="Calibri"/>
          <w:iCs/>
          <w:color w:val="auto"/>
          <w:sz w:val="22"/>
          <w:szCs w:val="22"/>
          <w:lang w:val="en-US" w:eastAsia="ko-KR"/>
        </w:rPr>
        <w:t xml:space="preserve"> if (pre)configured value is not provided. Otherwise, the </w:t>
      </w:r>
      <w:proofErr w:type="spellStart"/>
      <w:r>
        <w:rPr>
          <w:rFonts w:ascii="Calibri" w:eastAsiaTheme="minorEastAsia" w:hAnsi="Calibri" w:cs="Calibri"/>
          <w:iCs/>
          <w:color w:val="auto"/>
          <w:sz w:val="22"/>
          <w:szCs w:val="22"/>
          <w:lang w:val="en-US" w:eastAsia="ko-KR"/>
        </w:rPr>
        <w:t>priorty</w:t>
      </w:r>
      <w:proofErr w:type="spellEnd"/>
      <w:r>
        <w:rPr>
          <w:rFonts w:ascii="Calibri" w:eastAsiaTheme="minorEastAsia" w:hAnsi="Calibri" w:cs="Calibri"/>
          <w:iCs/>
          <w:color w:val="auto"/>
          <w:sz w:val="22"/>
          <w:szCs w:val="22"/>
          <w:lang w:val="en-US" w:eastAsia="ko-KR"/>
        </w:rPr>
        <w:t xml:space="preserve"> value is a (pre)configured one including 9.</w:t>
      </w:r>
    </w:p>
    <w:p w14:paraId="7198ECEE" w14:textId="4A8D16A8" w:rsidR="009328F2" w:rsidRDefault="009328F2" w:rsidP="00A661EE">
      <w:pPr>
        <w:numPr>
          <w:ilvl w:val="1"/>
          <w:numId w:val="4"/>
        </w:numPr>
        <w:spacing w:after="0"/>
        <w:jc w:val="both"/>
        <w:rPr>
          <w:rFonts w:ascii="Calibri" w:eastAsiaTheme="minorEastAsia" w:hAnsi="Calibri" w:cs="Calibri"/>
          <w:iCs/>
          <w:color w:val="auto"/>
          <w:sz w:val="22"/>
          <w:szCs w:val="22"/>
          <w:lang w:val="en-US" w:eastAsia="ja-JP"/>
        </w:rPr>
      </w:pPr>
      <w:r w:rsidRPr="009328F2">
        <w:rPr>
          <w:rFonts w:ascii="Calibri" w:eastAsiaTheme="minorEastAsia" w:hAnsi="Calibri" w:cs="Calibri"/>
          <w:iCs/>
          <w:color w:val="auto"/>
          <w:sz w:val="22"/>
          <w:szCs w:val="22"/>
          <w:lang w:val="en-US" w:eastAsia="ko-KR"/>
        </w:rPr>
        <w:t xml:space="preserve">Priority value of PSFCH RX for a resource conflict indication is </w:t>
      </w:r>
      <w:r>
        <w:rPr>
          <w:rFonts w:ascii="Calibri" w:eastAsiaTheme="minorEastAsia" w:hAnsi="Calibri" w:cs="Calibri"/>
          <w:iCs/>
          <w:color w:val="auto"/>
          <w:sz w:val="22"/>
          <w:szCs w:val="22"/>
          <w:lang w:val="en-US" w:eastAsia="ko-KR"/>
        </w:rPr>
        <w:t>p</w:t>
      </w:r>
      <w:r w:rsidRPr="009328F2">
        <w:rPr>
          <w:rFonts w:ascii="Calibri" w:eastAsiaTheme="minorEastAsia" w:hAnsi="Calibri" w:cs="Calibri" w:hint="eastAsia"/>
          <w:iCs/>
          <w:color w:val="auto"/>
          <w:sz w:val="22"/>
          <w:szCs w:val="22"/>
          <w:lang w:val="en-US" w:eastAsia="ko-KR"/>
        </w:rPr>
        <w:t>riority value i</w:t>
      </w:r>
      <w:r w:rsidRPr="009328F2">
        <w:rPr>
          <w:rFonts w:ascii="Calibri" w:eastAsiaTheme="minorEastAsia" w:hAnsi="Calibri" w:cs="Calibri"/>
          <w:iCs/>
          <w:color w:val="auto"/>
          <w:sz w:val="22"/>
          <w:szCs w:val="22"/>
          <w:lang w:val="en-US" w:eastAsia="ko-KR"/>
        </w:rPr>
        <w:t>ndicated by UE-B’s SCI</w:t>
      </w:r>
      <w:r>
        <w:rPr>
          <w:rFonts w:ascii="Calibri" w:eastAsiaTheme="minorEastAsia" w:hAnsi="Calibri" w:cs="Calibri"/>
          <w:iCs/>
          <w:color w:val="auto"/>
          <w:sz w:val="22"/>
          <w:szCs w:val="22"/>
          <w:lang w:val="en-US" w:eastAsia="ko-KR"/>
        </w:rPr>
        <w:t xml:space="preserve"> if (pre)configured value is not provided. Otherwise, the </w:t>
      </w:r>
      <w:proofErr w:type="spellStart"/>
      <w:r>
        <w:rPr>
          <w:rFonts w:ascii="Calibri" w:eastAsiaTheme="minorEastAsia" w:hAnsi="Calibri" w:cs="Calibri"/>
          <w:iCs/>
          <w:color w:val="auto"/>
          <w:sz w:val="22"/>
          <w:szCs w:val="22"/>
          <w:lang w:val="en-US" w:eastAsia="ko-KR"/>
        </w:rPr>
        <w:t>priorty</w:t>
      </w:r>
      <w:proofErr w:type="spellEnd"/>
      <w:r>
        <w:rPr>
          <w:rFonts w:ascii="Calibri" w:eastAsiaTheme="minorEastAsia" w:hAnsi="Calibri" w:cs="Calibri"/>
          <w:iCs/>
          <w:color w:val="auto"/>
          <w:sz w:val="22"/>
          <w:szCs w:val="22"/>
          <w:lang w:val="en-US" w:eastAsia="ko-KR"/>
        </w:rPr>
        <w:t xml:space="preserve"> value is a (pre)configured one including 9.</w:t>
      </w:r>
    </w:p>
    <w:p w14:paraId="33D21DFC" w14:textId="61CEB359" w:rsidR="00E748DA" w:rsidRPr="009328F2" w:rsidRDefault="00E748DA"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 xml:space="preserve">Note: For PSFCH TX/RX prioritization between SL HARQ-ACK feedback and a resource conflict indication, </w:t>
      </w:r>
      <w:r w:rsidRPr="0061613C">
        <w:rPr>
          <w:rFonts w:ascii="Calibri" w:hAnsi="Calibri" w:cs="Calibri"/>
          <w:sz w:val="21"/>
          <w:szCs w:val="21"/>
        </w:rPr>
        <w:t>the prioritization rule as specified in TS 38.213 Section 16.2.4.2</w:t>
      </w:r>
      <w:r>
        <w:rPr>
          <w:rFonts w:ascii="Calibri" w:hAnsi="Calibri" w:cs="Calibri"/>
          <w:sz w:val="21"/>
          <w:szCs w:val="21"/>
        </w:rPr>
        <w:t xml:space="preserve"> is reused.</w:t>
      </w:r>
    </w:p>
    <w:p w14:paraId="6DB985D1" w14:textId="77777777" w:rsidR="009328F2" w:rsidRPr="009328F2" w:rsidRDefault="009328F2"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9328F2" w14:paraId="246FA764" w14:textId="77777777" w:rsidTr="00E4763A">
        <w:tc>
          <w:tcPr>
            <w:tcW w:w="1696" w:type="dxa"/>
          </w:tcPr>
          <w:p w14:paraId="1D72F3C7"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DFEE21F"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635AE62"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9328F2" w14:paraId="44880381" w14:textId="77777777" w:rsidTr="00E4763A">
        <w:tc>
          <w:tcPr>
            <w:tcW w:w="1696" w:type="dxa"/>
          </w:tcPr>
          <w:p w14:paraId="6A756D3C" w14:textId="35753551" w:rsidR="009328F2" w:rsidRDefault="009328F2" w:rsidP="00A661EE">
            <w:pPr>
              <w:spacing w:after="0"/>
              <w:jc w:val="both"/>
              <w:rPr>
                <w:rFonts w:ascii="Calibri" w:eastAsiaTheme="minorEastAsia" w:hAnsi="Calibri" w:cs="Calibri"/>
                <w:sz w:val="22"/>
                <w:szCs w:val="22"/>
                <w:lang w:val="en-US" w:eastAsia="ko-KR"/>
              </w:rPr>
            </w:pPr>
          </w:p>
        </w:tc>
        <w:tc>
          <w:tcPr>
            <w:tcW w:w="1276" w:type="dxa"/>
          </w:tcPr>
          <w:p w14:paraId="35EC82B2" w14:textId="76DA72DB" w:rsidR="009328F2" w:rsidRDefault="009328F2" w:rsidP="00A661EE">
            <w:pPr>
              <w:spacing w:after="0"/>
              <w:jc w:val="both"/>
              <w:rPr>
                <w:rFonts w:ascii="Calibri" w:eastAsiaTheme="minorEastAsia" w:hAnsi="Calibri" w:cs="Calibri"/>
                <w:sz w:val="22"/>
                <w:szCs w:val="22"/>
                <w:lang w:val="en-US" w:eastAsia="ko-KR"/>
              </w:rPr>
            </w:pPr>
          </w:p>
        </w:tc>
        <w:tc>
          <w:tcPr>
            <w:tcW w:w="6390" w:type="dxa"/>
          </w:tcPr>
          <w:p w14:paraId="4D5EAFB8" w14:textId="7ADC7752" w:rsidR="00B34464" w:rsidRDefault="00B34464" w:rsidP="00A661EE">
            <w:pPr>
              <w:spacing w:after="0"/>
              <w:jc w:val="both"/>
              <w:rPr>
                <w:rFonts w:ascii="Calibri" w:eastAsiaTheme="minorEastAsia" w:hAnsi="Calibri" w:cs="Calibri"/>
                <w:sz w:val="22"/>
                <w:szCs w:val="22"/>
                <w:lang w:val="en-US" w:eastAsia="ko-KR"/>
              </w:rPr>
            </w:pPr>
          </w:p>
        </w:tc>
      </w:tr>
    </w:tbl>
    <w:p w14:paraId="014FA5E8" w14:textId="77777777" w:rsidR="009328F2" w:rsidRDefault="009328F2" w:rsidP="00A661EE">
      <w:pPr>
        <w:spacing w:after="0"/>
        <w:jc w:val="both"/>
        <w:rPr>
          <w:rFonts w:ascii="Calibri" w:eastAsiaTheme="minorEastAsia" w:hAnsi="Calibri" w:cs="Calibri"/>
          <w:sz w:val="22"/>
          <w:szCs w:val="22"/>
          <w:lang w:val="en-US" w:eastAsia="ko-KR"/>
        </w:rPr>
      </w:pPr>
    </w:p>
    <w:p w14:paraId="0D6F1BB9" w14:textId="77777777" w:rsidR="009328F2" w:rsidRDefault="009328F2" w:rsidP="00A661EE">
      <w:pPr>
        <w:spacing w:after="0"/>
        <w:jc w:val="both"/>
        <w:rPr>
          <w:rFonts w:ascii="Calibri" w:eastAsiaTheme="minorEastAsia" w:hAnsi="Calibri" w:cs="Calibri"/>
          <w:sz w:val="22"/>
          <w:szCs w:val="22"/>
          <w:lang w:val="en-US" w:eastAsia="ko-KR"/>
        </w:rPr>
      </w:pPr>
    </w:p>
    <w:p w14:paraId="313D37EB" w14:textId="478E35EF" w:rsidR="009328F2" w:rsidRPr="00A57BF5" w:rsidRDefault="009328F2" w:rsidP="00A661EE">
      <w:pPr>
        <w:pStyle w:val="afa"/>
        <w:widowControl/>
        <w:numPr>
          <w:ilvl w:val="2"/>
          <w:numId w:val="12"/>
        </w:numPr>
        <w:outlineLvl w:val="0"/>
        <w:rPr>
          <w:rFonts w:ascii="Calibri" w:hAnsi="Calibri" w:cs="Calibri"/>
          <w:b/>
          <w:sz w:val="24"/>
          <w:szCs w:val="28"/>
        </w:rPr>
      </w:pPr>
      <w:r w:rsidRPr="009328F2">
        <w:rPr>
          <w:rFonts w:ascii="Calibri" w:hAnsi="Calibri" w:cs="Calibri"/>
          <w:b/>
          <w:sz w:val="24"/>
          <w:szCs w:val="28"/>
        </w:rPr>
        <w:t>Finalization of how to determine UE-B among UEs scheduling conflicting TBs, including whether/how to handle, or differently handle, the case when at least one of UEs scheduling conflicting TBs doesn’t support Scheme 2</w:t>
      </w:r>
    </w:p>
    <w:p w14:paraId="5C2428CB" w14:textId="77777777" w:rsidR="00326FA6" w:rsidRPr="00772288" w:rsidRDefault="00326FA6" w:rsidP="00A661EE">
      <w:pPr>
        <w:spacing w:after="0"/>
        <w:jc w:val="both"/>
        <w:rPr>
          <w:rFonts w:ascii="Calibri" w:hAnsi="Calibri" w:cs="Calibri"/>
          <w:b/>
          <w:sz w:val="22"/>
        </w:rPr>
      </w:pPr>
      <w:r w:rsidRPr="00772288">
        <w:rPr>
          <w:rFonts w:ascii="Calibri" w:hAnsi="Calibri" w:cs="Calibri"/>
          <w:b/>
          <w:sz w:val="22"/>
        </w:rPr>
        <w:t>FL’s observation:</w:t>
      </w:r>
    </w:p>
    <w:p w14:paraId="66656D6F" w14:textId="2657CE2F" w:rsidR="00326FA6"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 few companies suggested to apply the UE-B selection procedure for the case when UE</w:t>
      </w:r>
      <w:r>
        <w:rPr>
          <w:rFonts w:ascii="Calibri" w:eastAsiaTheme="minorEastAsia" w:hAnsi="Calibri" w:cs="Calibri"/>
          <w:sz w:val="22"/>
          <w:szCs w:val="22"/>
          <w:lang w:val="en-US" w:eastAsia="ko-KR"/>
        </w:rPr>
        <w:t xml:space="preserve">’s PSFCH occasions for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sz w:val="22"/>
          <w:szCs w:val="22"/>
          <w:lang w:val="en-US" w:eastAsia="ko-KR"/>
        </w:rPr>
        <w:t xml:space="preserve"> indication is not passed. </w:t>
      </w:r>
    </w:p>
    <w:p w14:paraId="384D7ABA" w14:textId="77777777" w:rsidR="00783D31" w:rsidRDefault="00783D31" w:rsidP="00A661EE">
      <w:pPr>
        <w:spacing w:after="0"/>
        <w:jc w:val="both"/>
        <w:rPr>
          <w:rFonts w:ascii="Calibri" w:eastAsiaTheme="minorEastAsia" w:hAnsi="Calibri" w:cs="Calibri"/>
          <w:sz w:val="22"/>
          <w:szCs w:val="22"/>
          <w:lang w:val="en-US" w:eastAsia="ko-KR"/>
        </w:rPr>
      </w:pPr>
    </w:p>
    <w:p w14:paraId="732D6257" w14:textId="322FA06A"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18</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2916982C" w14:textId="4A39C143" w:rsidR="00783D31" w:rsidRPr="00C72A3E" w:rsidRDefault="00783D31" w:rsidP="00A661EE">
      <w:pPr>
        <w:numPr>
          <w:ilvl w:val="0"/>
          <w:numId w:val="4"/>
        </w:numPr>
        <w:spacing w:after="0"/>
        <w:jc w:val="both"/>
        <w:rPr>
          <w:rFonts w:ascii="Calibri" w:eastAsiaTheme="minorEastAsia" w:hAnsi="Calibri" w:cs="Calibri"/>
          <w:iCs/>
          <w:color w:val="auto"/>
          <w:sz w:val="22"/>
          <w:szCs w:val="22"/>
          <w:lang w:val="en-US" w:eastAsia="ja-JP"/>
        </w:rPr>
      </w:pPr>
      <w:r w:rsidRPr="00C72A3E">
        <w:rPr>
          <w:rFonts w:ascii="Calibri" w:eastAsiaTheme="minorEastAsia" w:hAnsi="Calibri" w:cs="Calibri"/>
          <w:iCs/>
          <w:color w:val="auto"/>
          <w:sz w:val="22"/>
          <w:szCs w:val="22"/>
          <w:lang w:val="en-US" w:eastAsia="ko-KR"/>
        </w:rPr>
        <w:t>Confirm the following working assumption with red-color changes:</w:t>
      </w:r>
    </w:p>
    <w:p w14:paraId="62D88991" w14:textId="77777777" w:rsidR="00783D31" w:rsidRPr="00C72A3E" w:rsidRDefault="00783D31" w:rsidP="00A661EE">
      <w:pPr>
        <w:pStyle w:val="afa"/>
        <w:widowControl/>
        <w:numPr>
          <w:ilvl w:val="1"/>
          <w:numId w:val="4"/>
        </w:numPr>
        <w:tabs>
          <w:tab w:val="left" w:pos="400"/>
        </w:tabs>
        <w:spacing w:before="0" w:after="0" w:line="240" w:lineRule="auto"/>
        <w:rPr>
          <w:rFonts w:ascii="Calibri" w:eastAsia="바탕" w:hAnsi="Calibri" w:cs="Calibri"/>
          <w:bCs/>
          <w:color w:val="auto"/>
          <w:sz w:val="22"/>
          <w:lang w:eastAsia="x-none"/>
        </w:rPr>
      </w:pPr>
      <w:r w:rsidRPr="00C72A3E">
        <w:rPr>
          <w:rFonts w:ascii="Calibri" w:eastAsia="바탕" w:hAnsi="Calibri" w:cs="Calibri"/>
          <w:bCs/>
          <w:color w:val="auto"/>
          <w:sz w:val="22"/>
          <w:highlight w:val="darkYellow"/>
        </w:rPr>
        <w:t>Working Assumption</w:t>
      </w:r>
      <w:r w:rsidRPr="00C72A3E">
        <w:rPr>
          <w:rFonts w:ascii="Calibri" w:eastAsia="바탕" w:hAnsi="Calibri" w:cs="Calibri"/>
          <w:bCs/>
          <w:color w:val="auto"/>
          <w:sz w:val="22"/>
        </w:rPr>
        <w:t>:</w:t>
      </w:r>
    </w:p>
    <w:p w14:paraId="28225D00" w14:textId="1B54570E" w:rsidR="00783D31" w:rsidRPr="00C72A3E" w:rsidRDefault="00783D31" w:rsidP="00A661EE">
      <w:pPr>
        <w:pStyle w:val="afa"/>
        <w:widowControl/>
        <w:numPr>
          <w:ilvl w:val="2"/>
          <w:numId w:val="4"/>
        </w:numPr>
        <w:spacing w:before="0" w:after="0" w:line="240" w:lineRule="auto"/>
        <w:rPr>
          <w:rFonts w:ascii="Calibri" w:eastAsia="Times New Roman" w:hAnsi="Calibri" w:cs="Calibri"/>
          <w:iCs/>
          <w:sz w:val="22"/>
        </w:rPr>
      </w:pPr>
      <w:r w:rsidRPr="00C72A3E">
        <w:rPr>
          <w:rFonts w:ascii="Calibri" w:eastAsia="Times New Roman" w:hAnsi="Calibri" w:cs="Calibri"/>
          <w:iCs/>
          <w:sz w:val="22"/>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w:t>
      </w:r>
      <w:r w:rsidRPr="00C72A3E">
        <w:rPr>
          <w:rFonts w:ascii="Calibri" w:eastAsia="Times New Roman" w:hAnsi="Calibri" w:cs="Calibri"/>
          <w:iCs/>
          <w:color w:val="FF0000"/>
          <w:sz w:val="22"/>
        </w:rPr>
        <w:t xml:space="preserve">whose PSFCH </w:t>
      </w:r>
      <w:proofErr w:type="spellStart"/>
      <w:r w:rsidRPr="00C72A3E">
        <w:rPr>
          <w:rFonts w:ascii="Calibri" w:eastAsia="Times New Roman" w:hAnsi="Calibri" w:cs="Calibri"/>
          <w:iCs/>
          <w:color w:val="FF0000"/>
          <w:sz w:val="22"/>
        </w:rPr>
        <w:t>occassoins</w:t>
      </w:r>
      <w:proofErr w:type="spellEnd"/>
      <w:r w:rsidRPr="00C72A3E">
        <w:rPr>
          <w:rFonts w:ascii="Calibri" w:eastAsia="Times New Roman" w:hAnsi="Calibri" w:cs="Calibri"/>
          <w:iCs/>
          <w:color w:val="FF0000"/>
          <w:sz w:val="22"/>
        </w:rPr>
        <w:t xml:space="preserve"> for a resource conflict indication is not yet passed</w:t>
      </w:r>
      <w:r w:rsidRPr="00C72A3E">
        <w:rPr>
          <w:rFonts w:ascii="Calibri" w:eastAsia="Times New Roman" w:hAnsi="Calibri" w:cs="Calibri"/>
          <w:iCs/>
          <w:sz w:val="22"/>
        </w:rPr>
        <w:t>, a UE with the higher priority value is UE-B.</w:t>
      </w:r>
    </w:p>
    <w:p w14:paraId="2F228876" w14:textId="77777777" w:rsidR="00783D31" w:rsidRDefault="00783D31" w:rsidP="00A661EE">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783D31" w14:paraId="1BA95DAC" w14:textId="77777777" w:rsidTr="00E4763A">
        <w:tc>
          <w:tcPr>
            <w:tcW w:w="1696" w:type="dxa"/>
          </w:tcPr>
          <w:p w14:paraId="77285120"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0BD27F7"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53B32BEF"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83D31" w14:paraId="362D7802" w14:textId="77777777" w:rsidTr="00E4763A">
        <w:tc>
          <w:tcPr>
            <w:tcW w:w="1696" w:type="dxa"/>
          </w:tcPr>
          <w:p w14:paraId="4B7B4DE6" w14:textId="308436DD" w:rsidR="00783D31" w:rsidRDefault="00783D31" w:rsidP="00A661EE">
            <w:pPr>
              <w:spacing w:after="0"/>
              <w:jc w:val="both"/>
              <w:rPr>
                <w:rFonts w:ascii="Calibri" w:eastAsiaTheme="minorEastAsia" w:hAnsi="Calibri" w:cs="Calibri"/>
                <w:sz w:val="22"/>
                <w:szCs w:val="22"/>
                <w:lang w:val="en-US" w:eastAsia="ko-KR"/>
              </w:rPr>
            </w:pPr>
          </w:p>
        </w:tc>
        <w:tc>
          <w:tcPr>
            <w:tcW w:w="1276" w:type="dxa"/>
          </w:tcPr>
          <w:p w14:paraId="54685628" w14:textId="35D7BD41" w:rsidR="00783D31" w:rsidRDefault="00783D31" w:rsidP="00A661EE">
            <w:pPr>
              <w:spacing w:after="0"/>
              <w:jc w:val="both"/>
              <w:rPr>
                <w:rFonts w:ascii="Calibri" w:eastAsiaTheme="minorEastAsia" w:hAnsi="Calibri" w:cs="Calibri"/>
                <w:sz w:val="22"/>
                <w:szCs w:val="22"/>
                <w:lang w:val="en-US" w:eastAsia="ko-KR"/>
              </w:rPr>
            </w:pPr>
          </w:p>
        </w:tc>
        <w:tc>
          <w:tcPr>
            <w:tcW w:w="6390" w:type="dxa"/>
          </w:tcPr>
          <w:p w14:paraId="41BE220F" w14:textId="6C8B44B5" w:rsidR="00783D31" w:rsidRDefault="00783D31" w:rsidP="00F43604">
            <w:pPr>
              <w:spacing w:after="0"/>
              <w:ind w:left="800"/>
              <w:jc w:val="both"/>
              <w:rPr>
                <w:rFonts w:ascii="Calibri" w:eastAsiaTheme="minorEastAsia" w:hAnsi="Calibri" w:cs="Calibri"/>
                <w:sz w:val="22"/>
                <w:szCs w:val="22"/>
                <w:lang w:val="en-US" w:eastAsia="ko-KR"/>
              </w:rPr>
            </w:pPr>
          </w:p>
        </w:tc>
      </w:tr>
    </w:tbl>
    <w:p w14:paraId="434CDF89" w14:textId="77777777" w:rsidR="00783D31" w:rsidRPr="00783D31" w:rsidRDefault="00783D31" w:rsidP="00A661EE">
      <w:pPr>
        <w:spacing w:after="0"/>
        <w:jc w:val="both"/>
        <w:rPr>
          <w:rFonts w:ascii="Calibri" w:eastAsiaTheme="minorEastAsia" w:hAnsi="Calibri" w:cs="Calibri"/>
          <w:iCs/>
          <w:color w:val="auto"/>
          <w:sz w:val="22"/>
          <w:szCs w:val="22"/>
          <w:lang w:val="en-US" w:eastAsia="ko-KR"/>
        </w:rPr>
      </w:pPr>
    </w:p>
    <w:p w14:paraId="0F6A117B" w14:textId="77777777" w:rsidR="00783D31" w:rsidRPr="00783D31" w:rsidRDefault="00783D31" w:rsidP="00A661EE">
      <w:pPr>
        <w:spacing w:after="0"/>
        <w:jc w:val="both"/>
        <w:rPr>
          <w:rFonts w:ascii="Calibri" w:eastAsiaTheme="minorEastAsia" w:hAnsi="Calibri" w:cs="Calibri"/>
          <w:sz w:val="22"/>
          <w:szCs w:val="22"/>
          <w:lang w:val="en-US" w:eastAsia="ko-KR"/>
        </w:rPr>
      </w:pPr>
    </w:p>
    <w:p w14:paraId="7C552EC9" w14:textId="77777777" w:rsidR="00783D31" w:rsidRPr="00772288" w:rsidRDefault="00783D31" w:rsidP="00A661EE">
      <w:pPr>
        <w:spacing w:after="0"/>
        <w:jc w:val="both"/>
        <w:rPr>
          <w:rFonts w:ascii="Calibri" w:hAnsi="Calibri" w:cs="Calibri"/>
          <w:b/>
          <w:sz w:val="22"/>
        </w:rPr>
      </w:pPr>
      <w:r w:rsidRPr="00772288">
        <w:rPr>
          <w:rFonts w:ascii="Calibri" w:hAnsi="Calibri" w:cs="Calibri"/>
          <w:b/>
          <w:sz w:val="22"/>
        </w:rPr>
        <w:t>FL’s observation:</w:t>
      </w:r>
    </w:p>
    <w:p w14:paraId="29E2C967" w14:textId="6F4506B3" w:rsidR="00783D31" w:rsidRDefault="00A62BF5" w:rsidP="00A661EE">
      <w:pPr>
        <w:spacing w:after="0"/>
        <w:jc w:val="both"/>
        <w:rPr>
          <w:rFonts w:ascii="Calibri" w:eastAsiaTheme="minorEastAsia" w:hAnsi="Calibri" w:cs="Calibri"/>
          <w:sz w:val="22"/>
          <w:szCs w:val="22"/>
          <w:lang w:val="en-US" w:eastAsia="ko-KR"/>
        </w:rPr>
      </w:pPr>
      <w:proofErr w:type="spellStart"/>
      <w:r>
        <w:rPr>
          <w:rFonts w:ascii="Calibri" w:eastAsiaTheme="minorEastAsia" w:hAnsi="Calibri" w:cs="Calibri" w:hint="eastAsia"/>
          <w:sz w:val="22"/>
          <w:szCs w:val="22"/>
          <w:lang w:val="en-US" w:eastAsia="ko-KR"/>
        </w:rPr>
        <w:t>Majoirty</w:t>
      </w:r>
      <w:proofErr w:type="spellEnd"/>
      <w:r>
        <w:rPr>
          <w:rFonts w:ascii="Calibri" w:eastAsiaTheme="minorEastAsia" w:hAnsi="Calibri" w:cs="Calibri" w:hint="eastAsia"/>
          <w:sz w:val="22"/>
          <w:szCs w:val="22"/>
          <w:lang w:val="en-US" w:eastAsia="ko-KR"/>
        </w:rPr>
        <w:t xml:space="preserve"> companies support the </w:t>
      </w:r>
      <w:r>
        <w:rPr>
          <w:rFonts w:ascii="Calibri" w:eastAsiaTheme="minorEastAsia" w:hAnsi="Calibri" w:cs="Calibri"/>
          <w:sz w:val="22"/>
          <w:szCs w:val="22"/>
          <w:lang w:val="en-US" w:eastAsia="ko-KR"/>
        </w:rPr>
        <w:t>possibility</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that UB’s SCI indicating whether or not the UE can be UE-B. Meanwhile, updating the working assumption considering this indication needs to resolve the working assum</w:t>
      </w:r>
      <w:r w:rsidR="00C84446">
        <w:rPr>
          <w:rFonts w:ascii="Calibri" w:eastAsiaTheme="minorEastAsia" w:hAnsi="Calibri" w:cs="Calibri"/>
          <w:sz w:val="22"/>
          <w:szCs w:val="22"/>
          <w:lang w:val="en-US" w:eastAsia="ko-KR"/>
        </w:rPr>
        <w:t>ption itself first as in Q3-18. In other words, if the working assumption is updated as a result of Q3-18, then the updated one will be applied to the proposal in Q3-20.</w:t>
      </w:r>
    </w:p>
    <w:p w14:paraId="6AF0C1F7" w14:textId="77777777" w:rsidR="00783D31" w:rsidRPr="00C84446" w:rsidRDefault="00783D31" w:rsidP="00A661EE">
      <w:pPr>
        <w:spacing w:after="0"/>
        <w:jc w:val="both"/>
        <w:rPr>
          <w:rFonts w:ascii="Calibri" w:eastAsiaTheme="minorEastAsia" w:hAnsi="Calibri" w:cs="Calibri"/>
          <w:sz w:val="22"/>
          <w:szCs w:val="22"/>
          <w:lang w:val="en-US" w:eastAsia="ko-KR"/>
        </w:rPr>
      </w:pPr>
    </w:p>
    <w:p w14:paraId="6DE63204" w14:textId="18337D8C"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w:t>
      </w:r>
      <w:r w:rsidR="00783D31">
        <w:rPr>
          <w:rFonts w:ascii="Calibri" w:eastAsiaTheme="minorEastAsia" w:hAnsi="Calibri" w:cs="Calibri"/>
          <w:sz w:val="22"/>
          <w:szCs w:val="22"/>
          <w:lang w:val="en-US" w:eastAsia="ko-KR"/>
        </w:rPr>
        <w:t>9</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3319B113" w14:textId="77777777" w:rsidR="00326FA6" w:rsidRDefault="00326FA6"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7D1F4017" w14:textId="4904D5B1" w:rsidR="00326FA6" w:rsidRDefault="00326FA6"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lastRenderedPageBreak/>
        <w:t xml:space="preserve">One of reserved bits in a SCI format 1-A is used to indicate whether UE scheduling a conflict TB can be UE-B or not. </w:t>
      </w:r>
      <w:r>
        <w:rPr>
          <w:rFonts w:ascii="Calibri" w:eastAsiaTheme="minorEastAsia" w:hAnsi="Calibri" w:cs="Calibri" w:hint="eastAsia"/>
          <w:iCs/>
          <w:color w:val="auto"/>
          <w:sz w:val="22"/>
          <w:szCs w:val="22"/>
          <w:lang w:val="en-US" w:eastAsia="ko-KR"/>
        </w:rPr>
        <w:t xml:space="preserve"> </w:t>
      </w:r>
    </w:p>
    <w:p w14:paraId="723DDC0B" w14:textId="77777777" w:rsidR="00326FA6" w:rsidRDefault="00326FA6"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326FA6" w14:paraId="539DD1BC" w14:textId="77777777" w:rsidTr="00E4763A">
        <w:tc>
          <w:tcPr>
            <w:tcW w:w="1696" w:type="dxa"/>
          </w:tcPr>
          <w:p w14:paraId="71C0B357"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8AD0379"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06AFDF7"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26FA6" w14:paraId="05E583E1" w14:textId="77777777" w:rsidTr="00E4763A">
        <w:tc>
          <w:tcPr>
            <w:tcW w:w="1696" w:type="dxa"/>
          </w:tcPr>
          <w:p w14:paraId="6883ED70" w14:textId="049103EA" w:rsidR="00326FA6" w:rsidRDefault="00326FA6" w:rsidP="00A661EE">
            <w:pPr>
              <w:spacing w:after="0"/>
              <w:jc w:val="both"/>
              <w:rPr>
                <w:rFonts w:ascii="Calibri" w:eastAsiaTheme="minorEastAsia" w:hAnsi="Calibri" w:cs="Calibri"/>
                <w:sz w:val="22"/>
                <w:szCs w:val="22"/>
                <w:lang w:val="en-US" w:eastAsia="ko-KR"/>
              </w:rPr>
            </w:pPr>
          </w:p>
        </w:tc>
        <w:tc>
          <w:tcPr>
            <w:tcW w:w="1276" w:type="dxa"/>
          </w:tcPr>
          <w:p w14:paraId="2838E138" w14:textId="4897D9F2" w:rsidR="00326FA6" w:rsidRDefault="00326FA6" w:rsidP="00A661EE">
            <w:pPr>
              <w:spacing w:after="0"/>
              <w:jc w:val="both"/>
              <w:rPr>
                <w:rFonts w:ascii="Calibri" w:eastAsiaTheme="minorEastAsia" w:hAnsi="Calibri" w:cs="Calibri"/>
                <w:sz w:val="22"/>
                <w:szCs w:val="22"/>
                <w:lang w:val="en-US" w:eastAsia="ko-KR"/>
              </w:rPr>
            </w:pPr>
          </w:p>
        </w:tc>
        <w:tc>
          <w:tcPr>
            <w:tcW w:w="6390" w:type="dxa"/>
          </w:tcPr>
          <w:p w14:paraId="2924DAAA" w14:textId="5B39845D" w:rsidR="00326FA6" w:rsidRDefault="00326FA6" w:rsidP="00A661EE">
            <w:pPr>
              <w:spacing w:after="0"/>
              <w:jc w:val="both"/>
              <w:rPr>
                <w:rFonts w:ascii="Calibri" w:eastAsiaTheme="minorEastAsia" w:hAnsi="Calibri" w:cs="Calibri"/>
                <w:sz w:val="22"/>
                <w:szCs w:val="22"/>
                <w:lang w:val="en-US" w:eastAsia="ko-KR"/>
              </w:rPr>
            </w:pPr>
          </w:p>
        </w:tc>
      </w:tr>
    </w:tbl>
    <w:p w14:paraId="4A2F8C34" w14:textId="77777777" w:rsidR="00326FA6" w:rsidRDefault="00326FA6" w:rsidP="00A661EE">
      <w:pPr>
        <w:spacing w:after="0"/>
        <w:jc w:val="both"/>
        <w:rPr>
          <w:rFonts w:ascii="Calibri" w:eastAsiaTheme="minorEastAsia" w:hAnsi="Calibri" w:cs="Calibri"/>
          <w:sz w:val="22"/>
          <w:szCs w:val="22"/>
          <w:lang w:val="en-US" w:eastAsia="ko-KR"/>
        </w:rPr>
      </w:pPr>
    </w:p>
    <w:p w14:paraId="41482AED" w14:textId="77777777" w:rsidR="00326FA6" w:rsidRDefault="00326FA6" w:rsidP="00A661EE">
      <w:pPr>
        <w:spacing w:after="0"/>
        <w:jc w:val="both"/>
        <w:rPr>
          <w:rFonts w:ascii="Calibri" w:eastAsiaTheme="minorEastAsia" w:hAnsi="Calibri" w:cs="Calibri"/>
          <w:sz w:val="22"/>
          <w:szCs w:val="22"/>
          <w:lang w:val="en-US" w:eastAsia="ko-KR"/>
        </w:rPr>
      </w:pPr>
    </w:p>
    <w:p w14:paraId="06C2FCCE" w14:textId="7464E7EB" w:rsidR="00326FA6" w:rsidRPr="001643B2" w:rsidRDefault="00326FA6" w:rsidP="00A661EE">
      <w:pPr>
        <w:spacing w:after="0"/>
        <w:jc w:val="both"/>
        <w:rPr>
          <w:rFonts w:ascii="Calibri" w:eastAsiaTheme="minorEastAsia" w:hAnsi="Calibri" w:cs="Calibri"/>
          <w:sz w:val="22"/>
          <w:szCs w:val="22"/>
          <w:lang w:val="en-US" w:eastAsia="ko-KR"/>
        </w:rPr>
      </w:pPr>
      <w:r w:rsidRPr="001643B2">
        <w:rPr>
          <w:rFonts w:ascii="Calibri" w:eastAsiaTheme="minorEastAsia" w:hAnsi="Calibri" w:cs="Calibri"/>
          <w:sz w:val="22"/>
          <w:szCs w:val="22"/>
          <w:lang w:val="en-US" w:eastAsia="ko-KR"/>
        </w:rPr>
        <w:t>Q3-</w:t>
      </w:r>
      <w:r w:rsidR="00783D31" w:rsidRPr="001643B2">
        <w:rPr>
          <w:rFonts w:ascii="Calibri" w:eastAsiaTheme="minorEastAsia" w:hAnsi="Calibri" w:cs="Calibri"/>
          <w:sz w:val="22"/>
          <w:szCs w:val="22"/>
          <w:lang w:val="en-US" w:eastAsia="ko-KR"/>
        </w:rPr>
        <w:t>20</w:t>
      </w:r>
      <w:r w:rsidRPr="001643B2">
        <w:rPr>
          <w:rFonts w:ascii="Calibri" w:eastAsiaTheme="minorEastAsia" w:hAnsi="Calibri" w:cs="Calibri"/>
          <w:sz w:val="22"/>
          <w:szCs w:val="22"/>
          <w:lang w:val="en-US" w:eastAsia="ko-KR"/>
        </w:rPr>
        <w:t>: If the answer of Q3-1</w:t>
      </w:r>
      <w:r w:rsidR="00C84446" w:rsidRPr="001643B2">
        <w:rPr>
          <w:rFonts w:ascii="Calibri" w:eastAsiaTheme="minorEastAsia" w:hAnsi="Calibri" w:cs="Calibri"/>
          <w:sz w:val="22"/>
          <w:szCs w:val="22"/>
          <w:lang w:val="en-US" w:eastAsia="ko-KR"/>
        </w:rPr>
        <w:t>9</w:t>
      </w:r>
      <w:r w:rsidRPr="001643B2">
        <w:rPr>
          <w:rFonts w:ascii="Calibri" w:eastAsiaTheme="minorEastAsia" w:hAnsi="Calibri" w:cs="Calibri"/>
          <w:sz w:val="22"/>
          <w:szCs w:val="22"/>
          <w:lang w:val="en-US" w:eastAsia="ko-KR"/>
        </w:rPr>
        <w:t xml:space="preserve"> is ye</w:t>
      </w:r>
      <w:r w:rsidR="00783D31" w:rsidRPr="001643B2">
        <w:rPr>
          <w:rFonts w:ascii="Calibri" w:eastAsiaTheme="minorEastAsia" w:hAnsi="Calibri" w:cs="Calibri"/>
          <w:sz w:val="22"/>
          <w:szCs w:val="22"/>
          <w:lang w:val="en-US" w:eastAsia="ko-KR"/>
        </w:rPr>
        <w:t>s</w:t>
      </w:r>
      <w:r w:rsidRPr="001643B2">
        <w:rPr>
          <w:rFonts w:ascii="Calibri" w:eastAsiaTheme="minorEastAsia" w:hAnsi="Calibri" w:cs="Calibri"/>
          <w:sz w:val="22"/>
          <w:szCs w:val="22"/>
          <w:lang w:val="en-US" w:eastAsia="ko-KR"/>
        </w:rPr>
        <w:t xml:space="preserve">, do you agree following proposal? </w:t>
      </w:r>
      <w:r w:rsidR="00C84446" w:rsidRPr="001643B2">
        <w:rPr>
          <w:rFonts w:ascii="Calibri" w:eastAsiaTheme="minorEastAsia" w:hAnsi="Calibri" w:cs="Calibri"/>
          <w:sz w:val="22"/>
          <w:szCs w:val="22"/>
          <w:lang w:val="en-US" w:eastAsia="ko-KR"/>
        </w:rPr>
        <w:t>Note that if the working assumption is updated as a result of Q3-18, then the updated one will be applied to the proposal in Q3-20.</w:t>
      </w:r>
    </w:p>
    <w:p w14:paraId="016920A3" w14:textId="77777777" w:rsidR="00326FA6" w:rsidRPr="001643B2" w:rsidRDefault="00326FA6" w:rsidP="00A661EE">
      <w:pPr>
        <w:numPr>
          <w:ilvl w:val="0"/>
          <w:numId w:val="4"/>
        </w:numPr>
        <w:spacing w:after="0"/>
        <w:jc w:val="both"/>
        <w:rPr>
          <w:rFonts w:ascii="Calibri" w:eastAsiaTheme="minorEastAsia" w:hAnsi="Calibri" w:cs="Calibri"/>
          <w:iCs/>
          <w:color w:val="auto"/>
          <w:sz w:val="22"/>
          <w:szCs w:val="22"/>
          <w:lang w:val="en-US" w:eastAsia="ja-JP"/>
        </w:rPr>
      </w:pPr>
      <w:r w:rsidRPr="001643B2">
        <w:rPr>
          <w:rFonts w:ascii="Calibri" w:eastAsiaTheme="minorEastAsia" w:hAnsi="Calibri" w:cs="Calibri"/>
          <w:iCs/>
          <w:color w:val="auto"/>
          <w:sz w:val="22"/>
          <w:szCs w:val="22"/>
          <w:lang w:val="en-US" w:eastAsia="ko-KR"/>
        </w:rPr>
        <w:t xml:space="preserve">For Scheme 2, </w:t>
      </w:r>
    </w:p>
    <w:p w14:paraId="772CA5FF" w14:textId="2B90F509" w:rsidR="00326FA6" w:rsidRPr="001643B2" w:rsidRDefault="00326FA6" w:rsidP="00A661EE">
      <w:pPr>
        <w:numPr>
          <w:ilvl w:val="1"/>
          <w:numId w:val="4"/>
        </w:numPr>
        <w:spacing w:after="0"/>
        <w:jc w:val="both"/>
        <w:rPr>
          <w:rFonts w:ascii="Calibri" w:eastAsiaTheme="minorEastAsia" w:hAnsi="Calibri" w:cs="Calibri"/>
          <w:iCs/>
          <w:color w:val="auto"/>
          <w:sz w:val="22"/>
          <w:szCs w:val="22"/>
          <w:lang w:val="en-US" w:eastAsia="ja-JP"/>
        </w:rPr>
      </w:pPr>
      <w:r w:rsidRPr="001643B2">
        <w:rPr>
          <w:rFonts w:ascii="Calibri" w:eastAsiaTheme="minorEastAsia" w:hAnsi="Calibri" w:cs="Calibri"/>
          <w:iCs/>
          <w:color w:val="auto"/>
          <w:sz w:val="22"/>
          <w:szCs w:val="22"/>
          <w:lang w:val="en-US" w:eastAsia="ko-KR"/>
        </w:rPr>
        <w:t xml:space="preserve">Following working assumption is applied to the case when all the UEs </w:t>
      </w:r>
      <w:r w:rsidR="008D2933" w:rsidRPr="001643B2">
        <w:rPr>
          <w:rFonts w:ascii="Calibri" w:eastAsiaTheme="minorEastAsia" w:hAnsi="Calibri" w:cs="Calibri"/>
          <w:iCs/>
          <w:color w:val="auto"/>
          <w:sz w:val="22"/>
          <w:szCs w:val="22"/>
          <w:lang w:val="en-US" w:eastAsia="ko-KR"/>
        </w:rPr>
        <w:t xml:space="preserve">scheduling </w:t>
      </w:r>
      <w:proofErr w:type="spellStart"/>
      <w:r w:rsidR="008D2933" w:rsidRPr="001643B2">
        <w:rPr>
          <w:rFonts w:ascii="Calibri" w:eastAsiaTheme="minorEastAsia" w:hAnsi="Calibri" w:cs="Calibri"/>
          <w:iCs/>
          <w:color w:val="auto"/>
          <w:sz w:val="22"/>
          <w:szCs w:val="22"/>
          <w:lang w:val="en-US" w:eastAsia="ko-KR"/>
        </w:rPr>
        <w:t>confclit</w:t>
      </w:r>
      <w:proofErr w:type="spellEnd"/>
      <w:r w:rsidR="008D2933" w:rsidRPr="001643B2">
        <w:rPr>
          <w:rFonts w:ascii="Calibri" w:eastAsiaTheme="minorEastAsia" w:hAnsi="Calibri" w:cs="Calibri"/>
          <w:iCs/>
          <w:color w:val="auto"/>
          <w:sz w:val="22"/>
          <w:szCs w:val="22"/>
          <w:lang w:val="en-US" w:eastAsia="ko-KR"/>
        </w:rPr>
        <w:t xml:space="preserve"> TBs</w:t>
      </w:r>
      <w:r w:rsidRPr="001643B2">
        <w:rPr>
          <w:rFonts w:ascii="Calibri" w:eastAsiaTheme="minorEastAsia" w:hAnsi="Calibri" w:cs="Calibri"/>
          <w:iCs/>
          <w:color w:val="auto"/>
          <w:sz w:val="22"/>
          <w:szCs w:val="22"/>
          <w:lang w:val="en-US" w:eastAsia="ko-KR"/>
        </w:rPr>
        <w:t xml:space="preserve"> indicate that the UE can be UE-B</w:t>
      </w:r>
    </w:p>
    <w:p w14:paraId="15F86D0C" w14:textId="77777777" w:rsidR="00326FA6" w:rsidRPr="001643B2" w:rsidRDefault="00326FA6" w:rsidP="00A661EE">
      <w:pPr>
        <w:pStyle w:val="afa"/>
        <w:widowControl/>
        <w:numPr>
          <w:ilvl w:val="2"/>
          <w:numId w:val="4"/>
        </w:numPr>
        <w:tabs>
          <w:tab w:val="left" w:pos="400"/>
        </w:tabs>
        <w:spacing w:before="0" w:after="0" w:line="240" w:lineRule="auto"/>
        <w:rPr>
          <w:rFonts w:ascii="Calibri" w:eastAsia="바탕" w:hAnsi="Calibri" w:cs="Calibri"/>
          <w:bCs/>
          <w:color w:val="auto"/>
          <w:sz w:val="22"/>
          <w:lang w:eastAsia="x-none"/>
        </w:rPr>
      </w:pPr>
      <w:r w:rsidRPr="001643B2">
        <w:rPr>
          <w:rFonts w:ascii="Calibri" w:eastAsia="바탕" w:hAnsi="Calibri" w:cs="Calibri"/>
          <w:bCs/>
          <w:color w:val="auto"/>
          <w:sz w:val="22"/>
          <w:highlight w:val="darkYellow"/>
        </w:rPr>
        <w:t>Working Assumption</w:t>
      </w:r>
      <w:r w:rsidRPr="001643B2">
        <w:rPr>
          <w:rFonts w:ascii="Calibri" w:eastAsia="바탕" w:hAnsi="Calibri" w:cs="Calibri"/>
          <w:bCs/>
          <w:color w:val="auto"/>
          <w:sz w:val="22"/>
        </w:rPr>
        <w:t>:</w:t>
      </w:r>
    </w:p>
    <w:p w14:paraId="767C1576" w14:textId="77777777" w:rsidR="00326FA6" w:rsidRPr="001643B2" w:rsidRDefault="00326FA6" w:rsidP="00A661EE">
      <w:pPr>
        <w:pStyle w:val="afa"/>
        <w:widowControl/>
        <w:numPr>
          <w:ilvl w:val="3"/>
          <w:numId w:val="4"/>
        </w:numPr>
        <w:spacing w:before="0" w:after="0" w:line="240" w:lineRule="auto"/>
        <w:rPr>
          <w:rFonts w:ascii="Calibri" w:eastAsia="Times New Roman" w:hAnsi="Calibri" w:cs="Calibri"/>
          <w:iCs/>
          <w:sz w:val="22"/>
        </w:rPr>
      </w:pPr>
      <w:r w:rsidRPr="001643B2">
        <w:rPr>
          <w:rFonts w:ascii="Calibri" w:eastAsia="Times New Roman" w:hAnsi="Calibri" w:cs="Calibri"/>
          <w:iCs/>
          <w:sz w:val="22"/>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1150413D" w14:textId="41847831" w:rsidR="00326FA6" w:rsidRPr="001643B2" w:rsidRDefault="00326FA6" w:rsidP="00A661EE">
      <w:pPr>
        <w:pStyle w:val="afa"/>
        <w:widowControl/>
        <w:numPr>
          <w:ilvl w:val="1"/>
          <w:numId w:val="4"/>
        </w:numPr>
        <w:spacing w:before="0" w:after="0" w:line="240" w:lineRule="auto"/>
        <w:rPr>
          <w:rFonts w:ascii="Calibri" w:eastAsia="Times New Roman" w:hAnsi="Calibri" w:cs="Calibri"/>
          <w:iCs/>
          <w:sz w:val="21"/>
          <w:szCs w:val="21"/>
        </w:rPr>
      </w:pPr>
      <w:r w:rsidRPr="001643B2">
        <w:rPr>
          <w:rFonts w:ascii="Calibri" w:eastAsiaTheme="minorEastAsia" w:hAnsi="Calibri" w:cs="Calibri"/>
          <w:iCs/>
          <w:color w:val="auto"/>
          <w:sz w:val="22"/>
        </w:rPr>
        <w:t xml:space="preserve">When </w:t>
      </w:r>
      <w:r w:rsidR="008D2933" w:rsidRPr="001643B2">
        <w:rPr>
          <w:rFonts w:ascii="Calibri" w:eastAsiaTheme="minorEastAsia" w:hAnsi="Calibri" w:cs="Calibri"/>
          <w:iCs/>
          <w:color w:val="auto"/>
          <w:sz w:val="22"/>
        </w:rPr>
        <w:t>at least one of UEs scheduling conflicting TBs does not support scheme 2, all other UEs with unknown capability or supporting scheme 2 are UE-Bs</w:t>
      </w:r>
    </w:p>
    <w:p w14:paraId="0D78C36D" w14:textId="77777777" w:rsidR="00326FA6" w:rsidRDefault="00326FA6" w:rsidP="00A661EE">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D2933" w14:paraId="5995ED44" w14:textId="77777777" w:rsidTr="00E4763A">
        <w:tc>
          <w:tcPr>
            <w:tcW w:w="1696" w:type="dxa"/>
          </w:tcPr>
          <w:p w14:paraId="5C2F927E"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813C637"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9A7E8AD"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D2933" w14:paraId="4587E5D0" w14:textId="77777777" w:rsidTr="00E4763A">
        <w:tc>
          <w:tcPr>
            <w:tcW w:w="1696" w:type="dxa"/>
          </w:tcPr>
          <w:p w14:paraId="67BC4149" w14:textId="2674AB89" w:rsidR="008D2933" w:rsidRDefault="008D2933" w:rsidP="00A661EE">
            <w:pPr>
              <w:spacing w:after="0"/>
              <w:jc w:val="both"/>
              <w:rPr>
                <w:rFonts w:ascii="Calibri" w:eastAsiaTheme="minorEastAsia" w:hAnsi="Calibri" w:cs="Calibri"/>
                <w:sz w:val="22"/>
                <w:szCs w:val="22"/>
                <w:lang w:val="en-US" w:eastAsia="ko-KR"/>
              </w:rPr>
            </w:pPr>
          </w:p>
        </w:tc>
        <w:tc>
          <w:tcPr>
            <w:tcW w:w="1276" w:type="dxa"/>
          </w:tcPr>
          <w:p w14:paraId="3C2189D3" w14:textId="1D49775B" w:rsidR="008D2933" w:rsidRDefault="008D2933" w:rsidP="00A661EE">
            <w:pPr>
              <w:spacing w:after="0"/>
              <w:jc w:val="both"/>
              <w:rPr>
                <w:rFonts w:ascii="Calibri" w:eastAsiaTheme="minorEastAsia" w:hAnsi="Calibri" w:cs="Calibri"/>
                <w:sz w:val="22"/>
                <w:szCs w:val="22"/>
                <w:lang w:val="en-US" w:eastAsia="ko-KR"/>
              </w:rPr>
            </w:pPr>
          </w:p>
        </w:tc>
        <w:tc>
          <w:tcPr>
            <w:tcW w:w="6390" w:type="dxa"/>
          </w:tcPr>
          <w:p w14:paraId="6DB14A9A" w14:textId="03D4FF0E" w:rsidR="008D2933" w:rsidRDefault="008D2933" w:rsidP="00A661EE">
            <w:pPr>
              <w:spacing w:after="0"/>
              <w:jc w:val="both"/>
              <w:rPr>
                <w:rFonts w:ascii="Calibri" w:eastAsiaTheme="minorEastAsia" w:hAnsi="Calibri" w:cs="Calibri"/>
                <w:sz w:val="22"/>
                <w:szCs w:val="22"/>
                <w:lang w:val="en-US" w:eastAsia="ko-KR"/>
              </w:rPr>
            </w:pPr>
          </w:p>
        </w:tc>
      </w:tr>
    </w:tbl>
    <w:p w14:paraId="5195000B" w14:textId="77777777" w:rsidR="008D2933" w:rsidRDefault="008D2933" w:rsidP="00A661EE">
      <w:pPr>
        <w:spacing w:after="0"/>
        <w:jc w:val="both"/>
        <w:rPr>
          <w:rFonts w:ascii="Calibri" w:eastAsiaTheme="minorEastAsia" w:hAnsi="Calibri" w:cs="Calibri"/>
          <w:iCs/>
          <w:color w:val="auto"/>
          <w:sz w:val="22"/>
          <w:szCs w:val="22"/>
          <w:lang w:val="en-US" w:eastAsia="ko-KR"/>
        </w:rPr>
      </w:pPr>
    </w:p>
    <w:p w14:paraId="6D6DF5E9" w14:textId="77777777" w:rsidR="001643B2" w:rsidRDefault="001643B2" w:rsidP="00A661EE">
      <w:pPr>
        <w:spacing w:after="0"/>
        <w:jc w:val="both"/>
        <w:rPr>
          <w:rFonts w:ascii="Calibri" w:eastAsiaTheme="minorEastAsia" w:hAnsi="Calibri" w:cs="Calibri"/>
          <w:iCs/>
          <w:color w:val="auto"/>
          <w:sz w:val="22"/>
          <w:szCs w:val="22"/>
          <w:lang w:val="en-US" w:eastAsia="ko-KR"/>
        </w:rPr>
      </w:pPr>
    </w:p>
    <w:p w14:paraId="1DEA05E4" w14:textId="32BBAB89" w:rsidR="001643B2" w:rsidRPr="00705641" w:rsidRDefault="001643B2" w:rsidP="001643B2">
      <w:pPr>
        <w:pStyle w:val="afa"/>
        <w:widowControl/>
        <w:numPr>
          <w:ilvl w:val="1"/>
          <w:numId w:val="12"/>
        </w:numPr>
        <w:outlineLvl w:val="0"/>
        <w:rPr>
          <w:rFonts w:ascii="Calibri" w:hAnsi="Calibri" w:cs="Calibri"/>
          <w:b/>
          <w:sz w:val="28"/>
          <w:szCs w:val="28"/>
        </w:rPr>
      </w:pPr>
      <w:r>
        <w:rPr>
          <w:rFonts w:ascii="Calibri" w:hAnsi="Calibri" w:cs="Calibri"/>
          <w:b/>
          <w:sz w:val="28"/>
          <w:szCs w:val="28"/>
        </w:rPr>
        <w:t>Others</w:t>
      </w:r>
    </w:p>
    <w:p w14:paraId="3262664F" w14:textId="36162E54" w:rsidR="001643B2" w:rsidRDefault="001643B2" w:rsidP="001643B2">
      <w:pPr>
        <w:spacing w:after="0"/>
        <w:jc w:val="both"/>
        <w:rPr>
          <w:rFonts w:ascii="Calibri" w:eastAsiaTheme="minorEastAsia" w:hAnsi="Calibri" w:cs="Calibri"/>
          <w:sz w:val="22"/>
          <w:szCs w:val="22"/>
          <w:lang w:val="en-US" w:eastAsia="ko-KR"/>
        </w:rPr>
      </w:pPr>
      <w:r w:rsidRPr="001643B2">
        <w:rPr>
          <w:rFonts w:ascii="Calibri" w:eastAsiaTheme="minorEastAsia" w:hAnsi="Calibri" w:cs="Calibri"/>
          <w:sz w:val="22"/>
          <w:szCs w:val="22"/>
          <w:lang w:val="en-US" w:eastAsia="ko-KR"/>
        </w:rPr>
        <w:t>Q3-2</w:t>
      </w:r>
      <w:r>
        <w:rPr>
          <w:rFonts w:ascii="Calibri" w:eastAsiaTheme="minorEastAsia" w:hAnsi="Calibri" w:cs="Calibri"/>
          <w:sz w:val="22"/>
          <w:szCs w:val="22"/>
          <w:lang w:val="en-US" w:eastAsia="ko-KR"/>
        </w:rPr>
        <w:t>1</w:t>
      </w:r>
      <w:r w:rsidRPr="001643B2">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If any essential issues that should be addressed (</w:t>
      </w:r>
      <w:proofErr w:type="spellStart"/>
      <w:r>
        <w:rPr>
          <w:rFonts w:ascii="Calibri" w:eastAsiaTheme="minorEastAsia" w:hAnsi="Calibri" w:cs="Calibri"/>
          <w:sz w:val="22"/>
          <w:szCs w:val="22"/>
          <w:lang w:val="en-US" w:eastAsia="ko-KR"/>
        </w:rPr>
        <w:t>epeciall</w:t>
      </w:r>
      <w:proofErr w:type="spellEnd"/>
      <w:r>
        <w:rPr>
          <w:rFonts w:ascii="Calibri" w:eastAsiaTheme="minorEastAsia" w:hAnsi="Calibri" w:cs="Calibri"/>
          <w:sz w:val="22"/>
          <w:szCs w:val="22"/>
          <w:lang w:val="en-US" w:eastAsia="ko-KR"/>
        </w:rPr>
        <w:t xml:space="preserve"> those with RAN2 impact) a</w:t>
      </w:r>
      <w:r w:rsidR="00727DF9">
        <w:rPr>
          <w:rFonts w:ascii="Calibri" w:eastAsiaTheme="minorEastAsia" w:hAnsi="Calibri" w:cs="Calibri"/>
          <w:sz w:val="22"/>
          <w:szCs w:val="22"/>
          <w:lang w:val="en-US" w:eastAsia="ko-KR"/>
        </w:rPr>
        <w:t>re missing, please provide them.</w:t>
      </w:r>
    </w:p>
    <w:p w14:paraId="6D734166" w14:textId="77777777" w:rsidR="00727DF9" w:rsidRDefault="00727DF9" w:rsidP="00727DF9">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7666"/>
      </w:tblGrid>
      <w:tr w:rsidR="00727DF9" w14:paraId="1FF2263B" w14:textId="77777777" w:rsidTr="005A1695">
        <w:tc>
          <w:tcPr>
            <w:tcW w:w="1696" w:type="dxa"/>
          </w:tcPr>
          <w:p w14:paraId="79A0E32F" w14:textId="77777777" w:rsidR="00727DF9" w:rsidRDefault="00727DF9" w:rsidP="005A1695">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7666" w:type="dxa"/>
          </w:tcPr>
          <w:p w14:paraId="0B24DAFF" w14:textId="77777777" w:rsidR="00727DF9" w:rsidRDefault="00727DF9" w:rsidP="005A1695">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27DF9" w14:paraId="673E8030" w14:textId="77777777" w:rsidTr="005A1695">
        <w:tc>
          <w:tcPr>
            <w:tcW w:w="1696" w:type="dxa"/>
          </w:tcPr>
          <w:p w14:paraId="27B164C0" w14:textId="76D75C5E" w:rsidR="00727DF9" w:rsidRDefault="00727DF9" w:rsidP="005A1695">
            <w:pPr>
              <w:spacing w:after="0"/>
              <w:jc w:val="both"/>
              <w:rPr>
                <w:rFonts w:ascii="Calibri" w:eastAsiaTheme="minorEastAsia" w:hAnsi="Calibri" w:cs="Calibri"/>
                <w:sz w:val="22"/>
                <w:szCs w:val="22"/>
                <w:lang w:val="en-US" w:eastAsia="ko-KR"/>
              </w:rPr>
            </w:pPr>
          </w:p>
        </w:tc>
        <w:tc>
          <w:tcPr>
            <w:tcW w:w="7666" w:type="dxa"/>
          </w:tcPr>
          <w:p w14:paraId="6103BB8A" w14:textId="4A4FEA2B" w:rsidR="00727DF9" w:rsidRDefault="00727DF9" w:rsidP="005A1695">
            <w:pPr>
              <w:spacing w:after="0"/>
              <w:jc w:val="both"/>
              <w:rPr>
                <w:rFonts w:ascii="Calibri" w:eastAsiaTheme="minorEastAsia" w:hAnsi="Calibri" w:cs="Calibri"/>
                <w:sz w:val="22"/>
                <w:szCs w:val="22"/>
                <w:lang w:val="en-US" w:eastAsia="ko-KR"/>
              </w:rPr>
            </w:pPr>
          </w:p>
        </w:tc>
      </w:tr>
    </w:tbl>
    <w:p w14:paraId="66F7700F" w14:textId="77777777" w:rsidR="00783D31" w:rsidRPr="001643B2" w:rsidRDefault="00783D31" w:rsidP="00326FA6">
      <w:pPr>
        <w:spacing w:after="0"/>
        <w:jc w:val="both"/>
        <w:rPr>
          <w:rFonts w:ascii="Calibri" w:eastAsiaTheme="minorEastAsia" w:hAnsi="Calibri" w:cs="Calibri"/>
          <w:iCs/>
          <w:color w:val="auto"/>
          <w:sz w:val="22"/>
          <w:szCs w:val="22"/>
          <w:lang w:val="en-US" w:eastAsia="ko-KR"/>
        </w:rPr>
      </w:pPr>
    </w:p>
    <w:p w14:paraId="7366CDD6"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49F382B4"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50E76082"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Summary of contributions</w:t>
      </w:r>
    </w:p>
    <w:p w14:paraId="5B8F1C0C" w14:textId="77777777"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25D38CF8" w14:textId="77777777" w:rsidR="00025A9A" w:rsidRPr="00025A9A" w:rsidRDefault="00025A9A" w:rsidP="002147C8">
      <w:pPr>
        <w:pStyle w:val="afa"/>
        <w:widowControl/>
        <w:numPr>
          <w:ilvl w:val="0"/>
          <w:numId w:val="2"/>
        </w:numPr>
        <w:tabs>
          <w:tab w:val="left" w:pos="400"/>
        </w:tabs>
        <w:spacing w:before="0" w:after="0" w:line="240" w:lineRule="auto"/>
        <w:rPr>
          <w:rFonts w:ascii="Calibri" w:hAnsi="Calibri" w:cs="Calibri"/>
          <w:sz w:val="21"/>
          <w:szCs w:val="21"/>
        </w:rPr>
      </w:pPr>
      <w:r w:rsidRPr="00025A9A">
        <w:rPr>
          <w:rFonts w:ascii="Calibri" w:hAnsi="Calibri" w:cs="Calibri"/>
          <w:sz w:val="21"/>
          <w:szCs w:val="21"/>
        </w:rPr>
        <w:t>Finalization of contents and containers of UE-A’s inter-UE coordination information and UE-B’s explicit request, including determination of destination UE(s) for UE-A’s inter-UE coordination information and UE-B’s explicit request</w:t>
      </w:r>
    </w:p>
    <w:p w14:paraId="76CAB0B4" w14:textId="065CC787" w:rsidR="00924526" w:rsidRDefault="00924526"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58E9E519" w14:textId="44AF2270"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11DC4F2A" w14:textId="3371F9AC" w:rsidR="00AC5BEB" w:rsidRDefault="00AC5BEB"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Starting/ending time location of resource selection window</w:t>
      </w:r>
      <w:r w:rsidR="007547B9">
        <w:rPr>
          <w:rFonts w:ascii="Calibri" w:hAnsi="Calibri" w:cs="Calibri"/>
          <w:sz w:val="21"/>
          <w:szCs w:val="21"/>
        </w:rPr>
        <w:t xml:space="preserve"> (n+T_1, n+T_2)</w:t>
      </w:r>
    </w:p>
    <w:p w14:paraId="250DE11D" w14:textId="77777777" w:rsidR="00DA0AEB" w:rsidRDefault="00AC5B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UE-B’s request </w:t>
      </w:r>
    </w:p>
    <w:p w14:paraId="4BD5C105" w14:textId="5E7994A2" w:rsidR="00AC5B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AC5BEB">
        <w:rPr>
          <w:rFonts w:ascii="Calibri" w:hAnsi="Calibri" w:cs="Calibri"/>
          <w:sz w:val="21"/>
          <w:szCs w:val="21"/>
        </w:rPr>
        <w:t>[Futurewei,2]</w:t>
      </w:r>
      <w:r>
        <w:rPr>
          <w:rFonts w:ascii="Calibri" w:hAnsi="Calibri" w:cs="Calibri"/>
          <w:sz w:val="21"/>
          <w:szCs w:val="21"/>
        </w:rPr>
        <w:t xml:space="preserve"> [Huawei,3]</w:t>
      </w:r>
      <w:r w:rsidR="00A37F0B">
        <w:rPr>
          <w:rFonts w:ascii="Calibri" w:hAnsi="Calibri" w:cs="Calibri"/>
          <w:sz w:val="21"/>
          <w:szCs w:val="21"/>
        </w:rPr>
        <w:t xml:space="preserve"> [CATT,6]</w:t>
      </w:r>
      <w:r w:rsidR="00A87A38">
        <w:rPr>
          <w:rFonts w:ascii="Calibri" w:hAnsi="Calibri" w:cs="Calibri"/>
          <w:sz w:val="21"/>
          <w:szCs w:val="21"/>
        </w:rPr>
        <w:t xml:space="preserve"> [LGE,7](for ending time location)</w:t>
      </w:r>
      <w:r w:rsidR="00D5127B">
        <w:rPr>
          <w:rFonts w:ascii="Calibri" w:hAnsi="Calibri" w:cs="Calibri"/>
          <w:sz w:val="21"/>
          <w:szCs w:val="21"/>
        </w:rPr>
        <w:t xml:space="preserve"> [OPPO,16](for ending time location)</w:t>
      </w:r>
      <w:r w:rsidR="007C5733">
        <w:rPr>
          <w:rFonts w:ascii="Calibri" w:hAnsi="Calibri" w:cs="Calibri"/>
          <w:sz w:val="21"/>
          <w:szCs w:val="21"/>
        </w:rPr>
        <w:t xml:space="preserve"> [ETRI,17]</w:t>
      </w:r>
      <w:r w:rsidR="006F0DC8">
        <w:rPr>
          <w:rFonts w:ascii="Calibri" w:hAnsi="Calibri" w:cs="Calibri"/>
          <w:sz w:val="21"/>
          <w:szCs w:val="21"/>
        </w:rPr>
        <w:t xml:space="preserve"> [Intel,19]</w:t>
      </w:r>
      <w:r w:rsidR="000456BA">
        <w:rPr>
          <w:rFonts w:ascii="Calibri" w:hAnsi="Calibri" w:cs="Calibri"/>
          <w:sz w:val="21"/>
          <w:szCs w:val="21"/>
        </w:rPr>
        <w:t xml:space="preserve"> [Apple,20]</w:t>
      </w:r>
      <w:r w:rsidR="0037477F">
        <w:rPr>
          <w:rFonts w:ascii="Calibri" w:hAnsi="Calibri" w:cs="Calibri"/>
          <w:sz w:val="21"/>
          <w:szCs w:val="21"/>
        </w:rPr>
        <w:t xml:space="preserve"> [xiaomi,22](for ending time location)</w:t>
      </w:r>
      <w:r w:rsidR="00082DBF">
        <w:rPr>
          <w:rFonts w:ascii="Calibri" w:hAnsi="Calibri" w:cs="Calibri"/>
          <w:sz w:val="21"/>
          <w:szCs w:val="21"/>
        </w:rPr>
        <w:t xml:space="preserve"> [Lenovo,23]</w:t>
      </w:r>
      <w:r w:rsidR="00157F27">
        <w:rPr>
          <w:rFonts w:ascii="Calibri" w:hAnsi="Calibri" w:cs="Calibri"/>
          <w:sz w:val="21"/>
          <w:szCs w:val="21"/>
        </w:rPr>
        <w:t xml:space="preserve"> [Sharp,24]</w:t>
      </w:r>
      <w:r w:rsidR="007547B9">
        <w:rPr>
          <w:rFonts w:ascii="Calibri" w:hAnsi="Calibri" w:cs="Calibri"/>
          <w:sz w:val="21"/>
          <w:szCs w:val="21"/>
        </w:rPr>
        <w:t xml:space="preserve"> (11)</w:t>
      </w:r>
    </w:p>
    <w:p w14:paraId="6A09EF0E" w14:textId="77777777" w:rsidR="007547B9" w:rsidRDefault="007547B9" w:rsidP="007547B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UE-A</w:t>
      </w:r>
      <w:r>
        <w:rPr>
          <w:rFonts w:ascii="Calibri" w:hAnsi="Calibri" w:cs="Calibri"/>
          <w:sz w:val="21"/>
          <w:szCs w:val="21"/>
        </w:rPr>
        <w:t>’s inter-UE coordination information</w:t>
      </w:r>
    </w:p>
    <w:p w14:paraId="1A24DF7A" w14:textId="77777777" w:rsidR="007547B9" w:rsidRPr="00157F27" w:rsidRDefault="007547B9" w:rsidP="007547B9">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lastRenderedPageBreak/>
        <w:t>Supported by [LGE,7](for starting time location) [OPPO,16](for starting time location) [Sharp,24] (3)</w:t>
      </w:r>
    </w:p>
    <w:p w14:paraId="3BFCE0F7" w14:textId="1F51ED6B" w:rsidR="00AC5B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UE-A’s </w:t>
      </w:r>
      <w:r>
        <w:rPr>
          <w:rFonts w:ascii="Calibri" w:hAnsi="Calibri" w:cs="Calibri" w:hint="eastAsia"/>
          <w:sz w:val="21"/>
          <w:szCs w:val="21"/>
        </w:rPr>
        <w:t>MAC layer</w:t>
      </w:r>
      <w:r>
        <w:rPr>
          <w:rFonts w:ascii="Calibri" w:hAnsi="Calibri" w:cs="Calibri"/>
          <w:sz w:val="21"/>
          <w:szCs w:val="21"/>
        </w:rPr>
        <w:t xml:space="preserve"> based on time location of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transmission and remaining PDB informed by UE-B</w:t>
      </w:r>
      <w:r>
        <w:rPr>
          <w:rFonts w:ascii="Calibri" w:hAnsi="Calibri" w:cs="Calibri" w:hint="eastAsia"/>
          <w:sz w:val="21"/>
          <w:szCs w:val="21"/>
        </w:rPr>
        <w:t xml:space="preserve"> </w:t>
      </w:r>
    </w:p>
    <w:p w14:paraId="31BA604B" w14:textId="4523FDB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A87A38">
        <w:rPr>
          <w:rFonts w:ascii="Calibri" w:hAnsi="Calibri" w:cs="Calibri"/>
          <w:sz w:val="21"/>
          <w:szCs w:val="21"/>
        </w:rPr>
        <w:t xml:space="preserve"> </w:t>
      </w:r>
      <w:r w:rsidR="00772288">
        <w:rPr>
          <w:rFonts w:ascii="Calibri" w:hAnsi="Calibri" w:cs="Calibri"/>
          <w:sz w:val="21"/>
          <w:szCs w:val="21"/>
        </w:rPr>
        <w:t xml:space="preserve">[Samsung,10] </w:t>
      </w:r>
      <w:r w:rsidR="00164C8C">
        <w:rPr>
          <w:rFonts w:ascii="Calibri" w:hAnsi="Calibri" w:cs="Calibri"/>
          <w:sz w:val="21"/>
          <w:szCs w:val="21"/>
        </w:rPr>
        <w:t>[Fraunhofer,29]</w:t>
      </w:r>
      <w:r w:rsidR="007547B9">
        <w:rPr>
          <w:rFonts w:ascii="Calibri" w:hAnsi="Calibri" w:cs="Calibri"/>
          <w:sz w:val="21"/>
          <w:szCs w:val="21"/>
        </w:rPr>
        <w:t xml:space="preserve"> (</w:t>
      </w:r>
      <w:r w:rsidR="00772288">
        <w:rPr>
          <w:rFonts w:ascii="Calibri" w:hAnsi="Calibri" w:cs="Calibri"/>
          <w:sz w:val="21"/>
          <w:szCs w:val="21"/>
        </w:rPr>
        <w:t>3</w:t>
      </w:r>
      <w:r w:rsidR="007547B9">
        <w:rPr>
          <w:rFonts w:ascii="Calibri" w:hAnsi="Calibri" w:cs="Calibri"/>
          <w:sz w:val="21"/>
          <w:szCs w:val="21"/>
        </w:rPr>
        <w:t>)</w:t>
      </w:r>
    </w:p>
    <w:p w14:paraId="68D3B0D9" w14:textId="2C221965" w:rsidR="0037477F" w:rsidRDefault="0037477F" w:rsidP="0037477F">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UE-B’s request reception time</w:t>
      </w:r>
    </w:p>
    <w:p w14:paraId="1CE22E97" w14:textId="139E1AAC" w:rsidR="0037477F" w:rsidRDefault="0037477F" w:rsidP="0037477F">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[xiaomi,22](for starting time location)</w:t>
      </w:r>
      <w:r w:rsidR="007547B9">
        <w:rPr>
          <w:rFonts w:ascii="Calibri" w:hAnsi="Calibri" w:cs="Calibri"/>
          <w:sz w:val="21"/>
          <w:szCs w:val="21"/>
        </w:rPr>
        <w:t xml:space="preserve"> (1)</w:t>
      </w:r>
    </w:p>
    <w:p w14:paraId="19D75751" w14:textId="77777777" w:rsidR="000456BA" w:rsidRDefault="00D5127B" w:rsidP="00D5127B">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Slot n </w:t>
      </w:r>
    </w:p>
    <w:p w14:paraId="0EC91F0E" w14:textId="5FBF5735" w:rsidR="00D5127B" w:rsidRDefault="00D5127B"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location where UE-A transmits the inter-UE coordination information [OPPO,16]</w:t>
      </w:r>
    </w:p>
    <w:p w14:paraId="4A817D78" w14:textId="0F204A72" w:rsidR="000456BA" w:rsidRDefault="000456BA"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Provided by UE-A’s MAC layer [vivo,4]</w:t>
      </w:r>
    </w:p>
    <w:p w14:paraId="1AD72997" w14:textId="0D6B229C" w:rsidR="00E514B6" w:rsidRDefault="00E514B6" w:rsidP="002147C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C_resel</w:t>
      </w:r>
      <w:proofErr w:type="spellEnd"/>
    </w:p>
    <w:p w14:paraId="3B642EFB" w14:textId="4F32B790" w:rsidR="00E514B6"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Provided by UE-B’s request</w:t>
      </w:r>
    </w:p>
    <w:p w14:paraId="4E5C8A4E" w14:textId="36841660" w:rsidR="00E514B6" w:rsidRDefault="00E514B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w:t>
      </w:r>
      <w:r w:rsidR="00D5127B">
        <w:rPr>
          <w:rFonts w:ascii="Calibri" w:hAnsi="Calibri" w:cs="Calibri"/>
          <w:sz w:val="21"/>
          <w:szCs w:val="21"/>
        </w:rPr>
        <w:t xml:space="preserve"> [OPPO,16]</w:t>
      </w:r>
      <w:r w:rsidR="004F61D6">
        <w:rPr>
          <w:rFonts w:ascii="Calibri" w:hAnsi="Calibri" w:cs="Calibri"/>
          <w:sz w:val="21"/>
          <w:szCs w:val="21"/>
        </w:rPr>
        <w:t xml:space="preserve"> [Apple,20]</w:t>
      </w:r>
      <w:r w:rsidR="00EF77CC">
        <w:rPr>
          <w:rFonts w:ascii="Calibri" w:hAnsi="Calibri" w:cs="Calibri"/>
          <w:sz w:val="21"/>
          <w:szCs w:val="21"/>
        </w:rPr>
        <w:t xml:space="preserve"> [CMCC,28]</w:t>
      </w:r>
      <w:r w:rsidR="00F74106">
        <w:rPr>
          <w:rFonts w:ascii="Calibri" w:hAnsi="Calibri" w:cs="Calibri"/>
          <w:sz w:val="21"/>
          <w:szCs w:val="21"/>
        </w:rPr>
        <w:t xml:space="preserve"> [Panasonic,31]</w:t>
      </w:r>
      <w:r w:rsidR="007547B9">
        <w:rPr>
          <w:rFonts w:ascii="Calibri" w:hAnsi="Calibri" w:cs="Calibri"/>
          <w:sz w:val="21"/>
          <w:szCs w:val="21"/>
        </w:rPr>
        <w:t xml:space="preserve"> (5)</w:t>
      </w:r>
    </w:p>
    <w:p w14:paraId="2006C5BA" w14:textId="73AC0BC8"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3EDC3BA6" w14:textId="4F53D1FB"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Setting of </w:t>
      </w:r>
      <w:proofErr w:type="spellStart"/>
      <w:r>
        <w:rPr>
          <w:rFonts w:ascii="Calibri" w:hAnsi="Calibri" w:cs="Calibri" w:hint="eastAsia"/>
          <w:sz w:val="21"/>
          <w:szCs w:val="21"/>
        </w:rPr>
        <w:t>prio_TX</w:t>
      </w:r>
      <w:proofErr w:type="spellEnd"/>
      <w:r>
        <w:rPr>
          <w:rFonts w:ascii="Calibri" w:hAnsi="Calibri" w:cs="Calibri" w:hint="eastAsia"/>
          <w:sz w:val="21"/>
          <w:szCs w:val="21"/>
        </w:rPr>
        <w:t xml:space="preserve">, </w:t>
      </w:r>
      <w:proofErr w:type="spellStart"/>
      <w:r>
        <w:rPr>
          <w:rFonts w:ascii="Calibri" w:hAnsi="Calibri" w:cs="Calibri" w:hint="eastAsia"/>
          <w:sz w:val="21"/>
          <w:szCs w:val="21"/>
        </w:rPr>
        <w:t>L_subCH</w:t>
      </w:r>
      <w:proofErr w:type="spellEnd"/>
      <w:r>
        <w:rPr>
          <w:rFonts w:ascii="Calibri" w:hAnsi="Calibri" w:cs="Calibri" w:hint="eastAsia"/>
          <w:sz w:val="21"/>
          <w:szCs w:val="21"/>
        </w:rPr>
        <w:t xml:space="preserve">, </w:t>
      </w:r>
      <w:proofErr w:type="spellStart"/>
      <w:r>
        <w:rPr>
          <w:rFonts w:ascii="Calibri" w:hAnsi="Calibri" w:cs="Calibri" w:hint="eastAsia"/>
          <w:sz w:val="21"/>
          <w:szCs w:val="21"/>
        </w:rPr>
        <w:t>P_rsvp_TX</w:t>
      </w:r>
      <w:proofErr w:type="spellEnd"/>
    </w:p>
    <w:p w14:paraId="21E9294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a (pre)configuration</w:t>
      </w:r>
    </w:p>
    <w:p w14:paraId="051A3404" w14:textId="184ACCDA"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E514B6">
        <w:rPr>
          <w:rFonts w:ascii="Calibri" w:hAnsi="Calibri" w:cs="Calibri"/>
          <w:sz w:val="21"/>
          <w:szCs w:val="21"/>
        </w:rPr>
        <w:t xml:space="preserve"> [LGE,7]</w:t>
      </w:r>
      <w:r w:rsidR="006F0DC8">
        <w:rPr>
          <w:rFonts w:ascii="Calibri" w:hAnsi="Calibri" w:cs="Calibri"/>
          <w:sz w:val="21"/>
          <w:szCs w:val="21"/>
        </w:rPr>
        <w:t xml:space="preserve"> [Intel,19]</w:t>
      </w:r>
      <w:r w:rsidR="00892514">
        <w:rPr>
          <w:rFonts w:ascii="Calibri" w:hAnsi="Calibri" w:cs="Calibri"/>
          <w:sz w:val="21"/>
          <w:szCs w:val="21"/>
        </w:rPr>
        <w:t xml:space="preserve"> (3)</w:t>
      </w:r>
    </w:p>
    <w:p w14:paraId="616DFFB4"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UE-B’s prior SCI</w:t>
      </w:r>
    </w:p>
    <w:p w14:paraId="675E7C37" w14:textId="08A1938D"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1E1D6B">
        <w:rPr>
          <w:rFonts w:ascii="Calibri" w:hAnsi="Calibri" w:cs="Calibri"/>
          <w:sz w:val="21"/>
          <w:szCs w:val="21"/>
        </w:rPr>
        <w:t xml:space="preserve"> [InterDigital,9]</w:t>
      </w:r>
      <w:r w:rsidR="00F17259">
        <w:rPr>
          <w:rFonts w:ascii="Calibri" w:hAnsi="Calibri" w:cs="Calibri"/>
          <w:sz w:val="21"/>
          <w:szCs w:val="21"/>
        </w:rPr>
        <w:t xml:space="preserve"> [OPPO,16]</w:t>
      </w:r>
      <w:r w:rsidR="00892514">
        <w:rPr>
          <w:rFonts w:ascii="Calibri" w:hAnsi="Calibri" w:cs="Calibri"/>
          <w:sz w:val="21"/>
          <w:szCs w:val="21"/>
        </w:rPr>
        <w:t xml:space="preserve"> (3)</w:t>
      </w:r>
    </w:p>
    <w:p w14:paraId="3F689D2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PC5-RRC</w:t>
      </w:r>
    </w:p>
    <w:p w14:paraId="2B62524A" w14:textId="39A63F39" w:rsidR="00924526"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892514">
        <w:rPr>
          <w:rFonts w:ascii="Calibri" w:hAnsi="Calibri" w:cs="Calibri"/>
          <w:sz w:val="21"/>
          <w:szCs w:val="21"/>
        </w:rPr>
        <w:t xml:space="preserve"> (1)</w:t>
      </w:r>
    </w:p>
    <w:p w14:paraId="13F923AD" w14:textId="77777777" w:rsidR="00DD081C" w:rsidRDefault="00DD081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 and they are included in UE-A’s inter-UE coordination information</w:t>
      </w:r>
    </w:p>
    <w:p w14:paraId="57DA66AF" w14:textId="39D42D9F" w:rsidR="00DD081C" w:rsidRDefault="00DD081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[vivo,4] </w:t>
      </w:r>
      <w:r w:rsidR="00892514">
        <w:rPr>
          <w:rFonts w:ascii="Calibri" w:hAnsi="Calibri" w:cs="Calibri"/>
          <w:sz w:val="21"/>
          <w:szCs w:val="21"/>
        </w:rPr>
        <w:t>(1)</w:t>
      </w:r>
    </w:p>
    <w:p w14:paraId="5DAB70D5" w14:textId="50DEA7B6" w:rsidR="00DD081C" w:rsidRDefault="00DD081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08D4C6FD" w14:textId="367806A6" w:rsidR="00DD081C" w:rsidRDefault="00DA0AEB" w:rsidP="002147C8">
      <w:pPr>
        <w:pStyle w:val="afa"/>
        <w:widowControl/>
        <w:numPr>
          <w:ilvl w:val="4"/>
          <w:numId w:val="2"/>
        </w:numPr>
        <w:spacing w:before="0" w:after="0" w:line="240" w:lineRule="auto"/>
        <w:rPr>
          <w:rFonts w:ascii="Calibri" w:hAnsi="Calibri" w:cs="Calibri"/>
          <w:sz w:val="21"/>
          <w:szCs w:val="21"/>
        </w:rPr>
      </w:pPr>
      <w:proofErr w:type="spellStart"/>
      <w:r>
        <w:rPr>
          <w:rFonts w:ascii="Calibri" w:hAnsi="Calibri" w:cs="Calibri" w:hint="eastAsia"/>
          <w:sz w:val="21"/>
          <w:szCs w:val="21"/>
        </w:rPr>
        <w:t>Inidcated</w:t>
      </w:r>
      <w:proofErr w:type="spellEnd"/>
      <w:r>
        <w:rPr>
          <w:rFonts w:ascii="Calibri" w:hAnsi="Calibri" w:cs="Calibri" w:hint="eastAsia"/>
          <w:sz w:val="21"/>
          <w:szCs w:val="21"/>
        </w:rPr>
        <w:t xml:space="preserve"> by a (pre)</w:t>
      </w:r>
      <w:r>
        <w:rPr>
          <w:rFonts w:ascii="Calibri" w:hAnsi="Calibri" w:cs="Calibri"/>
          <w:sz w:val="21"/>
          <w:szCs w:val="21"/>
        </w:rPr>
        <w:t>configuration</w:t>
      </w:r>
    </w:p>
    <w:p w14:paraId="650033AF" w14:textId="1BE7044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E514B6">
        <w:rPr>
          <w:rFonts w:ascii="Calibri" w:hAnsi="Calibri" w:cs="Calibri"/>
          <w:sz w:val="21"/>
          <w:szCs w:val="21"/>
        </w:rPr>
        <w:t xml:space="preserve"> [LGE,7](for window size)</w:t>
      </w:r>
      <w:r w:rsidR="006F0DC8">
        <w:rPr>
          <w:rFonts w:ascii="Calibri" w:hAnsi="Calibri" w:cs="Calibri"/>
          <w:sz w:val="21"/>
          <w:szCs w:val="21"/>
        </w:rPr>
        <w:t xml:space="preserve"> [Intel,19](for window size)</w:t>
      </w:r>
      <w:r w:rsidR="00DC3278">
        <w:rPr>
          <w:rFonts w:ascii="Calibri" w:hAnsi="Calibri" w:cs="Calibri"/>
          <w:sz w:val="21"/>
          <w:szCs w:val="21"/>
        </w:rPr>
        <w:t xml:space="preserve"> [Lenovo,23]</w:t>
      </w:r>
      <w:r w:rsidR="00892514">
        <w:rPr>
          <w:rFonts w:ascii="Calibri" w:hAnsi="Calibri" w:cs="Calibri"/>
          <w:sz w:val="21"/>
          <w:szCs w:val="21"/>
        </w:rPr>
        <w:t xml:space="preserve"> (4)</w:t>
      </w:r>
    </w:p>
    <w:p w14:paraId="2E94A5A2" w14:textId="6AB79480"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PC5-RRC</w:t>
      </w:r>
    </w:p>
    <w:p w14:paraId="2773ABC7" w14:textId="089BF7A1"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892514">
        <w:rPr>
          <w:rFonts w:ascii="Calibri" w:hAnsi="Calibri" w:cs="Calibri"/>
          <w:sz w:val="21"/>
          <w:szCs w:val="21"/>
        </w:rPr>
        <w:t xml:space="preserve"> (1)</w:t>
      </w:r>
    </w:p>
    <w:p w14:paraId="35A3DF3A" w14:textId="52B2E991"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w:t>
      </w:r>
    </w:p>
    <w:p w14:paraId="34B74DE5" w14:textId="62779B2D"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E514B6">
        <w:rPr>
          <w:rFonts w:ascii="Calibri" w:hAnsi="Calibri" w:cs="Calibri"/>
          <w:sz w:val="21"/>
          <w:szCs w:val="21"/>
        </w:rPr>
        <w:t xml:space="preserve"> [LGE,7</w:t>
      </w:r>
      <w:r w:rsidR="00F17259">
        <w:rPr>
          <w:rFonts w:ascii="Calibri" w:hAnsi="Calibri" w:cs="Calibri"/>
          <w:sz w:val="21"/>
          <w:szCs w:val="21"/>
        </w:rPr>
        <w:t>]</w:t>
      </w:r>
      <w:r w:rsidR="00E514B6">
        <w:rPr>
          <w:rFonts w:ascii="Calibri" w:hAnsi="Calibri" w:cs="Calibri"/>
          <w:sz w:val="21"/>
          <w:szCs w:val="21"/>
        </w:rPr>
        <w:t>(for starting time location)</w:t>
      </w:r>
      <w:r w:rsidR="00892514">
        <w:rPr>
          <w:rFonts w:ascii="Calibri" w:hAnsi="Calibri" w:cs="Calibri"/>
          <w:sz w:val="21"/>
          <w:szCs w:val="21"/>
        </w:rPr>
        <w:t xml:space="preserve"> (2)</w:t>
      </w:r>
    </w:p>
    <w:p w14:paraId="513A6E39" w14:textId="472CA2CE" w:rsidR="00E514B6" w:rsidRDefault="00E514B6" w:rsidP="002147C8">
      <w:pPr>
        <w:pStyle w:val="afa"/>
        <w:widowControl/>
        <w:numPr>
          <w:ilvl w:val="6"/>
          <w:numId w:val="2"/>
        </w:numPr>
        <w:spacing w:before="0" w:after="0" w:line="240" w:lineRule="auto"/>
        <w:rPr>
          <w:rFonts w:ascii="Calibri" w:hAnsi="Calibri" w:cs="Calibri"/>
          <w:sz w:val="21"/>
          <w:szCs w:val="21"/>
        </w:rPr>
      </w:pPr>
      <w:proofErr w:type="spellStart"/>
      <w:r>
        <w:rPr>
          <w:rFonts w:ascii="Calibri" w:hAnsi="Calibri" w:cs="Calibri"/>
          <w:sz w:val="21"/>
          <w:szCs w:val="21"/>
        </w:rPr>
        <w:t>Indiacated</w:t>
      </w:r>
      <w:proofErr w:type="spellEnd"/>
      <w:r>
        <w:rPr>
          <w:rFonts w:ascii="Calibri" w:hAnsi="Calibri" w:cs="Calibri"/>
          <w:sz w:val="21"/>
          <w:szCs w:val="21"/>
        </w:rPr>
        <w:t xml:space="preserve"> by inter-UE coordination information in terms of DFN index and slot index [LGE,7]</w:t>
      </w:r>
    </w:p>
    <w:p w14:paraId="0F513D7A" w14:textId="496A36DE" w:rsidR="006F0DC8" w:rsidRDefault="006F0DC8" w:rsidP="006F0D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other parameters</w:t>
      </w:r>
    </w:p>
    <w:p w14:paraId="1599D417" w14:textId="2DD89F17" w:rsidR="006F0DC8" w:rsidRDefault="006F0DC8" w:rsidP="006F0DC8">
      <w:pPr>
        <w:pStyle w:val="afa"/>
        <w:widowControl/>
        <w:numPr>
          <w:ilvl w:val="4"/>
          <w:numId w:val="2"/>
        </w:numPr>
        <w:spacing w:before="0" w:after="0" w:line="240" w:lineRule="auto"/>
        <w:rPr>
          <w:rFonts w:ascii="Calibri" w:hAnsi="Calibri" w:cs="Calibri"/>
          <w:sz w:val="21"/>
          <w:szCs w:val="21"/>
        </w:rPr>
      </w:pPr>
      <w:proofErr w:type="spellStart"/>
      <w:r>
        <w:rPr>
          <w:rFonts w:ascii="Calibri" w:hAnsi="Calibri" w:cs="Calibri"/>
          <w:sz w:val="21"/>
          <w:szCs w:val="21"/>
        </w:rPr>
        <w:t>Cresel</w:t>
      </w:r>
      <w:proofErr w:type="spellEnd"/>
    </w:p>
    <w:p w14:paraId="0AC7CB8D" w14:textId="65478ACC" w:rsidR="006F0DC8" w:rsidRDefault="006F0DC8" w:rsidP="006F0D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w:t>
      </w:r>
    </w:p>
    <w:p w14:paraId="6A5BF80A" w14:textId="2188F653" w:rsidR="006F0DC8" w:rsidRDefault="006F0DC8" w:rsidP="006F0DC8">
      <w:pPr>
        <w:pStyle w:val="afa"/>
        <w:widowControl/>
        <w:numPr>
          <w:ilvl w:val="6"/>
          <w:numId w:val="2"/>
        </w:numPr>
        <w:spacing w:before="0" w:after="0" w:line="240" w:lineRule="auto"/>
        <w:rPr>
          <w:rFonts w:ascii="Calibri" w:hAnsi="Calibri" w:cs="Calibri"/>
          <w:sz w:val="21"/>
          <w:szCs w:val="21"/>
        </w:rPr>
      </w:pPr>
      <w:proofErr w:type="spellStart"/>
      <w:r>
        <w:rPr>
          <w:rFonts w:ascii="Calibri" w:hAnsi="Calibri" w:cs="Calibri"/>
          <w:sz w:val="21"/>
          <w:szCs w:val="21"/>
        </w:rPr>
        <w:t>Suppoted</w:t>
      </w:r>
      <w:proofErr w:type="spellEnd"/>
      <w:r>
        <w:rPr>
          <w:rFonts w:ascii="Calibri" w:hAnsi="Calibri" w:cs="Calibri"/>
          <w:sz w:val="21"/>
          <w:szCs w:val="21"/>
        </w:rPr>
        <w:t xml:space="preserve"> by [LGE,7]</w:t>
      </w:r>
      <w:r w:rsidR="00892514">
        <w:rPr>
          <w:rFonts w:ascii="Calibri" w:hAnsi="Calibri" w:cs="Calibri"/>
          <w:sz w:val="21"/>
          <w:szCs w:val="21"/>
        </w:rPr>
        <w:t xml:space="preserve"> (1)</w:t>
      </w:r>
    </w:p>
    <w:p w14:paraId="675A2B02" w14:textId="2A4CDAF0"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r w:rsidR="00631719">
        <w:rPr>
          <w:rFonts w:ascii="Calibri" w:hAnsi="Calibri" w:cs="Calibri"/>
          <w:sz w:val="21"/>
          <w:szCs w:val="21"/>
        </w:rPr>
        <w:t xml:space="preserve"> </w:t>
      </w:r>
    </w:p>
    <w:p w14:paraId="27E21C74" w14:textId="593E887F" w:rsidR="00F84896" w:rsidRDefault="00F8489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set type [Futurewei,2]</w:t>
      </w:r>
      <w:r w:rsidR="00E514B6">
        <w:rPr>
          <w:rFonts w:ascii="Calibri" w:hAnsi="Calibri" w:cs="Calibri"/>
          <w:sz w:val="21"/>
          <w:szCs w:val="21"/>
        </w:rPr>
        <w:t xml:space="preserve"> </w:t>
      </w:r>
      <w:r w:rsidR="002F4637">
        <w:rPr>
          <w:rFonts w:ascii="Calibri" w:hAnsi="Calibri" w:cs="Calibri"/>
          <w:sz w:val="21"/>
          <w:szCs w:val="21"/>
        </w:rPr>
        <w:t xml:space="preserve">[Huawei,3] </w:t>
      </w:r>
      <w:r w:rsidR="00E514B6">
        <w:rPr>
          <w:rFonts w:ascii="Calibri" w:hAnsi="Calibri" w:cs="Calibri"/>
          <w:sz w:val="21"/>
          <w:szCs w:val="21"/>
        </w:rPr>
        <w:t>[LGE,7]</w:t>
      </w:r>
      <w:r w:rsidR="007517AC">
        <w:rPr>
          <w:rFonts w:ascii="Calibri" w:hAnsi="Calibri" w:cs="Calibri"/>
          <w:sz w:val="21"/>
          <w:szCs w:val="21"/>
        </w:rPr>
        <w:t xml:space="preserve"> [CAICT,13]</w:t>
      </w:r>
      <w:r w:rsidR="00970FB9">
        <w:rPr>
          <w:rFonts w:ascii="Calibri" w:hAnsi="Calibri" w:cs="Calibri"/>
          <w:sz w:val="21"/>
          <w:szCs w:val="21"/>
        </w:rPr>
        <w:t xml:space="preserve"> [Fraunhofer,29]</w:t>
      </w:r>
      <w:r w:rsidR="00DC193A">
        <w:rPr>
          <w:rFonts w:ascii="Calibri" w:hAnsi="Calibri" w:cs="Calibri"/>
          <w:sz w:val="21"/>
          <w:szCs w:val="21"/>
        </w:rPr>
        <w:t xml:space="preserve"> [Panasonic,31]</w:t>
      </w:r>
      <w:r w:rsidR="00892514">
        <w:rPr>
          <w:rFonts w:ascii="Calibri" w:hAnsi="Calibri" w:cs="Calibri"/>
          <w:sz w:val="21"/>
          <w:szCs w:val="21"/>
        </w:rPr>
        <w:t xml:space="preserve"> (6)</w:t>
      </w:r>
    </w:p>
    <w:p w14:paraId="2FE63467" w14:textId="036D0D9E"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each resource indication combination [CAICT,13]</w:t>
      </w:r>
    </w:p>
    <w:p w14:paraId="538B6872" w14:textId="77777777" w:rsidR="003D62D7" w:rsidRDefault="003D62D7"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632CFAE" w14:textId="4F074D6C" w:rsidR="003D62D7" w:rsidRDefault="003D62D7"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[Huawei,3] [vivo,4] [InterDigital,9]</w:t>
      </w:r>
      <w:r w:rsidR="003C77DC">
        <w:rPr>
          <w:rFonts w:ascii="Calibri" w:hAnsi="Calibri" w:cs="Calibri"/>
          <w:sz w:val="21"/>
          <w:szCs w:val="21"/>
        </w:rPr>
        <w:t xml:space="preserve"> [ASUSTeK,26]</w:t>
      </w:r>
      <w:r w:rsidR="00892514">
        <w:rPr>
          <w:rFonts w:ascii="Calibri" w:hAnsi="Calibri" w:cs="Calibri"/>
          <w:sz w:val="21"/>
          <w:szCs w:val="21"/>
        </w:rPr>
        <w:t xml:space="preserve"> (4)</w:t>
      </w:r>
    </w:p>
    <w:p w14:paraId="1C87E62B" w14:textId="5E99D4D9" w:rsidR="004D7787" w:rsidRDefault="004D7787"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Starting time </w:t>
      </w:r>
      <w:r>
        <w:rPr>
          <w:rFonts w:ascii="Calibri" w:hAnsi="Calibri" w:cs="Calibri"/>
          <w:sz w:val="21"/>
          <w:szCs w:val="21"/>
        </w:rPr>
        <w:t>location</w:t>
      </w:r>
      <w:r>
        <w:rPr>
          <w:rFonts w:ascii="Calibri" w:hAnsi="Calibri" w:cs="Calibri" w:hint="eastAsia"/>
          <w:sz w:val="21"/>
          <w:szCs w:val="21"/>
        </w:rPr>
        <w:t xml:space="preserve"> </w:t>
      </w:r>
      <w:r>
        <w:rPr>
          <w:rFonts w:ascii="Calibri" w:hAnsi="Calibri" w:cs="Calibri"/>
          <w:sz w:val="21"/>
          <w:szCs w:val="21"/>
        </w:rPr>
        <w:t>of a resource selection window</w:t>
      </w:r>
    </w:p>
    <w:p w14:paraId="719E3D12" w14:textId="0D8B95AE" w:rsidR="004D7787" w:rsidRDefault="004D7787" w:rsidP="004D7787">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[LGE,7] [OPPO,16] [Intel,19] [Sharp,24] (4)</w:t>
      </w:r>
    </w:p>
    <w:p w14:paraId="581DC147"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Location information </w:t>
      </w:r>
    </w:p>
    <w:p w14:paraId="088CB22A"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[InterDigital,9] (1)</w:t>
      </w:r>
    </w:p>
    <w:p w14:paraId="189BA1EB"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Condition type indicator </w:t>
      </w:r>
    </w:p>
    <w:p w14:paraId="259F71BD"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70DB306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proofErr w:type="spellStart"/>
      <w:r>
        <w:rPr>
          <w:rFonts w:ascii="Calibri" w:hAnsi="Calibri" w:cs="Calibri"/>
          <w:sz w:val="21"/>
          <w:szCs w:val="21"/>
        </w:rPr>
        <w:t>Strating</w:t>
      </w:r>
      <w:proofErr w:type="spellEnd"/>
      <w:r>
        <w:rPr>
          <w:rFonts w:ascii="Calibri" w:hAnsi="Calibri" w:cs="Calibri"/>
          <w:sz w:val="21"/>
          <w:szCs w:val="21"/>
        </w:rPr>
        <w:t xml:space="preserve"> sub-channel of the first resource </w:t>
      </w:r>
    </w:p>
    <w:p w14:paraId="23DDE4D3"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12A025A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Number of signaled resources</w:t>
      </w:r>
    </w:p>
    <w:p w14:paraId="24D25270"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[Intel,19](for MAC CE) (1)</w:t>
      </w:r>
    </w:p>
    <w:p w14:paraId="33B15E71" w14:textId="1A1D1241" w:rsidR="00892514" w:rsidRDefault="004D7787"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E</w:t>
      </w:r>
      <w:r w:rsidR="00892514">
        <w:rPr>
          <w:rFonts w:ascii="Calibri" w:hAnsi="Calibri" w:cs="Calibri"/>
          <w:sz w:val="21"/>
          <w:szCs w:val="21"/>
        </w:rPr>
        <w:t>nding time location of a resource selection window</w:t>
      </w:r>
    </w:p>
    <w:p w14:paraId="3680E107"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 (1)</w:t>
      </w:r>
    </w:p>
    <w:p w14:paraId="0945AA6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RSRP used </w:t>
      </w:r>
      <w:r>
        <w:rPr>
          <w:rFonts w:ascii="Calibri" w:hAnsi="Calibri" w:cs="Calibri"/>
          <w:sz w:val="21"/>
          <w:szCs w:val="21"/>
        </w:rPr>
        <w:t xml:space="preserve">in sensing procedure </w:t>
      </w:r>
    </w:p>
    <w:p w14:paraId="50A7EC1E"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[ASUSTeK,26] (1)</w:t>
      </w:r>
    </w:p>
    <w:p w14:paraId="0930D2B8" w14:textId="640734F4" w:rsidR="006E019D"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Remaining details on resource indication </w:t>
      </w:r>
    </w:p>
    <w:p w14:paraId="6471C077" w14:textId="03875347" w:rsidR="006E019D" w:rsidRDefault="006E019D" w:rsidP="002147C8">
      <w:pPr>
        <w:pStyle w:val="afa"/>
        <w:widowControl/>
        <w:numPr>
          <w:ilvl w:val="3"/>
          <w:numId w:val="2"/>
        </w:numPr>
        <w:spacing w:before="0" w:after="0" w:line="240" w:lineRule="auto"/>
        <w:rPr>
          <w:rFonts w:ascii="Calibri" w:hAnsi="Calibri" w:cs="Calibri"/>
          <w:sz w:val="21"/>
          <w:szCs w:val="21"/>
        </w:rPr>
      </w:pPr>
      <w:r w:rsidRPr="00E90A77">
        <w:rPr>
          <w:rFonts w:ascii="Calibri" w:hAnsi="Calibri" w:cs="Calibri"/>
          <w:sz w:val="21"/>
          <w:szCs w:val="21"/>
        </w:rPr>
        <w:t>First resource location of each TRIV</w:t>
      </w:r>
    </w:p>
    <w:p w14:paraId="0C6D178B" w14:textId="6808D9BA" w:rsidR="00626088" w:rsidRDefault="00626088"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Candidates</w:t>
      </w:r>
    </w:p>
    <w:p w14:paraId="502CF6E7" w14:textId="192E7761"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 [Huawei,3]</w:t>
      </w:r>
      <w:r w:rsidR="00E514B6">
        <w:rPr>
          <w:rFonts w:ascii="Calibri" w:hAnsi="Calibri" w:cs="Calibri"/>
          <w:sz w:val="21"/>
          <w:szCs w:val="21"/>
        </w:rPr>
        <w:t xml:space="preserve"> [LGE,7]</w:t>
      </w:r>
      <w:r w:rsidR="00CC1D0C">
        <w:rPr>
          <w:rFonts w:ascii="Calibri" w:hAnsi="Calibri" w:cs="Calibri"/>
          <w:sz w:val="21"/>
          <w:szCs w:val="21"/>
        </w:rPr>
        <w:t xml:space="preserve"> [Apple,20]</w:t>
      </w:r>
      <w:r w:rsidR="00892514">
        <w:rPr>
          <w:rFonts w:ascii="Calibri" w:hAnsi="Calibri" w:cs="Calibri"/>
          <w:sz w:val="21"/>
          <w:szCs w:val="21"/>
        </w:rPr>
        <w:t xml:space="preserve"> (3)</w:t>
      </w:r>
    </w:p>
    <w:p w14:paraId="6CDC3A2C" w14:textId="26A6855A" w:rsidR="00E514B6" w:rsidRDefault="00E514B6" w:rsidP="00157F27">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Among slots located multiples of 31 logical slots after starting time location of resource selection window [LGE,7]</w:t>
      </w:r>
      <w:r w:rsidR="00157F27">
        <w:rPr>
          <w:rFonts w:ascii="Calibri" w:hAnsi="Calibri" w:cs="Calibri"/>
          <w:sz w:val="21"/>
          <w:szCs w:val="21"/>
        </w:rPr>
        <w:t xml:space="preserve"> [Sharp,24]</w:t>
      </w:r>
      <w:r w:rsidR="00892514">
        <w:rPr>
          <w:rFonts w:ascii="Calibri" w:hAnsi="Calibri" w:cs="Calibri"/>
          <w:sz w:val="21"/>
          <w:szCs w:val="21"/>
        </w:rPr>
        <w:t xml:space="preserve"> (2)</w:t>
      </w:r>
    </w:p>
    <w:p w14:paraId="1F4DB5C3" w14:textId="749DB13C" w:rsidR="00626088"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Signaling details</w:t>
      </w:r>
    </w:p>
    <w:p w14:paraId="78968F92" w14:textId="09EB349A"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the slot where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is transmitted </w:t>
      </w:r>
    </w:p>
    <w:p w14:paraId="41C530B2" w14:textId="5D56A19D"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first TRIV)</w:t>
      </w:r>
      <w:r w:rsidR="00AC2D28">
        <w:rPr>
          <w:rFonts w:ascii="Calibri" w:hAnsi="Calibri" w:cs="Calibri"/>
          <w:sz w:val="21"/>
          <w:szCs w:val="21"/>
        </w:rPr>
        <w:t xml:space="preserve"> [Intel,19](for first TRIV</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CC1D0C">
        <w:rPr>
          <w:rFonts w:ascii="Calibri" w:hAnsi="Calibri" w:cs="Calibri"/>
          <w:sz w:val="21"/>
          <w:szCs w:val="21"/>
        </w:rPr>
        <w:t xml:space="preserve"> [Apple,20](with respect to last retransmission)</w:t>
      </w:r>
      <w:r w:rsidR="00892514">
        <w:rPr>
          <w:rFonts w:ascii="Calibri" w:hAnsi="Calibri" w:cs="Calibri"/>
          <w:sz w:val="21"/>
          <w:szCs w:val="21"/>
        </w:rPr>
        <w:t xml:space="preserve"> (3)</w:t>
      </w:r>
    </w:p>
    <w:p w14:paraId="5C218160" w14:textId="2EBBB3D4"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offset to the last actual indi</w:t>
      </w:r>
      <w:r w:rsidR="00720E6F">
        <w:rPr>
          <w:rFonts w:ascii="Calibri" w:hAnsi="Calibri" w:cs="Calibri"/>
          <w:sz w:val="21"/>
          <w:szCs w:val="21"/>
        </w:rPr>
        <w:t>c</w:t>
      </w:r>
      <w:r>
        <w:rPr>
          <w:rFonts w:ascii="Calibri" w:hAnsi="Calibri" w:cs="Calibri"/>
          <w:sz w:val="21"/>
          <w:szCs w:val="21"/>
        </w:rPr>
        <w:t>ated slot in immediate previous TRIV</w:t>
      </w:r>
    </w:p>
    <w:p w14:paraId="3B0B9323" w14:textId="5F82EEA8"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other TRIV(s))</w:t>
      </w:r>
      <w:r w:rsidR="00C906CB">
        <w:rPr>
          <w:rFonts w:ascii="Calibri" w:hAnsi="Calibri" w:cs="Calibri"/>
          <w:sz w:val="21"/>
          <w:szCs w:val="21"/>
        </w:rPr>
        <w:t xml:space="preserve"> [ETRI,17]</w:t>
      </w:r>
      <w:r w:rsidR="00AC2D28">
        <w:rPr>
          <w:rFonts w:ascii="Calibri" w:hAnsi="Calibri" w:cs="Calibri"/>
          <w:sz w:val="21"/>
          <w:szCs w:val="21"/>
        </w:rPr>
        <w:t xml:space="preserve"> [Intel,19](for other TRIV(s)</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3C77DC">
        <w:rPr>
          <w:rFonts w:ascii="Calibri" w:hAnsi="Calibri" w:cs="Calibri"/>
          <w:sz w:val="21"/>
          <w:szCs w:val="21"/>
        </w:rPr>
        <w:t xml:space="preserve"> [ASUSTeK,26](for other TRIV(s))</w:t>
      </w:r>
      <w:r w:rsidR="00892514">
        <w:rPr>
          <w:rFonts w:ascii="Calibri" w:hAnsi="Calibri" w:cs="Calibri"/>
          <w:sz w:val="21"/>
          <w:szCs w:val="21"/>
        </w:rPr>
        <w:t xml:space="preserve"> (4)</w:t>
      </w:r>
    </w:p>
    <w:p w14:paraId="34E7F595" w14:textId="1DF0D194" w:rsidR="00626088" w:rsidRDefault="00CC1D0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w:t>
      </w:r>
      <w:r w:rsidR="00E514B6">
        <w:rPr>
          <w:rFonts w:ascii="Calibri" w:hAnsi="Calibri" w:cs="Calibri"/>
          <w:sz w:val="21"/>
          <w:szCs w:val="21"/>
        </w:rPr>
        <w:t xml:space="preserve">first logical slot within a resource selection window </w:t>
      </w:r>
      <w:r>
        <w:rPr>
          <w:rFonts w:ascii="Calibri" w:hAnsi="Calibri" w:cs="Calibri"/>
          <w:sz w:val="21"/>
          <w:szCs w:val="21"/>
        </w:rPr>
        <w:t>given by DFN index and slot index</w:t>
      </w:r>
    </w:p>
    <w:p w14:paraId="5D045222" w14:textId="3D0A8F14" w:rsidR="00E514B6" w:rsidRDefault="00E514B6"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[LGE,7]</w:t>
      </w:r>
      <w:r w:rsidR="00B92781">
        <w:rPr>
          <w:rFonts w:ascii="Calibri" w:hAnsi="Calibri" w:cs="Calibri"/>
          <w:sz w:val="21"/>
          <w:szCs w:val="21"/>
        </w:rPr>
        <w:t xml:space="preserve"> [Intel,19](for MAC CE)</w:t>
      </w:r>
      <w:r w:rsidR="00892514">
        <w:rPr>
          <w:rFonts w:ascii="Calibri" w:hAnsi="Calibri" w:cs="Calibri"/>
          <w:sz w:val="21"/>
          <w:szCs w:val="21"/>
        </w:rPr>
        <w:t xml:space="preserve"> (2)</w:t>
      </w:r>
    </w:p>
    <w:p w14:paraId="5D500C1B" w14:textId="7F211968" w:rsidR="00502648" w:rsidRDefault="00502648" w:rsidP="0050264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Sl-MaxNumPerReserve</w:t>
      </w:r>
      <w:proofErr w:type="spellEnd"/>
    </w:p>
    <w:p w14:paraId="167E1CBC" w14:textId="19414170" w:rsidR="00502648" w:rsidRDefault="00502648" w:rsidP="0050264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Fixed to 3</w:t>
      </w:r>
    </w:p>
    <w:p w14:paraId="33D8A511" w14:textId="591FC942" w:rsidR="00502648" w:rsidRDefault="00502648" w:rsidP="00502648">
      <w:pPr>
        <w:pStyle w:val="afa"/>
        <w:widowControl/>
        <w:numPr>
          <w:ilvl w:val="5"/>
          <w:numId w:val="2"/>
        </w:numPr>
        <w:spacing w:before="0" w:after="0" w:line="240" w:lineRule="auto"/>
        <w:rPr>
          <w:rFonts w:ascii="Calibri" w:hAnsi="Calibri" w:cs="Calibri"/>
          <w:sz w:val="21"/>
          <w:szCs w:val="21"/>
        </w:rPr>
      </w:pPr>
      <w:proofErr w:type="spellStart"/>
      <w:r>
        <w:rPr>
          <w:rFonts w:ascii="Calibri" w:hAnsi="Calibri" w:cs="Calibri"/>
          <w:sz w:val="21"/>
          <w:szCs w:val="21"/>
        </w:rPr>
        <w:t>Suppoted</w:t>
      </w:r>
      <w:proofErr w:type="spellEnd"/>
      <w:r>
        <w:rPr>
          <w:rFonts w:ascii="Calibri" w:hAnsi="Calibri" w:cs="Calibri"/>
          <w:sz w:val="21"/>
          <w:szCs w:val="21"/>
        </w:rPr>
        <w:t xml:space="preserve"> by [Huawei,3] [LGE,7] [ETRI,17] [Intel,19]</w:t>
      </w:r>
      <w:r w:rsidR="00892514">
        <w:rPr>
          <w:rFonts w:ascii="Calibri" w:hAnsi="Calibri" w:cs="Calibri"/>
          <w:sz w:val="21"/>
          <w:szCs w:val="21"/>
        </w:rPr>
        <w:t xml:space="preserve"> (4)</w:t>
      </w:r>
    </w:p>
    <w:p w14:paraId="726D3608" w14:textId="523BCAAF"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request for the inter-UE coordination information in Scheme 1</w:t>
      </w:r>
      <w:r w:rsidR="00631719">
        <w:rPr>
          <w:rFonts w:ascii="Calibri" w:hAnsi="Calibri" w:cs="Calibri"/>
          <w:sz w:val="21"/>
          <w:szCs w:val="21"/>
        </w:rPr>
        <w:t xml:space="preserve"> </w:t>
      </w:r>
    </w:p>
    <w:p w14:paraId="566C9873" w14:textId="77777777" w:rsidR="00631719" w:rsidRDefault="00631719" w:rsidP="00631719">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Starting and/or ending time position of resource selection window</w:t>
      </w:r>
    </w:p>
    <w:p w14:paraId="1F2161C7" w14:textId="77777777" w:rsidR="00631719" w:rsidRDefault="00631719" w:rsidP="00631719">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[Futurewei,2] [Huawei,3] [CATT,6] [LGE,7](at least ending time location) [OPPO,16](ending time location)</w:t>
      </w:r>
      <w:r w:rsidRPr="007C5733">
        <w:rPr>
          <w:rFonts w:ascii="Calibri" w:hAnsi="Calibri" w:cs="Calibri"/>
          <w:sz w:val="21"/>
          <w:szCs w:val="21"/>
        </w:rPr>
        <w:t xml:space="preserve"> </w:t>
      </w:r>
      <w:r>
        <w:rPr>
          <w:rFonts w:ascii="Calibri" w:hAnsi="Calibri" w:cs="Calibri"/>
          <w:sz w:val="21"/>
          <w:szCs w:val="21"/>
        </w:rPr>
        <w:t>[ETRI,17] [Intel,19] [Apple,20] [xiaomi,22](for ending time location) [Lenovo,23] [Sharp,24] [CMCC,28] [Fraunhofer,29] (13)</w:t>
      </w:r>
    </w:p>
    <w:p w14:paraId="5EB0C0BE"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DFN index + slot index [LGE,7] </w:t>
      </w:r>
    </w:p>
    <w:p w14:paraId="3DDF34BB"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Time gap between last retransmission timing of the explicit request and the starting/ending time location of a resource selection window [Apple,20]</w:t>
      </w:r>
    </w:p>
    <w:p w14:paraId="3A022AE9" w14:textId="77777777" w:rsidR="006E019D"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0034F482" w14:textId="551A108A" w:rsidR="006E019D" w:rsidRDefault="006E019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Pr="00740A47">
        <w:rPr>
          <w:rFonts w:ascii="Calibri" w:hAnsi="Calibri" w:cs="Calibri"/>
          <w:sz w:val="21"/>
          <w:szCs w:val="21"/>
        </w:rPr>
        <w:t xml:space="preserve"> </w:t>
      </w:r>
      <w:r w:rsidR="00F84896">
        <w:rPr>
          <w:rFonts w:ascii="Calibri" w:hAnsi="Calibri" w:cs="Calibri"/>
          <w:sz w:val="21"/>
          <w:szCs w:val="21"/>
        </w:rPr>
        <w:t>[Futurewei,2]</w:t>
      </w:r>
      <w:r w:rsidR="00A37F0B">
        <w:rPr>
          <w:rFonts w:ascii="Calibri" w:hAnsi="Calibri" w:cs="Calibri"/>
          <w:sz w:val="21"/>
          <w:szCs w:val="21"/>
        </w:rPr>
        <w:t xml:space="preserve"> [CATT,6]</w:t>
      </w:r>
      <w:r w:rsidR="003D62D7">
        <w:rPr>
          <w:rFonts w:ascii="Calibri" w:hAnsi="Calibri" w:cs="Calibri"/>
          <w:sz w:val="21"/>
          <w:szCs w:val="21"/>
        </w:rPr>
        <w:t xml:space="preserve"> [InterDigital,9]</w:t>
      </w:r>
      <w:r w:rsidR="00172951">
        <w:rPr>
          <w:rFonts w:ascii="Calibri" w:hAnsi="Calibri" w:cs="Calibri"/>
          <w:sz w:val="21"/>
          <w:szCs w:val="21"/>
        </w:rPr>
        <w:t xml:space="preserve"> [Samsung,10]</w:t>
      </w:r>
      <w:r w:rsidR="004F61D6">
        <w:rPr>
          <w:rFonts w:ascii="Calibri" w:hAnsi="Calibri" w:cs="Calibri"/>
          <w:sz w:val="21"/>
          <w:szCs w:val="21"/>
        </w:rPr>
        <w:t xml:space="preserve"> [Apple,20]</w:t>
      </w:r>
      <w:r w:rsidR="00EC4F56">
        <w:rPr>
          <w:rFonts w:ascii="Calibri" w:hAnsi="Calibri" w:cs="Calibri"/>
          <w:sz w:val="21"/>
          <w:szCs w:val="21"/>
        </w:rPr>
        <w:t xml:space="preserve"> [ZTE,21]</w:t>
      </w:r>
      <w:r w:rsidR="00143B06">
        <w:rPr>
          <w:rFonts w:ascii="Calibri" w:hAnsi="Calibri" w:cs="Calibri"/>
          <w:sz w:val="21"/>
          <w:szCs w:val="21"/>
        </w:rPr>
        <w:t xml:space="preserve"> [Lenovo,23]</w:t>
      </w:r>
      <w:r w:rsidR="00892514">
        <w:rPr>
          <w:rFonts w:ascii="Calibri" w:hAnsi="Calibri" w:cs="Calibri"/>
          <w:sz w:val="21"/>
          <w:szCs w:val="21"/>
        </w:rPr>
        <w:t xml:space="preserve"> (8)</w:t>
      </w:r>
    </w:p>
    <w:p w14:paraId="47F83F45" w14:textId="4BAAF7A8" w:rsidR="00742A9F" w:rsidRDefault="00742A9F"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Remaining PDB </w:t>
      </w:r>
    </w:p>
    <w:p w14:paraId="78EBBFC5" w14:textId="66F4F256" w:rsidR="00DA0AEB" w:rsidRDefault="00742A9F"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EF77CC">
        <w:rPr>
          <w:rFonts w:ascii="Calibri" w:hAnsi="Calibri" w:cs="Calibri"/>
          <w:sz w:val="21"/>
          <w:szCs w:val="21"/>
        </w:rPr>
        <w:t xml:space="preserve"> [CMCC,28]</w:t>
      </w:r>
      <w:r w:rsidR="00164C8C" w:rsidRPr="00164C8C">
        <w:rPr>
          <w:rFonts w:ascii="Calibri" w:hAnsi="Calibri" w:cs="Calibri"/>
          <w:sz w:val="21"/>
          <w:szCs w:val="21"/>
        </w:rPr>
        <w:t xml:space="preserve"> </w:t>
      </w:r>
      <w:r w:rsidR="00164C8C">
        <w:rPr>
          <w:rFonts w:ascii="Calibri" w:hAnsi="Calibri" w:cs="Calibri"/>
          <w:sz w:val="21"/>
          <w:szCs w:val="21"/>
        </w:rPr>
        <w:t>[Fraunhofer,29]</w:t>
      </w:r>
      <w:r w:rsidR="00892514">
        <w:rPr>
          <w:rFonts w:ascii="Calibri" w:hAnsi="Calibri" w:cs="Calibri"/>
          <w:sz w:val="21"/>
          <w:szCs w:val="21"/>
        </w:rPr>
        <w:t xml:space="preserve"> (5)</w:t>
      </w:r>
    </w:p>
    <w:p w14:paraId="11C6A0A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proofErr w:type="spellStart"/>
      <w:r>
        <w:rPr>
          <w:rFonts w:ascii="Calibri" w:hAnsi="Calibri" w:cs="Calibri"/>
          <w:sz w:val="21"/>
          <w:szCs w:val="21"/>
        </w:rPr>
        <w:t>C_resel</w:t>
      </w:r>
      <w:proofErr w:type="spellEnd"/>
    </w:p>
    <w:p w14:paraId="0C0EACD8"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[LGE,7] [OPPO,16] [Apple,20] [CMCC,28]</w:t>
      </w:r>
      <w:r w:rsidRPr="00F74106">
        <w:rPr>
          <w:rFonts w:ascii="Calibri" w:hAnsi="Calibri" w:cs="Calibri"/>
          <w:sz w:val="21"/>
          <w:szCs w:val="21"/>
        </w:rPr>
        <w:t xml:space="preserve"> </w:t>
      </w:r>
      <w:r>
        <w:rPr>
          <w:rFonts w:ascii="Calibri" w:hAnsi="Calibri" w:cs="Calibri"/>
          <w:sz w:val="21"/>
          <w:szCs w:val="21"/>
        </w:rPr>
        <w:t>[Panasonic,31] (5)</w:t>
      </w:r>
    </w:p>
    <w:p w14:paraId="51FDE8D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Resoruces</w:t>
      </w:r>
      <w:proofErr w:type="spellEnd"/>
      <w:r>
        <w:rPr>
          <w:rFonts w:ascii="Calibri" w:hAnsi="Calibri" w:cs="Calibri"/>
          <w:sz w:val="21"/>
          <w:szCs w:val="21"/>
        </w:rPr>
        <w:t xml:space="preserve"> to be used for inter-UE coordination information signaling</w:t>
      </w:r>
    </w:p>
    <w:p w14:paraId="14DB2D1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[Fujitsu,5] [ITL,11] (3)</w:t>
      </w:r>
    </w:p>
    <w:p w14:paraId="6151AD6B"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w:t>
      </w:r>
      <w:proofErr w:type="spellStart"/>
      <w:r>
        <w:rPr>
          <w:rFonts w:ascii="Calibri" w:hAnsi="Calibri" w:cs="Calibri"/>
          <w:sz w:val="21"/>
          <w:szCs w:val="21"/>
        </w:rPr>
        <w:t>resoruces</w:t>
      </w:r>
      <w:proofErr w:type="spellEnd"/>
      <w:r>
        <w:rPr>
          <w:rFonts w:ascii="Calibri" w:hAnsi="Calibri" w:cs="Calibri"/>
          <w:sz w:val="21"/>
          <w:szCs w:val="21"/>
        </w:rPr>
        <w:t xml:space="preserve"> to be reported </w:t>
      </w:r>
    </w:p>
    <w:p w14:paraId="1576D51D"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[Apple,20] (2)</w:t>
      </w:r>
    </w:p>
    <w:p w14:paraId="0ACC7C8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Remaining PDB for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 xml:space="preserve">information </w:t>
      </w:r>
    </w:p>
    <w:p w14:paraId="61D2BF81"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 [Samsung,10] (2)</w:t>
      </w:r>
    </w:p>
    <w:p w14:paraId="21354AE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(re)transmission(s) for a TB </w:t>
      </w:r>
    </w:p>
    <w:p w14:paraId="1486FA7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 [Apple,20] (2)</w:t>
      </w:r>
    </w:p>
    <w:p w14:paraId="375DBE2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Message size </w:t>
      </w:r>
    </w:p>
    <w:p w14:paraId="225475C6"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0FB77066"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of the intended receiver(s)</w:t>
      </w:r>
    </w:p>
    <w:p w14:paraId="0B5FA42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6F28BD8F"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used by UE-B</w:t>
      </w:r>
    </w:p>
    <w:p w14:paraId="08FD17E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708AC39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Preferred or non-preferred resources determined at UE-B</w:t>
      </w:r>
    </w:p>
    <w:p w14:paraId="167F8846"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[Nokia,1] (1)</w:t>
      </w:r>
    </w:p>
    <w:p w14:paraId="786C0AA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X%</w:t>
      </w:r>
    </w:p>
    <w:p w14:paraId="63E256DA"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(1)</w:t>
      </w:r>
    </w:p>
    <w:p w14:paraId="2C526CEE" w14:textId="0F0032BB" w:rsidR="00172951" w:rsidRDefault="00172951"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lastRenderedPageBreak/>
        <w:t>Zone ID and MCR</w:t>
      </w:r>
    </w:p>
    <w:p w14:paraId="684A8C96" w14:textId="5226F1FF" w:rsidR="00172951" w:rsidRDefault="00172951"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[Samsung,10]</w:t>
      </w:r>
      <w:r w:rsidR="00892514">
        <w:rPr>
          <w:rFonts w:ascii="Calibri" w:hAnsi="Calibri" w:cs="Calibri"/>
          <w:sz w:val="21"/>
          <w:szCs w:val="21"/>
        </w:rPr>
        <w:t xml:space="preserve"> (1)</w:t>
      </w:r>
    </w:p>
    <w:p w14:paraId="788BB5C7" w14:textId="77777777"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inter-UE coordination information and its request</w:t>
      </w:r>
    </w:p>
    <w:p w14:paraId="11F0243C" w14:textId="6941DD6E" w:rsidR="00B426AA" w:rsidRDefault="00B426AA"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Remaining details on container of the inter-UE </w:t>
      </w:r>
      <w:proofErr w:type="spellStart"/>
      <w:r>
        <w:rPr>
          <w:rFonts w:ascii="Calibri" w:hAnsi="Calibri" w:cs="Calibri" w:hint="eastAsia"/>
          <w:sz w:val="21"/>
          <w:szCs w:val="21"/>
        </w:rPr>
        <w:t>coordinaotin</w:t>
      </w:r>
      <w:proofErr w:type="spellEnd"/>
      <w:r>
        <w:rPr>
          <w:rFonts w:ascii="Calibri" w:hAnsi="Calibri" w:cs="Calibri" w:hint="eastAsia"/>
          <w:sz w:val="21"/>
          <w:szCs w:val="21"/>
        </w:rPr>
        <w:t xml:space="preserve"> </w:t>
      </w:r>
      <w:r>
        <w:rPr>
          <w:rFonts w:ascii="Calibri" w:hAnsi="Calibri" w:cs="Calibri"/>
          <w:sz w:val="21"/>
          <w:szCs w:val="21"/>
        </w:rPr>
        <w:t>information</w:t>
      </w:r>
    </w:p>
    <w:p w14:paraId="53917911" w14:textId="4BA33836" w:rsidR="003311AD" w:rsidRDefault="003311A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Details condition to use 2</w:t>
      </w:r>
      <w:r w:rsidRPr="003311AD">
        <w:rPr>
          <w:rFonts w:ascii="Calibri" w:hAnsi="Calibri" w:cs="Calibri"/>
          <w:sz w:val="21"/>
          <w:szCs w:val="21"/>
          <w:vertAlign w:val="superscript"/>
        </w:rPr>
        <w:t>nd</w:t>
      </w:r>
      <w:r>
        <w:rPr>
          <w:rFonts w:ascii="Calibri" w:hAnsi="Calibri" w:cs="Calibri"/>
          <w:sz w:val="21"/>
          <w:szCs w:val="21"/>
        </w:rPr>
        <w:t xml:space="preserve"> SCI</w:t>
      </w:r>
    </w:p>
    <w:p w14:paraId="1ED8BB33" w14:textId="7FF5C93E" w:rsidR="00B426AA" w:rsidRDefault="00B426AA"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B426AA">
        <w:rPr>
          <w:rFonts w:ascii="Calibri" w:hAnsi="Calibri" w:cs="Calibri"/>
          <w:sz w:val="21"/>
          <w:szCs w:val="21"/>
          <w:vertAlign w:val="superscript"/>
        </w:rPr>
        <w:t>nd</w:t>
      </w:r>
      <w:r>
        <w:rPr>
          <w:rFonts w:ascii="Calibri" w:hAnsi="Calibri" w:cs="Calibri"/>
          <w:sz w:val="21"/>
          <w:szCs w:val="21"/>
        </w:rPr>
        <w:t xml:space="preserve"> SCI is used, MAC CE containing coordination information is not included in a TB</w:t>
      </w:r>
    </w:p>
    <w:p w14:paraId="04244EF5" w14:textId="2571716C" w:rsidR="00B426AA" w:rsidRDefault="00B426AA" w:rsidP="0037477F">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326B37">
        <w:rPr>
          <w:rFonts w:ascii="Calibri" w:hAnsi="Calibri" w:cs="Calibri"/>
          <w:sz w:val="21"/>
          <w:szCs w:val="21"/>
        </w:rPr>
        <w:t xml:space="preserve">[Nokia,1] </w:t>
      </w:r>
      <w:r>
        <w:rPr>
          <w:rFonts w:ascii="Calibri" w:hAnsi="Calibri" w:cs="Calibri"/>
          <w:sz w:val="21"/>
          <w:szCs w:val="21"/>
        </w:rPr>
        <w:t>[vivo,4]</w:t>
      </w:r>
      <w:r w:rsidR="00326B37">
        <w:rPr>
          <w:rFonts w:ascii="Calibri" w:hAnsi="Calibri" w:cs="Calibri"/>
          <w:sz w:val="21"/>
          <w:szCs w:val="21"/>
        </w:rPr>
        <w:t xml:space="preserve"> (2)</w:t>
      </w:r>
    </w:p>
    <w:p w14:paraId="0860DE36" w14:textId="042BC62D"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N&lt;=3 and total payload size of the 2</w:t>
      </w:r>
      <w:r w:rsidRPr="00DF2671">
        <w:rPr>
          <w:rFonts w:ascii="Calibri" w:hAnsi="Calibri" w:cs="Calibri"/>
          <w:sz w:val="21"/>
          <w:szCs w:val="21"/>
          <w:vertAlign w:val="superscript"/>
        </w:rPr>
        <w:t>nd</w:t>
      </w:r>
      <w:r>
        <w:rPr>
          <w:rFonts w:ascii="Calibri" w:hAnsi="Calibri" w:cs="Calibri"/>
          <w:sz w:val="21"/>
          <w:szCs w:val="21"/>
        </w:rPr>
        <w:t xml:space="preserve"> SCI is no greater than 140 bits [LGE,7]</w:t>
      </w:r>
    </w:p>
    <w:p w14:paraId="5211528F" w14:textId="2E06F398" w:rsidR="00690A0D" w:rsidRDefault="00690A0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w:t>
      </w:r>
      <w:r w:rsidR="00DE567E">
        <w:rPr>
          <w:rFonts w:ascii="Calibri" w:hAnsi="Calibri" w:cs="Calibri"/>
          <w:sz w:val="21"/>
          <w:szCs w:val="21"/>
        </w:rPr>
        <w:t>2</w:t>
      </w:r>
      <w:r>
        <w:rPr>
          <w:rFonts w:ascii="Calibri" w:hAnsi="Calibri" w:cs="Calibri"/>
          <w:sz w:val="21"/>
          <w:szCs w:val="21"/>
        </w:rPr>
        <w:t xml:space="preserve"> [DCM,12]</w:t>
      </w:r>
    </w:p>
    <w:p w14:paraId="32AD8308" w14:textId="77777777"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Preferred resource set only [Intel,19]</w:t>
      </w:r>
    </w:p>
    <w:p w14:paraId="4588A159" w14:textId="25A2AC33"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Toal</w:t>
      </w:r>
      <w:proofErr w:type="spellEnd"/>
      <w:r>
        <w:rPr>
          <w:rFonts w:ascii="Calibri" w:hAnsi="Calibri" w:cs="Calibri"/>
          <w:sz w:val="21"/>
          <w:szCs w:val="21"/>
        </w:rPr>
        <w:t xml:space="preserve"> payload size does not exceed (pre)configured value [Sharp,24]</w:t>
      </w:r>
    </w:p>
    <w:p w14:paraId="196E9594" w14:textId="7C54B478" w:rsidR="00217ADA" w:rsidRDefault="00217ADA"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 is (pre)configured [Huawei,3] [Intel,19] [Apple,20] [Sharp,24] (4)</w:t>
      </w:r>
    </w:p>
    <w:p w14:paraId="0A9DE7BE" w14:textId="77777777" w:rsidR="00DD22C3" w:rsidRDefault="00DD22C3" w:rsidP="00DD22C3">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66D007D6"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55C99633" w14:textId="36F6BF81"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[DCM,12] [Intel,19](for 1</w:t>
      </w:r>
      <w:r w:rsidRPr="00DD22C3">
        <w:rPr>
          <w:rFonts w:ascii="Calibri" w:hAnsi="Calibri" w:cs="Calibri"/>
          <w:sz w:val="21"/>
          <w:szCs w:val="21"/>
          <w:vertAlign w:val="superscript"/>
        </w:rPr>
        <w:t>st</w:t>
      </w:r>
      <w:r>
        <w:rPr>
          <w:rFonts w:ascii="Calibri" w:hAnsi="Calibri" w:cs="Calibri"/>
          <w:sz w:val="21"/>
          <w:szCs w:val="21"/>
        </w:rPr>
        <w:t xml:space="preserve"> new SCI format)</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62DF2019" w14:textId="2455135D"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2-B</w:t>
      </w:r>
    </w:p>
    <w:p w14:paraId="24DF4489" w14:textId="0D29DD92"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[Intel,19](for 2</w:t>
      </w:r>
      <w:r w:rsidRPr="00DD22C3">
        <w:rPr>
          <w:rFonts w:ascii="Calibri" w:hAnsi="Calibri" w:cs="Calibri"/>
          <w:sz w:val="21"/>
          <w:szCs w:val="21"/>
          <w:vertAlign w:val="superscript"/>
        </w:rPr>
        <w:t>nd</w:t>
      </w:r>
      <w:r>
        <w:rPr>
          <w:rFonts w:ascii="Calibri" w:hAnsi="Calibri" w:cs="Calibri"/>
          <w:sz w:val="21"/>
          <w:szCs w:val="21"/>
        </w:rPr>
        <w:t xml:space="preserve"> new SCI format</w:t>
      </w:r>
      <w:r w:rsidR="002F4637">
        <w:rPr>
          <w:rFonts w:ascii="Calibri" w:hAnsi="Calibri" w:cs="Calibri"/>
          <w:sz w:val="21"/>
          <w:szCs w:val="21"/>
        </w:rPr>
        <w:t>)</w:t>
      </w:r>
      <w:r w:rsidR="00631719">
        <w:rPr>
          <w:rFonts w:ascii="Calibri" w:hAnsi="Calibri" w:cs="Calibri"/>
          <w:sz w:val="21"/>
          <w:szCs w:val="21"/>
        </w:rPr>
        <w:t xml:space="preserve"> (1)</w:t>
      </w:r>
    </w:p>
    <w:p w14:paraId="31940D3A"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Union of SCI fields for a SCI format 2-A and 2-B</w:t>
      </w:r>
    </w:p>
    <w:p w14:paraId="17CC36BA" w14:textId="331D7BF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[LGE,7]</w:t>
      </w:r>
      <w:r w:rsidR="002F4637">
        <w:rPr>
          <w:rFonts w:ascii="Calibri" w:hAnsi="Calibri" w:cs="Calibri"/>
          <w:sz w:val="21"/>
          <w:szCs w:val="21"/>
        </w:rPr>
        <w:t xml:space="preserve"> [Fraunhofer,29]</w:t>
      </w:r>
      <w:r w:rsidR="00631719">
        <w:rPr>
          <w:rFonts w:ascii="Calibri" w:hAnsi="Calibri" w:cs="Calibri"/>
          <w:sz w:val="21"/>
          <w:szCs w:val="21"/>
        </w:rPr>
        <w:t xml:space="preserve"> (2)</w:t>
      </w:r>
    </w:p>
    <w:p w14:paraId="105C2A15"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R</w:t>
      </w:r>
      <w:r>
        <w:rPr>
          <w:rFonts w:ascii="Calibri" w:hAnsi="Calibri" w:cs="Calibri"/>
          <w:sz w:val="21"/>
          <w:szCs w:val="21"/>
        </w:rPr>
        <w:t>esource indication combinations</w:t>
      </w:r>
    </w:p>
    <w:p w14:paraId="3AC7170F" w14:textId="1A25E2EA"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(8)</w:t>
      </w:r>
    </w:p>
    <w:p w14:paraId="02CC7378" w14:textId="77777777" w:rsidR="00DD22C3" w:rsidRDefault="00DD22C3" w:rsidP="00DD22C3">
      <w:pPr>
        <w:pStyle w:val="afa"/>
        <w:widowControl/>
        <w:numPr>
          <w:ilvl w:val="5"/>
          <w:numId w:val="2"/>
        </w:numPr>
        <w:spacing w:before="0" w:after="0" w:line="240" w:lineRule="auto"/>
        <w:rPr>
          <w:rFonts w:ascii="Calibri" w:hAnsi="Calibri" w:cs="Calibri"/>
          <w:sz w:val="21"/>
          <w:szCs w:val="21"/>
        </w:rPr>
      </w:pPr>
      <w:r>
        <w:rPr>
          <w:rFonts w:ascii="Calibri" w:hAnsi="Calibri" w:cs="Calibri" w:hint="eastAsia"/>
          <w:sz w:val="21"/>
          <w:szCs w:val="21"/>
        </w:rPr>
        <w:t xml:space="preserve">Resource reservation field for the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triggered by UE-B’s request</w:t>
      </w:r>
    </w:p>
    <w:p w14:paraId="78766DF9" w14:textId="3A7ED950" w:rsidR="00DD22C3" w:rsidRDefault="00DD22C3" w:rsidP="00DD22C3">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Always present: [Huawei,3] [LGE,7]</w:t>
      </w:r>
      <w:r w:rsidR="00631719">
        <w:rPr>
          <w:rFonts w:ascii="Calibri" w:hAnsi="Calibri" w:cs="Calibri"/>
          <w:sz w:val="21"/>
          <w:szCs w:val="21"/>
        </w:rPr>
        <w:t xml:space="preserve"> (2)</w:t>
      </w:r>
    </w:p>
    <w:p w14:paraId="7265F02D" w14:textId="77777777" w:rsidR="00DD22C3" w:rsidRDefault="00DD22C3" w:rsidP="00DD22C3">
      <w:pPr>
        <w:pStyle w:val="afa"/>
        <w:widowControl/>
        <w:numPr>
          <w:ilvl w:val="7"/>
          <w:numId w:val="2"/>
        </w:numPr>
        <w:spacing w:before="0" w:after="0" w:line="240" w:lineRule="auto"/>
        <w:rPr>
          <w:rFonts w:ascii="Calibri" w:hAnsi="Calibri" w:cs="Calibri"/>
          <w:sz w:val="21"/>
          <w:szCs w:val="21"/>
        </w:rPr>
      </w:pPr>
      <w:r>
        <w:rPr>
          <w:rFonts w:ascii="Calibri" w:hAnsi="Calibri" w:cs="Calibri"/>
          <w:sz w:val="21"/>
          <w:szCs w:val="21"/>
        </w:rPr>
        <w:t>All zeros: [Huawei,3]</w:t>
      </w:r>
    </w:p>
    <w:p w14:paraId="4BBBF5E4"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First resource location </w:t>
      </w:r>
    </w:p>
    <w:p w14:paraId="04D51C4D" w14:textId="1F3C3DC8"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7EAB5BBC"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Resource type </w:t>
      </w:r>
    </w:p>
    <w:p w14:paraId="0EEB2A1F" w14:textId="651AD607"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[LGE,7]</w:t>
      </w:r>
      <w:r w:rsidR="002F4637">
        <w:rPr>
          <w:rFonts w:ascii="Calibri" w:hAnsi="Calibri" w:cs="Calibri"/>
          <w:sz w:val="21"/>
          <w:szCs w:val="21"/>
        </w:rPr>
        <w:t xml:space="preserve"> [Fraunhofer,29]</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(4)</w:t>
      </w:r>
    </w:p>
    <w:p w14:paraId="6EBB8D3F"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C26AD9D" w14:textId="5191C97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631719">
        <w:rPr>
          <w:rFonts w:ascii="Calibri" w:hAnsi="Calibri" w:cs="Calibri"/>
          <w:sz w:val="21"/>
          <w:szCs w:val="21"/>
        </w:rPr>
        <w:t xml:space="preserve"> (4)</w:t>
      </w:r>
    </w:p>
    <w:p w14:paraId="6EC6A25C" w14:textId="7F96CBFF" w:rsidR="00AC2D28" w:rsidRDefault="00AC2D28" w:rsidP="00AC2D2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Strating</w:t>
      </w:r>
      <w:proofErr w:type="spellEnd"/>
      <w:r>
        <w:rPr>
          <w:rFonts w:ascii="Calibri" w:hAnsi="Calibri" w:cs="Calibri"/>
          <w:sz w:val="21"/>
          <w:szCs w:val="21"/>
        </w:rPr>
        <w:t xml:space="preserve"> sub-channel of the first resource </w:t>
      </w:r>
    </w:p>
    <w:p w14:paraId="66B3176E" w14:textId="60EAF541" w:rsidR="00AC2D28" w:rsidRDefault="00AC2D28" w:rsidP="00AC2D2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w:t>
      </w:r>
      <w:r w:rsidR="00631719">
        <w:rPr>
          <w:rFonts w:ascii="Calibri" w:hAnsi="Calibri" w:cs="Calibri"/>
          <w:sz w:val="21"/>
          <w:szCs w:val="21"/>
        </w:rPr>
        <w:t xml:space="preserve"> (1)</w:t>
      </w:r>
    </w:p>
    <w:p w14:paraId="22C99CCA" w14:textId="5ADB6E85"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explicit request in Scheme 1</w:t>
      </w:r>
      <w:r w:rsidR="00FF3E9D">
        <w:rPr>
          <w:rFonts w:ascii="Calibri" w:hAnsi="Calibri" w:cs="Calibri"/>
          <w:sz w:val="21"/>
          <w:szCs w:val="21"/>
        </w:rPr>
        <w:t xml:space="preserve"> </w:t>
      </w:r>
    </w:p>
    <w:p w14:paraId="12E375B9" w14:textId="2F146DEB" w:rsidR="007D1172" w:rsidRDefault="007D1172"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7D1172">
        <w:rPr>
          <w:rFonts w:ascii="Calibri" w:hAnsi="Calibri" w:cs="Calibri" w:hint="eastAsia"/>
          <w:sz w:val="21"/>
          <w:szCs w:val="21"/>
          <w:vertAlign w:val="superscript"/>
        </w:rPr>
        <w:t>nd</w:t>
      </w:r>
      <w:r>
        <w:rPr>
          <w:rFonts w:ascii="Calibri" w:hAnsi="Calibri" w:cs="Calibri" w:hint="eastAsia"/>
          <w:sz w:val="21"/>
          <w:szCs w:val="21"/>
        </w:rPr>
        <w:t>-stage SCI and MAC CE</w:t>
      </w:r>
    </w:p>
    <w:p w14:paraId="08EE0A79" w14:textId="30CFB7B3" w:rsidR="007D1172" w:rsidRDefault="007D117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[Nokia,1] </w:t>
      </w:r>
      <w:r w:rsidR="00443EC1">
        <w:rPr>
          <w:rFonts w:ascii="Calibri" w:hAnsi="Calibri" w:cs="Calibri"/>
          <w:sz w:val="21"/>
          <w:szCs w:val="21"/>
        </w:rPr>
        <w:t>[Huawei,3]</w:t>
      </w:r>
      <w:r w:rsidR="000616B9">
        <w:rPr>
          <w:rFonts w:ascii="Calibri" w:hAnsi="Calibri" w:cs="Calibri"/>
          <w:sz w:val="21"/>
          <w:szCs w:val="21"/>
        </w:rPr>
        <w:t xml:space="preserve"> [Sony,8] </w:t>
      </w:r>
      <w:r w:rsidR="00516BD6">
        <w:rPr>
          <w:rFonts w:ascii="Calibri" w:hAnsi="Calibri" w:cs="Calibri"/>
          <w:sz w:val="21"/>
          <w:szCs w:val="21"/>
        </w:rPr>
        <w:t>[Lenovo,23]</w:t>
      </w:r>
      <w:r w:rsidR="00631719">
        <w:rPr>
          <w:rFonts w:ascii="Calibri" w:hAnsi="Calibri" w:cs="Calibri"/>
          <w:sz w:val="21"/>
          <w:szCs w:val="21"/>
        </w:rPr>
        <w:t xml:space="preserve"> (4)</w:t>
      </w:r>
    </w:p>
    <w:p w14:paraId="21ABD614" w14:textId="6396E90D" w:rsidR="00E942DC"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2F1D50">
        <w:rPr>
          <w:rFonts w:ascii="Calibri" w:hAnsi="Calibri" w:cs="Calibri" w:hint="eastAsia"/>
          <w:sz w:val="21"/>
          <w:szCs w:val="21"/>
          <w:vertAlign w:val="superscript"/>
        </w:rPr>
        <w:t>nd</w:t>
      </w:r>
      <w:r>
        <w:rPr>
          <w:rFonts w:ascii="Calibri" w:hAnsi="Calibri" w:cs="Calibri" w:hint="eastAsia"/>
          <w:sz w:val="21"/>
          <w:szCs w:val="21"/>
        </w:rPr>
        <w:t>-</w:t>
      </w:r>
      <w:r>
        <w:rPr>
          <w:rFonts w:ascii="Calibri" w:hAnsi="Calibri" w:cs="Calibri"/>
          <w:sz w:val="21"/>
          <w:szCs w:val="21"/>
        </w:rPr>
        <w:t>stage SCI</w:t>
      </w:r>
    </w:p>
    <w:p w14:paraId="06617374" w14:textId="2BC715E3" w:rsidR="002F1D50" w:rsidRDefault="002F1D5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[Futurewei,2] </w:t>
      </w:r>
      <w:r w:rsidR="00B426AA">
        <w:rPr>
          <w:rFonts w:ascii="Calibri" w:hAnsi="Calibri" w:cs="Calibri"/>
          <w:sz w:val="21"/>
          <w:szCs w:val="21"/>
        </w:rPr>
        <w:t>[vivo,4]</w:t>
      </w:r>
      <w:r w:rsidR="00A37F0B">
        <w:rPr>
          <w:rFonts w:ascii="Calibri" w:hAnsi="Calibri" w:cs="Calibri"/>
          <w:sz w:val="21"/>
          <w:szCs w:val="21"/>
        </w:rPr>
        <w:t xml:space="preserve"> [CATT,6]</w:t>
      </w:r>
      <w:r w:rsidR="00172951">
        <w:rPr>
          <w:rFonts w:ascii="Calibri" w:hAnsi="Calibri" w:cs="Calibri"/>
          <w:sz w:val="21"/>
          <w:szCs w:val="21"/>
        </w:rPr>
        <w:t xml:space="preserve"> [Samsung,10]</w:t>
      </w:r>
      <w:r w:rsidR="0037477F">
        <w:rPr>
          <w:rFonts w:ascii="Calibri" w:hAnsi="Calibri" w:cs="Calibri"/>
          <w:sz w:val="21"/>
          <w:szCs w:val="21"/>
        </w:rPr>
        <w:t xml:space="preserve"> [xiaomi,22]</w:t>
      </w:r>
      <w:r w:rsidR="008301D4">
        <w:rPr>
          <w:rFonts w:ascii="Calibri" w:hAnsi="Calibri" w:cs="Calibri"/>
          <w:sz w:val="21"/>
          <w:szCs w:val="21"/>
        </w:rPr>
        <w:t xml:space="preserve"> [Sharp,24]</w:t>
      </w:r>
      <w:r w:rsidR="003C77DC">
        <w:rPr>
          <w:rFonts w:ascii="Calibri" w:hAnsi="Calibri" w:cs="Calibri"/>
          <w:sz w:val="21"/>
          <w:szCs w:val="21"/>
        </w:rPr>
        <w:t xml:space="preserve"> [ASUSTeK,26]</w:t>
      </w:r>
      <w:r w:rsidR="00AE5727">
        <w:rPr>
          <w:rFonts w:ascii="Calibri" w:hAnsi="Calibri" w:cs="Calibri"/>
          <w:sz w:val="21"/>
          <w:szCs w:val="21"/>
        </w:rPr>
        <w:t xml:space="preserve"> [CMCC,28]</w:t>
      </w:r>
      <w:r w:rsidR="00631719">
        <w:rPr>
          <w:rFonts w:ascii="Calibri" w:hAnsi="Calibri" w:cs="Calibri"/>
          <w:sz w:val="21"/>
          <w:szCs w:val="21"/>
        </w:rPr>
        <w:t xml:space="preserve"> (8)</w:t>
      </w:r>
    </w:p>
    <w:p w14:paraId="6D5E7E9A" w14:textId="0F9F605D" w:rsidR="00B426AA" w:rsidRDefault="00B426AA"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A flag to distinguish inter-UE coordination information signaling and its request [vivo,4]</w:t>
      </w:r>
      <w:r w:rsidR="008301D4">
        <w:rPr>
          <w:rFonts w:ascii="Calibri" w:hAnsi="Calibri" w:cs="Calibri"/>
          <w:sz w:val="21"/>
          <w:szCs w:val="21"/>
        </w:rPr>
        <w:t xml:space="preserve"> [Sharp,24]</w:t>
      </w:r>
      <w:r w:rsidR="00631719">
        <w:rPr>
          <w:rFonts w:ascii="Calibri" w:hAnsi="Calibri" w:cs="Calibri"/>
          <w:sz w:val="21"/>
          <w:szCs w:val="21"/>
        </w:rPr>
        <w:t xml:space="preserve"> (2)</w:t>
      </w:r>
    </w:p>
    <w:p w14:paraId="08494002" w14:textId="66524D04" w:rsidR="005F5ADD" w:rsidRDefault="005F5ADD"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5F5AD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only without SL-SCH [Samsung,10]</w:t>
      </w:r>
    </w:p>
    <w:p w14:paraId="14C7F5C9" w14:textId="70EEC409" w:rsidR="006E019D" w:rsidRPr="00DF2671"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sidRPr="001A4254">
        <w:rPr>
          <w:rFonts w:ascii="Calibri" w:hAnsi="Calibri" w:cs="Calibri"/>
          <w:sz w:val="21"/>
          <w:szCs w:val="21"/>
          <w:lang w:val="fr-FR"/>
        </w:rPr>
        <w:t xml:space="preserve">MAC CE </w:t>
      </w:r>
    </w:p>
    <w:p w14:paraId="1E5E5BEE" w14:textId="70407A6B" w:rsidR="00DF2671" w:rsidRDefault="00DF2671"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lang w:val="fr-FR"/>
        </w:rPr>
        <w:t>Supported by [LGE,7]</w:t>
      </w:r>
      <w:r w:rsidR="00B46754">
        <w:rPr>
          <w:rFonts w:ascii="Calibri" w:hAnsi="Calibri" w:cs="Calibri"/>
          <w:sz w:val="21"/>
          <w:szCs w:val="21"/>
          <w:lang w:val="fr-FR"/>
        </w:rPr>
        <w:t xml:space="preserve"> [Apple,20]</w:t>
      </w:r>
      <w:r w:rsidR="00EC4F56">
        <w:rPr>
          <w:rFonts w:ascii="Calibri" w:hAnsi="Calibri" w:cs="Calibri"/>
          <w:sz w:val="21"/>
          <w:szCs w:val="21"/>
          <w:lang w:val="fr-FR"/>
        </w:rPr>
        <w:t xml:space="preserve"> [ZTE,21]</w:t>
      </w:r>
      <w:r w:rsidR="008301D4">
        <w:rPr>
          <w:rFonts w:ascii="Calibri" w:hAnsi="Calibri" w:cs="Calibri"/>
          <w:sz w:val="21"/>
          <w:szCs w:val="21"/>
          <w:lang w:val="fr-FR"/>
        </w:rPr>
        <w:t xml:space="preserve"> [Sharp,24]</w:t>
      </w:r>
      <w:r w:rsidR="00B816A6">
        <w:rPr>
          <w:rFonts w:ascii="Calibri" w:hAnsi="Calibri" w:cs="Calibri"/>
          <w:sz w:val="21"/>
          <w:szCs w:val="21"/>
          <w:lang w:val="fr-FR"/>
        </w:rPr>
        <w:t xml:space="preserve"> [Fraunhofer,29]</w:t>
      </w:r>
      <w:r w:rsidR="00631719">
        <w:rPr>
          <w:rFonts w:ascii="Calibri" w:hAnsi="Calibri" w:cs="Calibri"/>
          <w:sz w:val="21"/>
          <w:szCs w:val="21"/>
          <w:lang w:val="fr-FR"/>
        </w:rPr>
        <w:t xml:space="preserve"> (5)</w:t>
      </w:r>
    </w:p>
    <w:p w14:paraId="3F1515F0" w14:textId="77777777" w:rsidR="00055A2D" w:rsidRDefault="00055A2D" w:rsidP="00055A2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PC5-RRC</w:t>
      </w:r>
    </w:p>
    <w:p w14:paraId="26F75B2D" w14:textId="77777777" w:rsidR="00055A2D" w:rsidRDefault="00055A2D" w:rsidP="00055A2D">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[Qualcomm,15] [Fraunhofer,29] (2)</w:t>
      </w:r>
    </w:p>
    <w:p w14:paraId="499BC112" w14:textId="77777777" w:rsidR="00A94BFA"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w:t>
      </w:r>
    </w:p>
    <w:p w14:paraId="11C0150B" w14:textId="74A54245" w:rsidR="006E019D" w:rsidRDefault="00A94BFA" w:rsidP="00A94BFA">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w:t>
      </w:r>
      <w:r w:rsidR="006E019D">
        <w:rPr>
          <w:rFonts w:ascii="Calibri" w:hAnsi="Calibri" w:cs="Calibri"/>
          <w:sz w:val="21"/>
          <w:szCs w:val="21"/>
        </w:rPr>
        <w:t xml:space="preserve"> [MediaTek,</w:t>
      </w:r>
      <w:r>
        <w:rPr>
          <w:rFonts w:ascii="Calibri" w:hAnsi="Calibri" w:cs="Calibri"/>
          <w:sz w:val="21"/>
          <w:szCs w:val="21"/>
        </w:rPr>
        <w:t>27</w:t>
      </w:r>
      <w:r w:rsidR="006E019D">
        <w:rPr>
          <w:rFonts w:ascii="Calibri" w:hAnsi="Calibri" w:cs="Calibri"/>
          <w:sz w:val="21"/>
          <w:szCs w:val="21"/>
        </w:rPr>
        <w:t>]</w:t>
      </w:r>
      <w:r w:rsidR="00631719">
        <w:rPr>
          <w:rFonts w:ascii="Calibri" w:hAnsi="Calibri" w:cs="Calibri"/>
          <w:sz w:val="21"/>
          <w:szCs w:val="21"/>
        </w:rPr>
        <w:t xml:space="preserve"> (1)</w:t>
      </w:r>
    </w:p>
    <w:p w14:paraId="10F402A4" w14:textId="2F2BC114"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 for scheme 1</w:t>
      </w:r>
      <w:r w:rsidR="00FF3E9D">
        <w:rPr>
          <w:rFonts w:ascii="Calibri" w:hAnsi="Calibri" w:cs="Calibri"/>
          <w:sz w:val="21"/>
          <w:szCs w:val="21"/>
        </w:rPr>
        <w:t xml:space="preserve"> </w:t>
      </w:r>
    </w:p>
    <w:p w14:paraId="7C161787" w14:textId="49E6BCEB"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r w:rsidR="00FF3E9D">
        <w:rPr>
          <w:rFonts w:ascii="Calibri" w:hAnsi="Calibri" w:cs="Calibri"/>
          <w:sz w:val="21"/>
          <w:szCs w:val="21"/>
        </w:rPr>
        <w:t xml:space="preserve"> </w:t>
      </w:r>
    </w:p>
    <w:p w14:paraId="7691A0F5"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4BD8CE37" w14:textId="7D8F07BA"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 xml:space="preserve">Unicast </w:t>
      </w:r>
      <w:r w:rsidR="00F84896">
        <w:rPr>
          <w:rFonts w:ascii="Calibri" w:hAnsi="Calibri" w:cs="Calibri"/>
          <w:sz w:val="21"/>
          <w:szCs w:val="21"/>
        </w:rPr>
        <w:t>[Futurewei,2]</w:t>
      </w:r>
      <w:r w:rsidR="00443EC1">
        <w:rPr>
          <w:rFonts w:ascii="Calibri" w:hAnsi="Calibri" w:cs="Calibri"/>
          <w:sz w:val="21"/>
          <w:szCs w:val="21"/>
        </w:rPr>
        <w:t xml:space="preserve"> [Huawei,3]</w:t>
      </w:r>
      <w:r w:rsidR="00FA2606">
        <w:rPr>
          <w:rFonts w:ascii="Calibri" w:hAnsi="Calibri" w:cs="Calibri"/>
          <w:sz w:val="21"/>
          <w:szCs w:val="21"/>
        </w:rPr>
        <w:t xml:space="preserve"> [Fujitsu,5](for preferred resource)</w:t>
      </w:r>
      <w:r w:rsidR="00A37F0B">
        <w:rPr>
          <w:rFonts w:ascii="Calibri" w:hAnsi="Calibri" w:cs="Calibri"/>
          <w:sz w:val="21"/>
          <w:szCs w:val="21"/>
        </w:rPr>
        <w:t xml:space="preserve"> [CATT,6]</w:t>
      </w:r>
      <w:r w:rsidR="00DF2671">
        <w:rPr>
          <w:rFonts w:ascii="Calibri" w:hAnsi="Calibri" w:cs="Calibri"/>
          <w:sz w:val="21"/>
          <w:szCs w:val="21"/>
        </w:rPr>
        <w:t xml:space="preserve"> [LGE,7]</w:t>
      </w:r>
      <w:r w:rsidR="00B70036">
        <w:rPr>
          <w:rFonts w:ascii="Calibri" w:hAnsi="Calibri" w:cs="Calibri"/>
          <w:sz w:val="21"/>
          <w:szCs w:val="21"/>
        </w:rPr>
        <w:t xml:space="preserve"> [Spreadtrum,14]</w:t>
      </w:r>
      <w:r w:rsidR="00747BAF">
        <w:rPr>
          <w:rFonts w:ascii="Calibri" w:hAnsi="Calibri" w:cs="Calibri"/>
          <w:sz w:val="21"/>
          <w:szCs w:val="21"/>
        </w:rPr>
        <w:t xml:space="preserve"> [Intel,19]</w:t>
      </w:r>
      <w:r w:rsidR="00BA7CBD">
        <w:rPr>
          <w:rFonts w:ascii="Calibri" w:hAnsi="Calibri" w:cs="Calibri"/>
          <w:sz w:val="21"/>
          <w:szCs w:val="21"/>
        </w:rPr>
        <w:t xml:space="preserve"> [Fraunhofer,29]</w:t>
      </w:r>
      <w:r w:rsidR="00631719">
        <w:rPr>
          <w:rFonts w:ascii="Calibri" w:hAnsi="Calibri" w:cs="Calibri"/>
          <w:sz w:val="21"/>
          <w:szCs w:val="21"/>
        </w:rPr>
        <w:t xml:space="preserve"> (8)</w:t>
      </w:r>
    </w:p>
    <w:p w14:paraId="576BED85" w14:textId="62F3FFA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w:t>
      </w:r>
      <w:r w:rsidR="007D1172">
        <w:rPr>
          <w:rFonts w:ascii="Calibri" w:hAnsi="Calibri" w:cs="Calibri"/>
          <w:sz w:val="21"/>
          <w:szCs w:val="21"/>
        </w:rPr>
        <w:t>1</w:t>
      </w:r>
      <w:r>
        <w:rPr>
          <w:rFonts w:ascii="Calibri" w:hAnsi="Calibri" w:cs="Calibri"/>
          <w:sz w:val="21"/>
          <w:szCs w:val="21"/>
        </w:rPr>
        <w:t>]</w:t>
      </w:r>
    </w:p>
    <w:p w14:paraId="26411A2E" w14:textId="2A961E0B" w:rsidR="00AE2232"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Braodcast</w:t>
      </w:r>
      <w:proofErr w:type="spellEnd"/>
      <w:r>
        <w:rPr>
          <w:rFonts w:ascii="Calibri" w:hAnsi="Calibri" w:cs="Calibri"/>
          <w:sz w:val="21"/>
          <w:szCs w:val="21"/>
        </w:rPr>
        <w:t xml:space="preserve"> [Intel,19]</w:t>
      </w:r>
    </w:p>
    <w:p w14:paraId="6283E37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8BAA931" w14:textId="318ACFAF"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w:t>
      </w:r>
      <w:r w:rsidR="006E019D">
        <w:rPr>
          <w:rFonts w:ascii="Calibri" w:hAnsi="Calibri" w:cs="Calibri"/>
          <w:sz w:val="21"/>
          <w:szCs w:val="21"/>
        </w:rPr>
        <w:t xml:space="preserve"> ID of UE-</w:t>
      </w:r>
      <w:r>
        <w:rPr>
          <w:rFonts w:ascii="Calibri" w:hAnsi="Calibri" w:cs="Calibri"/>
          <w:sz w:val="21"/>
          <w:szCs w:val="21"/>
        </w:rPr>
        <w:t>A</w:t>
      </w:r>
      <w:r w:rsidR="006E019D">
        <w:rPr>
          <w:rFonts w:ascii="Calibri" w:hAnsi="Calibri" w:cs="Calibri"/>
          <w:sz w:val="21"/>
          <w:szCs w:val="21"/>
        </w:rPr>
        <w:t xml:space="preserve">’s </w:t>
      </w:r>
      <w:r>
        <w:rPr>
          <w:rFonts w:ascii="Calibri" w:hAnsi="Calibri" w:cs="Calibri"/>
          <w:sz w:val="21"/>
          <w:szCs w:val="21"/>
        </w:rPr>
        <w:t>transmission to UE-B</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p>
    <w:p w14:paraId="2BF9AFE4"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1448A133" w14:textId="732857F6" w:rsidR="00A37F0B"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w:t>
      </w:r>
      <w:r w:rsidR="00A37F0B">
        <w:rPr>
          <w:rFonts w:ascii="Calibri" w:hAnsi="Calibri" w:cs="Calibri" w:hint="eastAsia"/>
          <w:sz w:val="21"/>
          <w:szCs w:val="21"/>
        </w:rPr>
        <w:t xml:space="preserve">ource ID </w:t>
      </w:r>
      <w:r w:rsidR="00A37F0B">
        <w:rPr>
          <w:rFonts w:ascii="Calibri" w:hAnsi="Calibri" w:cs="Calibri"/>
          <w:sz w:val="21"/>
          <w:szCs w:val="21"/>
        </w:rPr>
        <w:t>of UE-B’s transmission</w:t>
      </w:r>
      <w:r>
        <w:rPr>
          <w:rFonts w:ascii="Calibri" w:hAnsi="Calibri" w:cs="Calibri"/>
          <w:sz w:val="21"/>
          <w:szCs w:val="21"/>
        </w:rPr>
        <w:t xml:space="preserve"> to UE-A</w:t>
      </w:r>
      <w:r w:rsidR="00A37F0B">
        <w:rPr>
          <w:rFonts w:ascii="Calibri" w:hAnsi="Calibri" w:cs="Calibri"/>
          <w:sz w:val="21"/>
          <w:szCs w:val="21"/>
        </w:rPr>
        <w:t xml:space="preserve"> [CATT,6]</w:t>
      </w:r>
      <w:r>
        <w:rPr>
          <w:rFonts w:ascii="Calibri" w:hAnsi="Calibri" w:cs="Calibri"/>
          <w:sz w:val="21"/>
          <w:szCs w:val="21"/>
        </w:rPr>
        <w:t xml:space="preserve"> [LGE,7]</w:t>
      </w:r>
      <w:r w:rsidR="00AE2232">
        <w:rPr>
          <w:rFonts w:ascii="Calibri" w:hAnsi="Calibri" w:cs="Calibri"/>
          <w:sz w:val="21"/>
          <w:szCs w:val="21"/>
        </w:rPr>
        <w:t xml:space="preserve"> [Intel,19]</w:t>
      </w:r>
      <w:r w:rsidR="00631719">
        <w:rPr>
          <w:rFonts w:ascii="Calibri" w:hAnsi="Calibri" w:cs="Calibri"/>
          <w:sz w:val="21"/>
          <w:szCs w:val="21"/>
        </w:rPr>
        <w:t xml:space="preserve"> (3)</w:t>
      </w:r>
    </w:p>
    <w:p w14:paraId="64104CCB" w14:textId="2167CD71"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w:t>
      </w:r>
      <w:r w:rsidR="00AE2232">
        <w:rPr>
          <w:rFonts w:ascii="Calibri" w:hAnsi="Calibri" w:cs="Calibri"/>
          <w:sz w:val="21"/>
          <w:szCs w:val="21"/>
        </w:rPr>
        <w:t>9</w:t>
      </w:r>
      <w:r>
        <w:rPr>
          <w:rFonts w:ascii="Calibri" w:hAnsi="Calibri" w:cs="Calibri"/>
          <w:sz w:val="21"/>
          <w:szCs w:val="21"/>
        </w:rPr>
        <w:t>]</w:t>
      </w:r>
    </w:p>
    <w:p w14:paraId="6088C7F1"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7A6B636E"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04D26EF9" w14:textId="6DC3800F"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2302BA">
        <w:rPr>
          <w:rFonts w:ascii="Calibri" w:hAnsi="Calibri" w:cs="Calibri"/>
          <w:sz w:val="21"/>
          <w:szCs w:val="21"/>
        </w:rPr>
        <w:t xml:space="preserve"> [Huawei,3]</w:t>
      </w:r>
      <w:r w:rsidR="00DF2671">
        <w:rPr>
          <w:rFonts w:ascii="Calibri" w:hAnsi="Calibri" w:cs="Calibri"/>
          <w:sz w:val="21"/>
          <w:szCs w:val="21"/>
        </w:rPr>
        <w:t xml:space="preserve"> [LGE,7]</w:t>
      </w:r>
      <w:r w:rsidR="001F16A4">
        <w:rPr>
          <w:rFonts w:ascii="Calibri" w:hAnsi="Calibri" w:cs="Calibri"/>
          <w:sz w:val="21"/>
          <w:szCs w:val="21"/>
        </w:rPr>
        <w:t xml:space="preserve"> [Fraunhofer,29]</w:t>
      </w:r>
      <w:r w:rsidR="00C37FD3">
        <w:rPr>
          <w:rFonts w:ascii="Calibri" w:hAnsi="Calibri" w:cs="Calibri"/>
          <w:sz w:val="21"/>
          <w:szCs w:val="21"/>
        </w:rPr>
        <w:t xml:space="preserve"> [Panasonic,31]</w:t>
      </w:r>
      <w:r w:rsidR="00631719">
        <w:rPr>
          <w:rFonts w:ascii="Calibri" w:hAnsi="Calibri" w:cs="Calibri"/>
          <w:sz w:val="21"/>
          <w:szCs w:val="21"/>
        </w:rPr>
        <w:t xml:space="preserve"> (5)</w:t>
      </w:r>
    </w:p>
    <w:p w14:paraId="17F7EB40" w14:textId="36C43E85"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w:t>
      </w:r>
      <w:r w:rsidR="007D1172">
        <w:rPr>
          <w:rFonts w:ascii="Calibri" w:hAnsi="Calibri" w:cs="Calibri"/>
          <w:sz w:val="21"/>
          <w:szCs w:val="21"/>
        </w:rPr>
        <w:t>1</w:t>
      </w:r>
      <w:r>
        <w:rPr>
          <w:rFonts w:ascii="Calibri" w:hAnsi="Calibri" w:cs="Calibri"/>
          <w:sz w:val="21"/>
          <w:szCs w:val="21"/>
        </w:rPr>
        <w:t>]</w:t>
      </w:r>
      <w:r w:rsidR="00F84896">
        <w:rPr>
          <w:rFonts w:ascii="Calibri" w:hAnsi="Calibri" w:cs="Calibri"/>
          <w:sz w:val="21"/>
          <w:szCs w:val="21"/>
        </w:rPr>
        <w:t xml:space="preserve"> [Futurewei,2]</w:t>
      </w:r>
      <w:r w:rsidR="001F16A4">
        <w:rPr>
          <w:rFonts w:ascii="Calibri" w:hAnsi="Calibri" w:cs="Calibri"/>
          <w:sz w:val="21"/>
          <w:szCs w:val="21"/>
        </w:rPr>
        <w:t xml:space="preserve"> [Fraunhofer,29]</w:t>
      </w:r>
      <w:r w:rsidR="00631719">
        <w:rPr>
          <w:rFonts w:ascii="Calibri" w:hAnsi="Calibri" w:cs="Calibri"/>
          <w:sz w:val="21"/>
          <w:szCs w:val="21"/>
        </w:rPr>
        <w:t xml:space="preserve"> (3)</w:t>
      </w:r>
    </w:p>
    <w:p w14:paraId="1D08B0D9"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17529F4" w14:textId="219F447E"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Source ID to be used for UE-B’s transmission </w:t>
      </w:r>
      <w:r w:rsidR="00DF2671">
        <w:rPr>
          <w:rFonts w:ascii="Calibri" w:hAnsi="Calibri" w:cs="Calibri" w:hint="eastAsia"/>
          <w:sz w:val="21"/>
          <w:szCs w:val="21"/>
        </w:rPr>
        <w:t xml:space="preserve">to UE-A </w:t>
      </w:r>
      <w:r>
        <w:rPr>
          <w:rFonts w:ascii="Calibri" w:hAnsi="Calibri" w:cs="Calibri"/>
          <w:sz w:val="21"/>
          <w:szCs w:val="21"/>
        </w:rPr>
        <w:t>[LGE,</w:t>
      </w:r>
      <w:r w:rsidR="00DF2671">
        <w:rPr>
          <w:rFonts w:ascii="Calibri" w:hAnsi="Calibri" w:cs="Calibri"/>
          <w:sz w:val="21"/>
          <w:szCs w:val="21"/>
        </w:rPr>
        <w:t>7</w:t>
      </w:r>
      <w:r>
        <w:rPr>
          <w:rFonts w:ascii="Calibri" w:hAnsi="Calibri" w:cs="Calibri"/>
          <w:sz w:val="21"/>
          <w:szCs w:val="21"/>
        </w:rPr>
        <w:t>]</w:t>
      </w:r>
      <w:r w:rsidR="00E172DC">
        <w:rPr>
          <w:rFonts w:ascii="Calibri" w:hAnsi="Calibri" w:cs="Calibri"/>
          <w:sz w:val="21"/>
          <w:szCs w:val="21"/>
        </w:rPr>
        <w:t xml:space="preserve"> [Mitsubishi,18]</w:t>
      </w:r>
      <w:r w:rsidR="00631719">
        <w:rPr>
          <w:rFonts w:ascii="Calibri" w:hAnsi="Calibri" w:cs="Calibri"/>
          <w:sz w:val="21"/>
          <w:szCs w:val="21"/>
        </w:rPr>
        <w:t xml:space="preserve"> (2)</w:t>
      </w:r>
    </w:p>
    <w:p w14:paraId="36D76D87"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01919F80" w14:textId="61043ED8"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Destination ID to be used for UE-B’s transmission </w:t>
      </w:r>
      <w:r>
        <w:rPr>
          <w:rFonts w:ascii="Calibri" w:hAnsi="Calibri" w:cs="Calibri" w:hint="eastAsia"/>
          <w:sz w:val="21"/>
          <w:szCs w:val="21"/>
        </w:rPr>
        <w:t>to UE-A</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r w:rsidR="00E172DC" w:rsidRPr="00E172DC">
        <w:rPr>
          <w:rFonts w:ascii="Calibri" w:hAnsi="Calibri" w:cs="Calibri"/>
          <w:sz w:val="21"/>
          <w:szCs w:val="21"/>
        </w:rPr>
        <w:t xml:space="preserve"> </w:t>
      </w:r>
      <w:r w:rsidR="00E172DC">
        <w:rPr>
          <w:rFonts w:ascii="Calibri" w:hAnsi="Calibri" w:cs="Calibri"/>
          <w:sz w:val="21"/>
          <w:szCs w:val="21"/>
        </w:rPr>
        <w:t>[Mitsubishi,18]</w:t>
      </w:r>
      <w:r w:rsidR="00631719">
        <w:rPr>
          <w:rFonts w:ascii="Calibri" w:hAnsi="Calibri" w:cs="Calibri"/>
          <w:sz w:val="21"/>
          <w:szCs w:val="21"/>
        </w:rPr>
        <w:t xml:space="preserve"> (2)</w:t>
      </w:r>
    </w:p>
    <w:p w14:paraId="1DE8158D"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a condition rather than request reception</w:t>
      </w:r>
    </w:p>
    <w:p w14:paraId="6B8F7792"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79EB0276" w14:textId="7AEBE079" w:rsidR="006E019D" w:rsidRPr="00D63004" w:rsidRDefault="006E019D" w:rsidP="0037477F">
      <w:pPr>
        <w:pStyle w:val="afa"/>
        <w:widowControl/>
        <w:numPr>
          <w:ilvl w:val="4"/>
          <w:numId w:val="2"/>
        </w:numPr>
        <w:tabs>
          <w:tab w:val="left" w:pos="400"/>
        </w:tabs>
        <w:spacing w:before="0" w:after="0" w:line="240" w:lineRule="auto"/>
        <w:rPr>
          <w:rFonts w:ascii="Calibri" w:hAnsi="Calibri" w:cs="Calibri"/>
          <w:sz w:val="21"/>
          <w:szCs w:val="21"/>
          <w:lang w:val="de-DE"/>
        </w:rPr>
      </w:pPr>
      <w:r w:rsidRPr="00D63004">
        <w:rPr>
          <w:rFonts w:ascii="Calibri" w:hAnsi="Calibri" w:cs="Calibri"/>
          <w:sz w:val="21"/>
          <w:szCs w:val="21"/>
          <w:lang w:val="de-DE"/>
        </w:rPr>
        <w:t xml:space="preserve">Unicast </w:t>
      </w:r>
      <w:r w:rsidR="00F84896">
        <w:rPr>
          <w:rFonts w:ascii="Calibri" w:hAnsi="Calibri" w:cs="Calibri"/>
          <w:sz w:val="21"/>
          <w:szCs w:val="21"/>
          <w:lang w:val="de-DE"/>
        </w:rPr>
        <w:t>[Futurewei,2]</w:t>
      </w:r>
      <w:r w:rsidR="00443EC1">
        <w:rPr>
          <w:rFonts w:ascii="Calibri" w:hAnsi="Calibri" w:cs="Calibri"/>
          <w:sz w:val="21"/>
          <w:szCs w:val="21"/>
          <w:lang w:val="de-DE"/>
        </w:rPr>
        <w:t xml:space="preserve"> [Huawei,3]</w:t>
      </w:r>
      <w:r w:rsidR="00DF2671">
        <w:rPr>
          <w:rFonts w:ascii="Calibri" w:hAnsi="Calibri" w:cs="Calibri"/>
          <w:sz w:val="21"/>
          <w:szCs w:val="21"/>
          <w:lang w:val="de-DE"/>
        </w:rPr>
        <w:t xml:space="preserve"> [LGE,7]</w:t>
      </w:r>
      <w:r w:rsidR="00B70036" w:rsidRPr="00B70036">
        <w:rPr>
          <w:rFonts w:ascii="Calibri" w:hAnsi="Calibri" w:cs="Calibri"/>
          <w:sz w:val="21"/>
          <w:szCs w:val="21"/>
        </w:rPr>
        <w:t xml:space="preserve"> </w:t>
      </w:r>
      <w:r w:rsidR="00B70036">
        <w:rPr>
          <w:rFonts w:ascii="Calibri" w:hAnsi="Calibri" w:cs="Calibri"/>
          <w:sz w:val="21"/>
          <w:szCs w:val="21"/>
        </w:rPr>
        <w:t>[Spreadtrum,14]</w:t>
      </w:r>
      <w:r w:rsidR="00BA7CBD">
        <w:rPr>
          <w:rFonts w:ascii="Calibri" w:hAnsi="Calibri" w:cs="Calibri"/>
          <w:sz w:val="21"/>
          <w:szCs w:val="21"/>
        </w:rPr>
        <w:t xml:space="preserve"> [Fraunhofer,29]</w:t>
      </w:r>
      <w:r w:rsidR="00631719">
        <w:rPr>
          <w:rFonts w:ascii="Calibri" w:hAnsi="Calibri" w:cs="Calibri"/>
          <w:sz w:val="21"/>
          <w:szCs w:val="21"/>
        </w:rPr>
        <w:t xml:space="preserve"> (5)</w:t>
      </w:r>
    </w:p>
    <w:p w14:paraId="47CA74C2" w14:textId="460F736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w:t>
      </w:r>
      <w:r w:rsidR="007D1172">
        <w:rPr>
          <w:rFonts w:ascii="Calibri" w:hAnsi="Calibri" w:cs="Calibri"/>
          <w:sz w:val="21"/>
          <w:szCs w:val="21"/>
        </w:rPr>
        <w:t>[Nokia,1]</w:t>
      </w:r>
      <w:r w:rsidR="00F84896">
        <w:rPr>
          <w:rFonts w:ascii="Calibri" w:hAnsi="Calibri" w:cs="Calibri"/>
          <w:sz w:val="21"/>
          <w:szCs w:val="21"/>
        </w:rPr>
        <w:t xml:space="preserve"> [Futurewei,2]</w:t>
      </w:r>
      <w:r w:rsidR="00DF2671">
        <w:rPr>
          <w:rFonts w:ascii="Calibri" w:hAnsi="Calibri" w:cs="Calibri"/>
          <w:sz w:val="21"/>
          <w:szCs w:val="21"/>
        </w:rPr>
        <w:t xml:space="preserve"> [LGE,7]</w:t>
      </w:r>
      <w:r w:rsidR="003311AD">
        <w:rPr>
          <w:rFonts w:ascii="Calibri" w:hAnsi="Calibri" w:cs="Calibri"/>
          <w:sz w:val="21"/>
          <w:szCs w:val="21"/>
        </w:rPr>
        <w:t xml:space="preserve"> [OPPO,16](with small number of group members)</w:t>
      </w:r>
      <w:r w:rsidR="00BA7CBD">
        <w:rPr>
          <w:rFonts w:ascii="Calibri" w:hAnsi="Calibri" w:cs="Calibri"/>
          <w:sz w:val="21"/>
          <w:szCs w:val="21"/>
        </w:rPr>
        <w:t xml:space="preserve"> [Fraunhofer,29]</w:t>
      </w:r>
      <w:r w:rsidR="002D0DB7">
        <w:rPr>
          <w:rFonts w:ascii="Calibri" w:hAnsi="Calibri" w:cs="Calibri"/>
          <w:sz w:val="21"/>
          <w:szCs w:val="21"/>
        </w:rPr>
        <w:t xml:space="preserve"> [Panasonic,31]</w:t>
      </w:r>
      <w:r w:rsidR="00631719">
        <w:rPr>
          <w:rFonts w:ascii="Calibri" w:hAnsi="Calibri" w:cs="Calibri"/>
          <w:sz w:val="21"/>
          <w:szCs w:val="21"/>
        </w:rPr>
        <w:t xml:space="preserve"> (6)</w:t>
      </w:r>
    </w:p>
    <w:p w14:paraId="3CEE151D" w14:textId="58874758"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Broadcast </w:t>
      </w:r>
      <w:r w:rsidR="00AE2232">
        <w:rPr>
          <w:rFonts w:ascii="Calibri" w:hAnsi="Calibri" w:cs="Calibri"/>
          <w:sz w:val="21"/>
          <w:szCs w:val="21"/>
        </w:rPr>
        <w:t>[Intel,19]</w:t>
      </w:r>
      <w:r w:rsidR="002D0DB7" w:rsidRPr="002D0DB7">
        <w:rPr>
          <w:rFonts w:ascii="Calibri" w:hAnsi="Calibri" w:cs="Calibri"/>
          <w:sz w:val="21"/>
          <w:szCs w:val="21"/>
        </w:rPr>
        <w:t xml:space="preserve"> </w:t>
      </w:r>
      <w:r w:rsidR="002D0DB7">
        <w:rPr>
          <w:rFonts w:ascii="Calibri" w:hAnsi="Calibri" w:cs="Calibri"/>
          <w:sz w:val="21"/>
          <w:szCs w:val="21"/>
        </w:rPr>
        <w:t>[Panasonic,31]</w:t>
      </w:r>
      <w:r w:rsidR="00631719">
        <w:rPr>
          <w:rFonts w:ascii="Calibri" w:hAnsi="Calibri" w:cs="Calibri"/>
          <w:sz w:val="21"/>
          <w:szCs w:val="21"/>
        </w:rPr>
        <w:t xml:space="preserve"> (2)</w:t>
      </w:r>
    </w:p>
    <w:p w14:paraId="14ACBCD3"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41D4A279" w14:textId="05E74905"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source IDs available for</w:t>
      </w:r>
      <w:r w:rsidR="006E019D">
        <w:rPr>
          <w:rFonts w:ascii="Calibri" w:hAnsi="Calibri" w:cs="Calibri"/>
          <w:sz w:val="21"/>
          <w:szCs w:val="21"/>
        </w:rPr>
        <w:t xml:space="preserve"> UE-B’s transmission [LGE,</w:t>
      </w:r>
      <w:r>
        <w:rPr>
          <w:rFonts w:ascii="Calibri" w:hAnsi="Calibri" w:cs="Calibri"/>
          <w:sz w:val="21"/>
          <w:szCs w:val="21"/>
        </w:rPr>
        <w:t>7</w:t>
      </w:r>
      <w:r w:rsidR="006E019D">
        <w:rPr>
          <w:rFonts w:ascii="Calibri" w:hAnsi="Calibri" w:cs="Calibri"/>
          <w:sz w:val="21"/>
          <w:szCs w:val="21"/>
        </w:rPr>
        <w:t>]</w:t>
      </w:r>
    </w:p>
    <w:p w14:paraId="1569E22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5D4586AC" w14:textId="67999D7B"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destination IDs available for UE-B’s transmission [LGE,7]</w:t>
      </w:r>
    </w:p>
    <w:p w14:paraId="1A160F72" w14:textId="6D2A9704" w:rsidR="006E019D"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b</w:t>
      </w:r>
      <w:r w:rsidR="006E019D">
        <w:rPr>
          <w:rFonts w:ascii="Calibri" w:hAnsi="Calibri" w:cs="Calibri"/>
          <w:sz w:val="21"/>
          <w:szCs w:val="21"/>
        </w:rPr>
        <w:t>roadcast destination ID [Intel,1</w:t>
      </w:r>
      <w:r>
        <w:rPr>
          <w:rFonts w:ascii="Calibri" w:hAnsi="Calibri" w:cs="Calibri"/>
          <w:sz w:val="21"/>
          <w:szCs w:val="21"/>
        </w:rPr>
        <w:t>9</w:t>
      </w:r>
      <w:r w:rsidR="006E019D">
        <w:rPr>
          <w:rFonts w:ascii="Calibri" w:hAnsi="Calibri" w:cs="Calibri"/>
          <w:sz w:val="21"/>
          <w:szCs w:val="21"/>
        </w:rPr>
        <w:t>]</w:t>
      </w:r>
    </w:p>
    <w:p w14:paraId="3C62ACFD" w14:textId="0A2F6A4B"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 xml:space="preserve">Finalization of </w:t>
      </w:r>
      <w:proofErr w:type="spellStart"/>
      <w:r w:rsidRPr="00E942DC">
        <w:rPr>
          <w:rFonts w:ascii="Calibri" w:hAnsi="Calibri" w:cs="Calibri"/>
          <w:sz w:val="21"/>
          <w:szCs w:val="21"/>
        </w:rPr>
        <w:t>behaviour</w:t>
      </w:r>
      <w:proofErr w:type="spellEnd"/>
      <w:r w:rsidRPr="00E942DC">
        <w:rPr>
          <w:rFonts w:ascii="Calibri" w:hAnsi="Calibri" w:cs="Calibri"/>
          <w:sz w:val="21"/>
          <w:szCs w:val="21"/>
        </w:rPr>
        <w:t xml:space="preserve"> of UE-B receiving resource set(s) from UE-A(s)</w:t>
      </w:r>
      <w:r w:rsidR="00FF3E9D">
        <w:rPr>
          <w:rFonts w:ascii="Calibri" w:hAnsi="Calibri" w:cs="Calibri"/>
          <w:sz w:val="21"/>
          <w:szCs w:val="21"/>
        </w:rPr>
        <w:t xml:space="preserve"> </w:t>
      </w:r>
    </w:p>
    <w:p w14:paraId="7F71FD7D"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3285B913" w14:textId="2B97E6D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5B183179" w14:textId="73BF0245"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Pr>
          <w:rFonts w:ascii="Calibri" w:hAnsi="Calibri" w:cs="Calibri"/>
          <w:sz w:val="21"/>
          <w:szCs w:val="21"/>
        </w:rPr>
        <w:t xml:space="preserve"> [Huawei,3]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EC4F56">
        <w:rPr>
          <w:rFonts w:ascii="Calibri" w:hAnsi="Calibri" w:cs="Calibri"/>
          <w:sz w:val="21"/>
          <w:szCs w:val="21"/>
        </w:rPr>
        <w:t xml:space="preserve"> [ZTE,21] </w:t>
      </w:r>
      <w:r w:rsidR="002B5119">
        <w:rPr>
          <w:rFonts w:ascii="Calibri" w:hAnsi="Calibri" w:cs="Calibri"/>
          <w:sz w:val="21"/>
          <w:szCs w:val="21"/>
        </w:rPr>
        <w:t>[CMCC,28]</w:t>
      </w:r>
      <w:r w:rsidR="00BC7DEB">
        <w:rPr>
          <w:rFonts w:ascii="Calibri" w:hAnsi="Calibri" w:cs="Calibri"/>
          <w:sz w:val="21"/>
          <w:szCs w:val="21"/>
        </w:rPr>
        <w:t xml:space="preserve"> (10)</w:t>
      </w:r>
    </w:p>
    <w:p w14:paraId="0344276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S_A report from PHY layer of UE-B is the same as the outcome after Step 7) of Rel-16 TS 38.214 Section 8.1.4</w:t>
      </w:r>
    </w:p>
    <w:p w14:paraId="68A92323"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3BB5EBC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4D241281" w14:textId="77777777" w:rsid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7747B85F" w14:textId="1F11FFEF" w:rsidR="00BC7DEB" w:rsidRDefault="00BC7DEB" w:rsidP="00BC7DEB">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157906A1" w14:textId="77777777" w:rsidR="00BC7DEB" w:rsidRPr="001362C7" w:rsidRDefault="00BC7DEB" w:rsidP="00BC7DEB">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5F001A8A" w14:textId="77777777" w:rsidR="00BC7DEB" w:rsidRPr="001362C7" w:rsidRDefault="00BC7DEB" w:rsidP="00BC7DEB">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220707FC" w14:textId="77777777" w:rsidR="00BC7DEB" w:rsidRDefault="00BC7DEB" w:rsidP="00BC7DEB">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4FE7FD2A" w14:textId="5DEF0D18" w:rsidR="00294FE2" w:rsidRDefault="00294FE2" w:rsidP="00294FE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3</w:t>
      </w:r>
      <w:r>
        <w:rPr>
          <w:rFonts w:ascii="Calibri" w:hAnsi="Calibri" w:cs="Calibri"/>
          <w:sz w:val="21"/>
          <w:szCs w:val="21"/>
        </w:rPr>
        <w:t xml:space="preserve">: </w:t>
      </w:r>
      <w:r w:rsidR="00F51B91">
        <w:rPr>
          <w:rFonts w:ascii="Calibri" w:hAnsi="Calibri" w:cs="Calibri"/>
          <w:sz w:val="21"/>
          <w:szCs w:val="21"/>
        </w:rPr>
        <w:t xml:space="preserve">[Fujitsu,5] </w:t>
      </w:r>
      <w:r>
        <w:rPr>
          <w:rFonts w:ascii="Calibri" w:hAnsi="Calibri" w:cs="Calibri"/>
          <w:sz w:val="21"/>
          <w:szCs w:val="21"/>
        </w:rPr>
        <w:t>[Samsung,10]</w:t>
      </w:r>
      <w:r w:rsidR="00BC7DEB">
        <w:rPr>
          <w:rFonts w:ascii="Calibri" w:hAnsi="Calibri" w:cs="Calibri"/>
          <w:sz w:val="21"/>
          <w:szCs w:val="21"/>
        </w:rPr>
        <w:t xml:space="preserve"> (</w:t>
      </w:r>
      <w:r w:rsidR="00F51B91">
        <w:rPr>
          <w:rFonts w:ascii="Calibri" w:hAnsi="Calibri" w:cs="Calibri"/>
          <w:sz w:val="21"/>
          <w:szCs w:val="21"/>
        </w:rPr>
        <w:t>2</w:t>
      </w:r>
      <w:r w:rsidR="00BC7DEB">
        <w:rPr>
          <w:rFonts w:ascii="Calibri" w:hAnsi="Calibri" w:cs="Calibri"/>
          <w:sz w:val="21"/>
          <w:szCs w:val="21"/>
        </w:rPr>
        <w:t>)</w:t>
      </w:r>
    </w:p>
    <w:p w14:paraId="11E80449" w14:textId="77777777" w:rsidR="00294FE2" w:rsidRPr="001362C7" w:rsidRDefault="00294FE2" w:rsidP="00294FE2">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lastRenderedPageBreak/>
        <w:t>Physical layer at UE-B reports the intersection set between the preferred resource set and S_A obtained after Step 7) of Rel-16 TS 38.214 Section 8.1.4 and the S_A to higher layer for its resource (re-)selection,</w:t>
      </w:r>
    </w:p>
    <w:p w14:paraId="0CF917B3" w14:textId="77777777" w:rsidR="00294FE2" w:rsidRPr="001362C7" w:rsidRDefault="00294FE2" w:rsidP="00294FE2">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4B0EE3D3" w14:textId="77777777" w:rsidR="00294FE2" w:rsidRDefault="00294FE2" w:rsidP="00294FE2">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1546FF87" w14:textId="77777777" w:rsidR="00294FE2" w:rsidRDefault="00294FE2" w:rsidP="00294FE2">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4F19CB45" w14:textId="230E2543"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10447D">
        <w:rPr>
          <w:rFonts w:ascii="Calibri" w:hAnsi="Calibri" w:cs="Calibri"/>
          <w:sz w:val="21"/>
          <w:szCs w:val="21"/>
          <w:vertAlign w:val="superscript"/>
        </w:rPr>
        <w:t>nd</w:t>
      </w:r>
      <w:r>
        <w:rPr>
          <w:rFonts w:ascii="Calibri" w:hAnsi="Calibri" w:cs="Calibri"/>
          <w:sz w:val="21"/>
          <w:szCs w:val="21"/>
        </w:rPr>
        <w:t xml:space="preserve"> SCI is used, </w:t>
      </w:r>
    </w:p>
    <w:p w14:paraId="6430EEC4" w14:textId="34238D7E"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2B5119">
        <w:rPr>
          <w:rFonts w:ascii="Calibri" w:hAnsi="Calibri" w:cs="Calibri"/>
          <w:sz w:val="21"/>
          <w:szCs w:val="21"/>
        </w:rPr>
        <w:t xml:space="preserve"> [CMCC,28]</w:t>
      </w:r>
      <w:r w:rsidR="00F51B91">
        <w:rPr>
          <w:rFonts w:ascii="Calibri" w:hAnsi="Calibri" w:cs="Calibri"/>
          <w:sz w:val="21"/>
          <w:szCs w:val="21"/>
        </w:rPr>
        <w:t xml:space="preserve"> (8)</w:t>
      </w:r>
    </w:p>
    <w:p w14:paraId="39A01B59"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 xml:space="preserve">UE-B PHY reports both preferred resource set and S_A obtained after Step 7) of Rel-16 TS 38.214 Section 8.1.4 </w:t>
      </w:r>
    </w:p>
    <w:p w14:paraId="4E45EDD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6BC30A87"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3477D5A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026ABBB5" w14:textId="68116E1B"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53AFBEEF"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83CA8CD"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6A248002"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154FCE21" w14:textId="1D3F8686"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[NEC,25]</w:t>
      </w:r>
      <w:r w:rsidRPr="00D86BE4">
        <w:rPr>
          <w:rFonts w:ascii="Calibri" w:hAnsi="Calibri" w:cs="Calibri"/>
          <w:sz w:val="21"/>
          <w:szCs w:val="21"/>
        </w:rPr>
        <w:t xml:space="preserve"> </w:t>
      </w:r>
      <w:r>
        <w:rPr>
          <w:rFonts w:ascii="Calibri" w:hAnsi="Calibri" w:cs="Calibri"/>
          <w:sz w:val="21"/>
          <w:szCs w:val="21"/>
        </w:rPr>
        <w:t>[Fraunhofer,29] (2)</w:t>
      </w:r>
    </w:p>
    <w:p w14:paraId="31A39611"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PHY layer at UE-B reports both the intersection set between the preferred resource set and S_A obtained after Step 7) of Rel-16 TS 38.214 Section 8.1.4 and the S_A to higher layer for its resource (re-)selection</w:t>
      </w:r>
    </w:p>
    <w:p w14:paraId="6BC0C7FD"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selects resources using S_A and the intersection set</w:t>
      </w:r>
    </w:p>
    <w:p w14:paraId="5DC52F7E"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firstly selects resources for transmissions within the intersection set until it becomes impossible to select a resource within the intersection under the constraint defined in Rel-16.</w:t>
      </w:r>
    </w:p>
    <w:p w14:paraId="70BBD4E7"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After this, if the number of selected resources is smaller than the required number of transmissions for a TB, MAC layer selects resources for the remaining transmissions outside the intersection but inside S_A</w:t>
      </w:r>
    </w:p>
    <w:p w14:paraId="38203C74" w14:textId="4736E52C"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4: [Fujitsu,5] (1)</w:t>
      </w:r>
    </w:p>
    <w:p w14:paraId="47BC1085"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4D2AB1E"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70FB477B"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72F2329D" w14:textId="77777777" w:rsidR="00F51B91" w:rsidRDefault="00F51B91" w:rsidP="00F51B91">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lastRenderedPageBreak/>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5FCDFBBB" w14:textId="30714314" w:rsidR="005F27B2" w:rsidRDefault="005F27B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5</w:t>
      </w:r>
      <w:r>
        <w:rPr>
          <w:rFonts w:ascii="Calibri" w:hAnsi="Calibri" w:cs="Calibri"/>
          <w:sz w:val="21"/>
          <w:szCs w:val="21"/>
        </w:rPr>
        <w:t>: [CATT,6]</w:t>
      </w:r>
      <w:r w:rsidR="00F51B91">
        <w:rPr>
          <w:rFonts w:ascii="Calibri" w:hAnsi="Calibri" w:cs="Calibri"/>
          <w:sz w:val="21"/>
          <w:szCs w:val="21"/>
        </w:rPr>
        <w:t xml:space="preserve"> (1)</w:t>
      </w:r>
    </w:p>
    <w:p w14:paraId="7C3F1F07" w14:textId="77777777" w:rsidR="005F27B2" w:rsidRDefault="005F27B2" w:rsidP="002147C8">
      <w:pPr>
        <w:pStyle w:val="afa"/>
        <w:widowControl/>
        <w:numPr>
          <w:ilvl w:val="4"/>
          <w:numId w:val="2"/>
        </w:numPr>
        <w:tabs>
          <w:tab w:val="left" w:pos="400"/>
        </w:tabs>
        <w:spacing w:before="0" w:after="0" w:line="240" w:lineRule="auto"/>
        <w:rPr>
          <w:rFonts w:ascii="Calibri" w:hAnsi="Calibri" w:cs="Calibri"/>
          <w:sz w:val="21"/>
          <w:szCs w:val="21"/>
        </w:rPr>
      </w:pPr>
      <w:r w:rsidRPr="005F27B2">
        <w:rPr>
          <w:rFonts w:ascii="Calibri" w:hAnsi="Calibri" w:cs="Calibri"/>
          <w:sz w:val="21"/>
          <w:szCs w:val="21"/>
        </w:rPr>
        <w:t>Physical layer at UE-B set the received preferred resource set as the candidate resource set (S</w:t>
      </w:r>
      <w:r>
        <w:rPr>
          <w:rFonts w:ascii="Calibri" w:hAnsi="Calibri" w:cs="Calibri"/>
          <w:sz w:val="21"/>
          <w:szCs w:val="21"/>
        </w:rPr>
        <w:t>_</w:t>
      </w:r>
      <w:r w:rsidRPr="005F27B2">
        <w:rPr>
          <w:rFonts w:ascii="Calibri" w:hAnsi="Calibri" w:cs="Calibri"/>
          <w:sz w:val="21"/>
          <w:szCs w:val="21"/>
        </w:rPr>
        <w:t>A) in step 4)</w:t>
      </w:r>
    </w:p>
    <w:p w14:paraId="253A7DDB"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3754E2F4" w14:textId="7777777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4FFAFB72" w14:textId="799CEEA0" w:rsidR="00E942DC"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[Futurewe</w:t>
      </w:r>
      <w:r w:rsidR="005D35F4">
        <w:rPr>
          <w:rFonts w:ascii="Calibri" w:hAnsi="Calibri" w:cs="Calibri"/>
          <w:sz w:val="21"/>
          <w:szCs w:val="21"/>
        </w:rPr>
        <w:t>i</w:t>
      </w:r>
      <w:r>
        <w:rPr>
          <w:rFonts w:ascii="Calibri" w:hAnsi="Calibri" w:cs="Calibri"/>
          <w:sz w:val="21"/>
          <w:szCs w:val="21"/>
        </w:rPr>
        <w:t>,</w:t>
      </w:r>
      <w:r w:rsidR="005D35F4">
        <w:rPr>
          <w:rFonts w:ascii="Calibri" w:hAnsi="Calibri" w:cs="Calibri"/>
          <w:sz w:val="21"/>
          <w:szCs w:val="21"/>
        </w:rPr>
        <w:t>2</w:t>
      </w:r>
      <w:r>
        <w:rPr>
          <w:rFonts w:ascii="Calibri" w:hAnsi="Calibri" w:cs="Calibri"/>
          <w:sz w:val="21"/>
          <w:szCs w:val="21"/>
        </w:rPr>
        <w:t>]</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Pr>
          <w:rFonts w:ascii="Calibri" w:hAnsi="Calibri" w:cs="Calibri"/>
          <w:sz w:val="21"/>
          <w:szCs w:val="21"/>
        </w:rPr>
        <w:t xml:space="preserve"> [Inel,19]</w:t>
      </w:r>
      <w:r w:rsidR="002E2C27">
        <w:rPr>
          <w:rFonts w:ascii="Calibri" w:hAnsi="Calibri" w:cs="Calibri"/>
          <w:sz w:val="21"/>
          <w:szCs w:val="21"/>
        </w:rPr>
        <w:t xml:space="preserve"> [Apple,20]</w:t>
      </w:r>
      <w:r w:rsidR="00EC1F7F">
        <w:rPr>
          <w:rFonts w:ascii="Calibri" w:hAnsi="Calibri" w:cs="Calibri"/>
          <w:sz w:val="21"/>
          <w:szCs w:val="21"/>
        </w:rPr>
        <w:t xml:space="preserve"> (8)</w:t>
      </w:r>
    </w:p>
    <w:p w14:paraId="26464720" w14:textId="2E41E150" w:rsidR="0010447D"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3AE091AF" w14:textId="77716BD8"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w:t>
      </w:r>
      <w:proofErr w:type="spellStart"/>
      <w:r>
        <w:rPr>
          <w:rFonts w:ascii="Calibri" w:hAnsi="Calibri" w:cs="Calibri"/>
          <w:sz w:val="21"/>
          <w:szCs w:val="21"/>
        </w:rPr>
        <w:t>resoruces</w:t>
      </w:r>
      <w:proofErr w:type="spellEnd"/>
      <w:r>
        <w:rPr>
          <w:rFonts w:ascii="Calibri" w:hAnsi="Calibri" w:cs="Calibri"/>
          <w:sz w:val="21"/>
          <w:szCs w:val="21"/>
        </w:rPr>
        <w:t xml:space="preserve"> are not sufficient, UE-B performs random selection </w:t>
      </w:r>
    </w:p>
    <w:p w14:paraId="5441B2B3" w14:textId="2C660429"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Pr>
          <w:rFonts w:ascii="Calibri" w:hAnsi="Calibri" w:cs="Calibri"/>
          <w:sz w:val="21"/>
          <w:szCs w:val="21"/>
        </w:rPr>
        <w:t xml:space="preserve"> [Apple,20]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175AF8F4" w14:textId="3016294D"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2</w:t>
      </w:r>
      <w:r w:rsidRPr="0010447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is used,</w:t>
      </w:r>
    </w:p>
    <w:p w14:paraId="48BDB002" w14:textId="2A6B5F2C"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1: </w:t>
      </w:r>
      <w:r w:rsidR="005D35F4">
        <w:rPr>
          <w:rFonts w:ascii="Calibri" w:hAnsi="Calibri" w:cs="Calibri"/>
          <w:sz w:val="21"/>
          <w:szCs w:val="21"/>
        </w:rPr>
        <w:t>[Futurewei,2]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(8)</w:t>
      </w:r>
    </w:p>
    <w:p w14:paraId="4823403E" w14:textId="77777777" w:rsidR="005D35F4" w:rsidRP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PHY layer at UE-B reports the preferred resource set</w:t>
      </w:r>
    </w:p>
    <w:p w14:paraId="0B645CA6" w14:textId="77777777" w:rsid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21C2BDEA" w14:textId="77777777"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w:t>
      </w:r>
      <w:proofErr w:type="spellStart"/>
      <w:r>
        <w:rPr>
          <w:rFonts w:ascii="Calibri" w:hAnsi="Calibri" w:cs="Calibri"/>
          <w:sz w:val="21"/>
          <w:szCs w:val="21"/>
        </w:rPr>
        <w:t>resoruces</w:t>
      </w:r>
      <w:proofErr w:type="spellEnd"/>
      <w:r>
        <w:rPr>
          <w:rFonts w:ascii="Calibri" w:hAnsi="Calibri" w:cs="Calibri"/>
          <w:sz w:val="21"/>
          <w:szCs w:val="21"/>
        </w:rPr>
        <w:t xml:space="preserve"> are not sufficient, UE-B performs random selection </w:t>
      </w:r>
    </w:p>
    <w:p w14:paraId="46FC77E6" w14:textId="689A4CF4"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0A31BA9F" w14:textId="6FFD771A" w:rsidR="00C744B8" w:rsidRDefault="00C744B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Scheme 1 with non-preferred resource </w:t>
      </w:r>
      <w:r>
        <w:rPr>
          <w:rFonts w:ascii="Calibri" w:hAnsi="Calibri" w:cs="Calibri"/>
          <w:sz w:val="21"/>
          <w:szCs w:val="21"/>
        </w:rPr>
        <w:t>set</w:t>
      </w:r>
    </w:p>
    <w:p w14:paraId="5EAB62E3" w14:textId="4974FA04" w:rsidR="00C744B8" w:rsidRDefault="00C744B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Update the definition of </w:t>
      </w:r>
      <w:proofErr w:type="spellStart"/>
      <w:r>
        <w:rPr>
          <w:rFonts w:ascii="Calibri" w:hAnsi="Calibri" w:cs="Calibri"/>
          <w:sz w:val="21"/>
          <w:szCs w:val="21"/>
        </w:rPr>
        <w:t>M_total</w:t>
      </w:r>
      <w:proofErr w:type="spellEnd"/>
      <w:r>
        <w:rPr>
          <w:rFonts w:ascii="Calibri" w:hAnsi="Calibri" w:cs="Calibri"/>
          <w:sz w:val="21"/>
          <w:szCs w:val="21"/>
        </w:rPr>
        <w:t xml:space="preserve"> </w:t>
      </w:r>
    </w:p>
    <w:p w14:paraId="69CF1C13" w14:textId="485095E0" w:rsidR="00C744B8" w:rsidRDefault="00C744B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[CATT,6]</w:t>
      </w:r>
      <w:r w:rsidR="00EC1F7F">
        <w:rPr>
          <w:rFonts w:ascii="Calibri" w:hAnsi="Calibri" w:cs="Calibri"/>
          <w:sz w:val="21"/>
          <w:szCs w:val="21"/>
        </w:rPr>
        <w:t xml:space="preserve"> (2)</w:t>
      </w:r>
    </w:p>
    <w:p w14:paraId="7149A772" w14:textId="1D18D5DA" w:rsidR="009555E6" w:rsidRDefault="009555E6" w:rsidP="009555E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Introduce additional threshold to check amount of candidate resources after the exclusion [Intel,19]</w:t>
      </w:r>
    </w:p>
    <w:p w14:paraId="3F164AC0" w14:textId="167EACF6" w:rsidR="00AF1460" w:rsidRDefault="00AF1460"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Latency bound of inter-UE coordination information to be used for UE-B’s resource (re)selection procedure</w:t>
      </w:r>
    </w:p>
    <w:p w14:paraId="5F5D39C9" w14:textId="6163D39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UE-B’s request [vivo,4]</w:t>
      </w:r>
      <w:r w:rsidR="00172951">
        <w:rPr>
          <w:rFonts w:ascii="Calibri" w:hAnsi="Calibri" w:cs="Calibri"/>
          <w:sz w:val="21"/>
          <w:szCs w:val="21"/>
        </w:rPr>
        <w:t xml:space="preserve"> [Samsung,10]</w:t>
      </w:r>
      <w:r w:rsidR="00E43E90">
        <w:rPr>
          <w:rFonts w:ascii="Calibri" w:hAnsi="Calibri" w:cs="Calibri"/>
          <w:sz w:val="21"/>
          <w:szCs w:val="21"/>
        </w:rPr>
        <w:t xml:space="preserve"> (2)</w:t>
      </w:r>
    </w:p>
    <w:p w14:paraId="01EA90C1" w14:textId="4DB8D81D"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a (pre)configuration [CATT,6]</w:t>
      </w:r>
      <w:r w:rsidR="0037477F">
        <w:rPr>
          <w:rFonts w:ascii="Calibri" w:hAnsi="Calibri" w:cs="Calibri"/>
          <w:sz w:val="21"/>
          <w:szCs w:val="21"/>
        </w:rPr>
        <w:t xml:space="preserve"> [xiaomi,22]</w:t>
      </w:r>
      <w:r w:rsidR="004F0C8D">
        <w:rPr>
          <w:rFonts w:ascii="Calibri" w:hAnsi="Calibri" w:cs="Calibri"/>
          <w:sz w:val="21"/>
          <w:szCs w:val="21"/>
        </w:rPr>
        <w:t xml:space="preserve"> [Lenovo,23] </w:t>
      </w:r>
      <w:r w:rsidR="00E43E90">
        <w:rPr>
          <w:rFonts w:ascii="Calibri" w:hAnsi="Calibri" w:cs="Calibri"/>
          <w:sz w:val="21"/>
          <w:szCs w:val="21"/>
        </w:rPr>
        <w:t>(3)</w:t>
      </w:r>
    </w:p>
    <w:p w14:paraId="46AD2AA1" w14:textId="4747BA5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Implicitly determined to ensure UE-B’s resource selection window is no less than </w:t>
      </w:r>
      <w:r w:rsidR="00157F27">
        <w:rPr>
          <w:rFonts w:ascii="Calibri" w:hAnsi="Calibri" w:cs="Calibri"/>
          <w:sz w:val="21"/>
          <w:szCs w:val="21"/>
        </w:rPr>
        <w:t xml:space="preserve">a threshold </w:t>
      </w:r>
      <w:r>
        <w:rPr>
          <w:rFonts w:ascii="Calibri" w:hAnsi="Calibri" w:cs="Calibri"/>
          <w:sz w:val="21"/>
          <w:szCs w:val="21"/>
        </w:rPr>
        <w:t>[LGE,7]</w:t>
      </w:r>
      <w:r w:rsidR="00157F27">
        <w:rPr>
          <w:rFonts w:ascii="Calibri" w:hAnsi="Calibri" w:cs="Calibri"/>
          <w:sz w:val="21"/>
          <w:szCs w:val="21"/>
        </w:rPr>
        <w:t xml:space="preserve"> [Sharp,24]</w:t>
      </w:r>
      <w:r w:rsidR="00E43E90">
        <w:rPr>
          <w:rFonts w:ascii="Calibri" w:hAnsi="Calibri" w:cs="Calibri"/>
          <w:sz w:val="21"/>
          <w:szCs w:val="21"/>
        </w:rPr>
        <w:t xml:space="preserve"> (2)</w:t>
      </w:r>
    </w:p>
    <w:p w14:paraId="4A7E5523" w14:textId="25C43B01" w:rsidR="00747BAF" w:rsidRDefault="00747BAF"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feedback aging time indicated by inter-UE coordination information [Intel,19]</w:t>
      </w:r>
      <w:r w:rsidR="00E43E90">
        <w:rPr>
          <w:rFonts w:ascii="Calibri" w:hAnsi="Calibri" w:cs="Calibri"/>
          <w:sz w:val="21"/>
          <w:szCs w:val="21"/>
        </w:rPr>
        <w:t xml:space="preserve"> (1)</w:t>
      </w:r>
    </w:p>
    <w:p w14:paraId="0DCCE02C" w14:textId="77777777"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7F24A455" w14:textId="3BC14CE3"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Triggering condition(s)</w:t>
      </w:r>
    </w:p>
    <w:p w14:paraId="7E683E83"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[Futurewei,2] [Huawei,3] [vivo,4](for preferred resource) [LGE,7] [Panasonic,31] (5)</w:t>
      </w:r>
    </w:p>
    <w:p w14:paraId="626E0AA4" w14:textId="77777777" w:rsidR="00FF3E9D" w:rsidRDefault="00FF3E9D" w:rsidP="00FF3E9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[Futurewei,2] [OPPO,16] [Fraunhofer,29] (3)</w:t>
      </w:r>
    </w:p>
    <w:p w14:paraId="6D6D8910"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to UE-B which is multiplexed with feedback payload [DCM,12] [Intel,19] (2)</w:t>
      </w:r>
    </w:p>
    <w:p w14:paraId="622F7D3C" w14:textId="77777777" w:rsidR="004A52C8" w:rsidRDefault="004A52C8" w:rsidP="004A52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completes its resource selection [vivo,4] [Qualcomm,15] (2)</w:t>
      </w:r>
    </w:p>
    <w:p w14:paraId="57BBF81A"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[Nokia,1] (1)</w:t>
      </w:r>
    </w:p>
    <w:p w14:paraId="6129F51B"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sidRPr="00AC5BEB">
        <w:rPr>
          <w:rFonts w:ascii="Calibri" w:hAnsi="Calibri" w:cs="Calibri"/>
          <w:sz w:val="21"/>
          <w:szCs w:val="21"/>
        </w:rPr>
        <w:t>CBR, priority, consecutive decoding failures</w:t>
      </w:r>
      <w:r>
        <w:rPr>
          <w:rFonts w:ascii="Calibri" w:hAnsi="Calibri" w:cs="Calibri"/>
          <w:sz w:val="21"/>
          <w:szCs w:val="21"/>
        </w:rPr>
        <w:t xml:space="preserve"> [Futurewei,2] (1)</w:t>
      </w:r>
    </w:p>
    <w:p w14:paraId="70CBCD3F" w14:textId="03E47F46" w:rsidR="006F0DC8" w:rsidRDefault="006F0DC8" w:rsidP="006F0D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[Intel,19]</w:t>
      </w:r>
      <w:r w:rsidR="00053504">
        <w:rPr>
          <w:rFonts w:ascii="Calibri" w:hAnsi="Calibri" w:cs="Calibri"/>
          <w:sz w:val="21"/>
          <w:szCs w:val="21"/>
        </w:rPr>
        <w:t xml:space="preserve"> (1)</w:t>
      </w:r>
    </w:p>
    <w:p w14:paraId="528F1D1B" w14:textId="6FF346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higher than a threshold [Apple,20]</w:t>
      </w:r>
      <w:r w:rsidR="00053504">
        <w:rPr>
          <w:rFonts w:ascii="Calibri" w:hAnsi="Calibri" w:cs="Calibri"/>
          <w:sz w:val="21"/>
          <w:szCs w:val="21"/>
        </w:rPr>
        <w:t xml:space="preserve"> (1)</w:t>
      </w:r>
    </w:p>
    <w:p w14:paraId="4873F0E3" w14:textId="62F29374" w:rsidR="0037477F" w:rsidRDefault="0037477F"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[xiaomi,22]</w:t>
      </w:r>
      <w:r w:rsidR="00053504">
        <w:rPr>
          <w:rFonts w:ascii="Calibri" w:hAnsi="Calibri" w:cs="Calibri"/>
          <w:sz w:val="21"/>
          <w:szCs w:val="21"/>
        </w:rPr>
        <w:t xml:space="preserve"> (1)</w:t>
      </w:r>
    </w:p>
    <w:p w14:paraId="7A7A28E0" w14:textId="0F0FBD0F" w:rsidR="00143B06" w:rsidRDefault="00143B06" w:rsidP="00143B0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[Lenovo,23]</w:t>
      </w:r>
      <w:r w:rsidR="00053504">
        <w:rPr>
          <w:rFonts w:ascii="Calibri" w:hAnsi="Calibri" w:cs="Calibri"/>
          <w:sz w:val="21"/>
          <w:szCs w:val="21"/>
        </w:rPr>
        <w:t xml:space="preserve"> (1)</w:t>
      </w:r>
    </w:p>
    <w:p w14:paraId="0D70B2EC" w14:textId="69D49BD9" w:rsidR="00EE43A6" w:rsidRDefault="00EE43A6" w:rsidP="00EE43A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detects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 xml:space="preserve">re-selection is to be performed by UE-B [Ericsson,30] </w:t>
      </w:r>
      <w:r w:rsidR="00053504">
        <w:rPr>
          <w:rFonts w:ascii="Calibri" w:hAnsi="Calibri" w:cs="Calibri"/>
          <w:sz w:val="21"/>
          <w:szCs w:val="21"/>
        </w:rPr>
        <w:t>(1)</w:t>
      </w:r>
    </w:p>
    <w:p w14:paraId="63FD7DBC" w14:textId="01AF6B9F" w:rsidR="00AC5BEB"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Sensing window for determining the set of resources</w:t>
      </w:r>
    </w:p>
    <w:p w14:paraId="0ECD92E1" w14:textId="1A9EE96A" w:rsidR="00AC5BEB"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sidR="00747BAF">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 xml:space="preserve">’s </w:t>
      </w:r>
      <w:proofErr w:type="spellStart"/>
      <w:r>
        <w:rPr>
          <w:rFonts w:ascii="Calibri" w:hAnsi="Calibri" w:cs="Calibri"/>
          <w:sz w:val="21"/>
          <w:szCs w:val="21"/>
        </w:rPr>
        <w:t>iner</w:t>
      </w:r>
      <w:proofErr w:type="spellEnd"/>
      <w:r>
        <w:rPr>
          <w:rFonts w:ascii="Calibri" w:hAnsi="Calibri" w:cs="Calibri"/>
          <w:sz w:val="21"/>
          <w:szCs w:val="21"/>
        </w:rPr>
        <w:t>-UE coordination information</w:t>
      </w:r>
    </w:p>
    <w:p w14:paraId="43F52928" w14:textId="1E301F07"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AF1460">
        <w:rPr>
          <w:rFonts w:ascii="Calibri" w:hAnsi="Calibri" w:cs="Calibri"/>
          <w:sz w:val="21"/>
          <w:szCs w:val="21"/>
        </w:rPr>
        <w:t xml:space="preserve"> [LGE,7]</w:t>
      </w:r>
      <w:r w:rsidR="00747BAF">
        <w:rPr>
          <w:rFonts w:ascii="Calibri" w:hAnsi="Calibri" w:cs="Calibri"/>
          <w:sz w:val="21"/>
          <w:szCs w:val="21"/>
        </w:rPr>
        <w:t xml:space="preserve"> [Intel,19]</w:t>
      </w:r>
      <w:r w:rsidR="00053504">
        <w:rPr>
          <w:rFonts w:ascii="Calibri" w:hAnsi="Calibri" w:cs="Calibri"/>
          <w:sz w:val="21"/>
          <w:szCs w:val="21"/>
        </w:rPr>
        <w:t xml:space="preserve"> (3)</w:t>
      </w:r>
    </w:p>
    <w:p w14:paraId="3F7C40DA" w14:textId="1CD0C231" w:rsidR="00124D11" w:rsidRDefault="00124D11"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[n-T_0, n-T_proc,0]: [Huawei,3]</w:t>
      </w:r>
    </w:p>
    <w:p w14:paraId="1440FD09" w14:textId="436B3C7C" w:rsidR="00AF1460" w:rsidRDefault="00AF1460"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[n-T_0-T_proc,1, n-T_proc,0-T_proc,1]: [LGE,7]</w:t>
      </w:r>
    </w:p>
    <w:p w14:paraId="03FC3DAA" w14:textId="45BE8C59" w:rsidR="00747BAF" w:rsidRDefault="00747BAF"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[n-X, n-T_proc,1]: [Intel,19]</w:t>
      </w:r>
    </w:p>
    <w:p w14:paraId="248D25E0" w14:textId="2B5786FB" w:rsidR="00900A97" w:rsidRDefault="00900A9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 xml:space="preserve">resource selection window for </w:t>
      </w:r>
      <w:proofErr w:type="spellStart"/>
      <w:r>
        <w:rPr>
          <w:rFonts w:ascii="Calibri" w:hAnsi="Calibri" w:cs="Calibri"/>
          <w:sz w:val="21"/>
          <w:szCs w:val="21"/>
        </w:rPr>
        <w:t>determing</w:t>
      </w:r>
      <w:proofErr w:type="spellEnd"/>
      <w:r>
        <w:rPr>
          <w:rFonts w:ascii="Calibri" w:hAnsi="Calibri" w:cs="Calibri"/>
          <w:sz w:val="21"/>
          <w:szCs w:val="21"/>
        </w:rPr>
        <w:t xml:space="preserve"> the set of </w:t>
      </w:r>
      <w:proofErr w:type="spellStart"/>
      <w:r>
        <w:rPr>
          <w:rFonts w:ascii="Calibri" w:hAnsi="Calibri" w:cs="Calibri"/>
          <w:sz w:val="21"/>
          <w:szCs w:val="21"/>
        </w:rPr>
        <w:t>resoruces</w:t>
      </w:r>
      <w:proofErr w:type="spellEnd"/>
    </w:p>
    <w:p w14:paraId="7F8885B2" w14:textId="37231EE5" w:rsidR="00AC5BEB" w:rsidRDefault="00900A9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[Futurewei,2]</w:t>
      </w:r>
      <w:r w:rsidR="00053504">
        <w:rPr>
          <w:rFonts w:ascii="Calibri" w:hAnsi="Calibri" w:cs="Calibri"/>
          <w:sz w:val="21"/>
          <w:szCs w:val="21"/>
        </w:rPr>
        <w:t xml:space="preserve"> (1)</w:t>
      </w:r>
    </w:p>
    <w:p w14:paraId="52BE19F4" w14:textId="77777777" w:rsidR="00924526" w:rsidRPr="00924526" w:rsidRDefault="00924526" w:rsidP="002147C8">
      <w:pPr>
        <w:pStyle w:val="afa"/>
        <w:widowControl/>
        <w:numPr>
          <w:ilvl w:val="0"/>
          <w:numId w:val="2"/>
        </w:numPr>
        <w:tabs>
          <w:tab w:val="left" w:pos="400"/>
        </w:tabs>
        <w:spacing w:before="0" w:after="0" w:line="240" w:lineRule="auto"/>
        <w:rPr>
          <w:rFonts w:ascii="Calibri" w:hAnsi="Calibri" w:cs="Calibri"/>
          <w:sz w:val="21"/>
          <w:szCs w:val="21"/>
        </w:rPr>
      </w:pPr>
      <w:r w:rsidRPr="00924526">
        <w:rPr>
          <w:rFonts w:ascii="Calibri" w:hAnsi="Calibri" w:cs="Calibri"/>
          <w:sz w:val="21"/>
          <w:szCs w:val="21"/>
        </w:rPr>
        <w:t>Finalization of when UE-B generates and/or transmits an explicit request</w:t>
      </w:r>
    </w:p>
    <w:p w14:paraId="22EF80EB" w14:textId="5964F861" w:rsidR="00DD081C" w:rsidRDefault="00742A9F"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UE’s implementation </w:t>
      </w:r>
      <w:r w:rsidR="00DD081C">
        <w:rPr>
          <w:rFonts w:ascii="Calibri" w:hAnsi="Calibri" w:cs="Calibri"/>
          <w:sz w:val="21"/>
          <w:szCs w:val="21"/>
        </w:rPr>
        <w:t>[Futurewei,2]</w:t>
      </w:r>
      <w:r w:rsidR="007532C8">
        <w:rPr>
          <w:rFonts w:ascii="Calibri" w:hAnsi="Calibri" w:cs="Calibri"/>
          <w:sz w:val="21"/>
          <w:szCs w:val="21"/>
        </w:rPr>
        <w:t xml:space="preserve"> [Huawei,3]</w:t>
      </w:r>
      <w:r w:rsidR="00A37F0B">
        <w:rPr>
          <w:rFonts w:ascii="Calibri" w:hAnsi="Calibri" w:cs="Calibri"/>
          <w:sz w:val="21"/>
          <w:szCs w:val="21"/>
        </w:rPr>
        <w:t xml:space="preserve"> [CATT,6]</w:t>
      </w:r>
      <w:r w:rsidR="00DF2671">
        <w:rPr>
          <w:rFonts w:ascii="Calibri" w:hAnsi="Calibri" w:cs="Calibri"/>
          <w:sz w:val="21"/>
          <w:szCs w:val="21"/>
        </w:rPr>
        <w:t xml:space="preserve"> [LGE,7]</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8301D4">
        <w:rPr>
          <w:rFonts w:ascii="Calibri" w:hAnsi="Calibri" w:cs="Calibri"/>
          <w:sz w:val="21"/>
          <w:szCs w:val="21"/>
        </w:rPr>
        <w:t xml:space="preserve"> [Sharp,24]</w:t>
      </w:r>
      <w:r w:rsidR="00F74106">
        <w:rPr>
          <w:rFonts w:ascii="Calibri" w:hAnsi="Calibri" w:cs="Calibri"/>
          <w:sz w:val="21"/>
          <w:szCs w:val="21"/>
        </w:rPr>
        <w:t xml:space="preserve"> [Panasonic,31]</w:t>
      </w:r>
      <w:r w:rsidR="00053504">
        <w:rPr>
          <w:rFonts w:ascii="Calibri" w:hAnsi="Calibri" w:cs="Calibri"/>
          <w:sz w:val="21"/>
          <w:szCs w:val="21"/>
        </w:rPr>
        <w:t xml:space="preserve"> (8)</w:t>
      </w:r>
    </w:p>
    <w:p w14:paraId="34463BEF"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Priority </w:t>
      </w:r>
      <w:proofErr w:type="spellStart"/>
      <w:r>
        <w:rPr>
          <w:rFonts w:ascii="Calibri" w:hAnsi="Calibri" w:cs="Calibri"/>
          <w:sz w:val="21"/>
          <w:szCs w:val="21"/>
        </w:rPr>
        <w:t>vlaue</w:t>
      </w:r>
      <w:proofErr w:type="spellEnd"/>
      <w:r>
        <w:rPr>
          <w:rFonts w:ascii="Calibri" w:hAnsi="Calibri" w:cs="Calibri" w:hint="eastAsia"/>
          <w:sz w:val="21"/>
          <w:szCs w:val="21"/>
        </w:rPr>
        <w:t xml:space="preserve"> of UE-B</w:t>
      </w:r>
      <w:r>
        <w:rPr>
          <w:rFonts w:ascii="Calibri" w:hAnsi="Calibri" w:cs="Calibri"/>
          <w:sz w:val="21"/>
          <w:szCs w:val="21"/>
        </w:rPr>
        <w:t>’s packet is smaller than a threshold [Futurewei,2] [OPPO,16] [xiaomi,22] [NEC,25] (4)</w:t>
      </w:r>
    </w:p>
    <w:p w14:paraId="541724B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triggered by UE-B [OPPO,16] [Intel,19] [xiaomi,22] (3)</w:t>
      </w:r>
    </w:p>
    <w:p w14:paraId="36489F8D"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Remainig</w:t>
      </w:r>
      <w:proofErr w:type="spellEnd"/>
      <w:r>
        <w:rPr>
          <w:rFonts w:ascii="Calibri" w:hAnsi="Calibri" w:cs="Calibri"/>
          <w:sz w:val="21"/>
          <w:szCs w:val="21"/>
        </w:rPr>
        <w:t xml:space="preserve"> PDB of UE-B’s packet is larger than a threshold [Futurewei,2] [OPPO,16] [xiaomi,22] (3)</w:t>
      </w:r>
    </w:p>
    <w:p w14:paraId="1B1DAA2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Measured CB</w:t>
      </w:r>
      <w:r>
        <w:rPr>
          <w:rFonts w:ascii="Calibri" w:hAnsi="Calibri" w:cs="Calibri"/>
          <w:sz w:val="21"/>
          <w:szCs w:val="21"/>
        </w:rPr>
        <w:t>R</w:t>
      </w:r>
      <w:r>
        <w:rPr>
          <w:rFonts w:ascii="Calibri" w:hAnsi="Calibri" w:cs="Calibri" w:hint="eastAsia"/>
          <w:sz w:val="21"/>
          <w:szCs w:val="21"/>
        </w:rPr>
        <w:t xml:space="preserve"> is larger than a threshold [Futurewei,2]</w:t>
      </w:r>
      <w:r>
        <w:rPr>
          <w:rFonts w:ascii="Calibri" w:hAnsi="Calibri" w:cs="Calibri"/>
          <w:sz w:val="21"/>
          <w:szCs w:val="21"/>
        </w:rPr>
        <w:t xml:space="preserve"> [vivo,4] (2)</w:t>
      </w:r>
    </w:p>
    <w:p w14:paraId="5C149FE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TB(s) arrive at UE-B [vivo,4] [Apple,20] (2)</w:t>
      </w:r>
    </w:p>
    <w:p w14:paraId="4726064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to UE-A [DCM,12] [Intel,19] (2)</w:t>
      </w:r>
    </w:p>
    <w:p w14:paraId="0E1A9C75"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expected to be performed by UE-B  [Intel,19] [Fraunhofer,29] (2)</w:t>
      </w:r>
    </w:p>
    <w:p w14:paraId="7D472ADA" w14:textId="214524D9" w:rsidR="00DD081C" w:rsidRDefault="00DD081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UE-B</w:t>
      </w:r>
      <w:r>
        <w:rPr>
          <w:rFonts w:ascii="Calibri" w:hAnsi="Calibri" w:cs="Calibri"/>
          <w:sz w:val="21"/>
          <w:szCs w:val="21"/>
        </w:rPr>
        <w:t>’s sensing results are not available [Futurewei,2]</w:t>
      </w:r>
      <w:r w:rsidR="00C63D4E">
        <w:rPr>
          <w:rFonts w:ascii="Calibri" w:hAnsi="Calibri" w:cs="Calibri"/>
          <w:sz w:val="21"/>
          <w:szCs w:val="21"/>
        </w:rPr>
        <w:t xml:space="preserve"> (1)</w:t>
      </w:r>
    </w:p>
    <w:p w14:paraId="71CAA708" w14:textId="1E469086" w:rsidR="00705DBC" w:rsidRDefault="00705DB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Retransmission time of a prior TB is beyond a threshold [vivo,4]</w:t>
      </w:r>
      <w:r w:rsidR="00C63D4E">
        <w:rPr>
          <w:rFonts w:ascii="Calibri" w:hAnsi="Calibri" w:cs="Calibri"/>
          <w:sz w:val="21"/>
          <w:szCs w:val="21"/>
        </w:rPr>
        <w:t xml:space="preserve"> (1)</w:t>
      </w:r>
    </w:p>
    <w:p w14:paraId="11EBEDD8" w14:textId="18CB2C08" w:rsidR="0082692A" w:rsidRDefault="0082692A" w:rsidP="0082692A">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w:t>
      </w:r>
      <w:proofErr w:type="spellStart"/>
      <w:r>
        <w:rPr>
          <w:rFonts w:ascii="Calibri" w:hAnsi="Calibri" w:cs="Calibri"/>
          <w:sz w:val="21"/>
          <w:szCs w:val="21"/>
        </w:rPr>
        <w:t>resoruces</w:t>
      </w:r>
      <w:proofErr w:type="spellEnd"/>
      <w:r>
        <w:rPr>
          <w:rFonts w:ascii="Calibri" w:hAnsi="Calibri" w:cs="Calibri"/>
          <w:sz w:val="21"/>
          <w:szCs w:val="21"/>
        </w:rPr>
        <w:t xml:space="preserve"> within the set S_A is larger than a threshold [OPPO,16]</w:t>
      </w:r>
      <w:r w:rsidR="00C63D4E">
        <w:rPr>
          <w:rFonts w:ascii="Calibri" w:hAnsi="Calibri" w:cs="Calibri"/>
          <w:sz w:val="21"/>
          <w:szCs w:val="21"/>
        </w:rPr>
        <w:t xml:space="preserve"> (1)</w:t>
      </w:r>
    </w:p>
    <w:p w14:paraId="025E3FE2" w14:textId="2DF0E68F"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[Intel,19]</w:t>
      </w:r>
      <w:r w:rsidR="00C63D4E">
        <w:rPr>
          <w:rFonts w:ascii="Calibri" w:hAnsi="Calibri" w:cs="Calibri"/>
          <w:sz w:val="21"/>
          <w:szCs w:val="21"/>
        </w:rPr>
        <w:t xml:space="preserve"> (1)</w:t>
      </w:r>
    </w:p>
    <w:p w14:paraId="66A0F28C" w14:textId="0DC9BC51"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[Intel,19]</w:t>
      </w:r>
      <w:r w:rsidR="00C63D4E">
        <w:rPr>
          <w:rFonts w:ascii="Calibri" w:hAnsi="Calibri" w:cs="Calibri"/>
          <w:sz w:val="21"/>
          <w:szCs w:val="21"/>
        </w:rPr>
        <w:t xml:space="preserve"> (1)</w:t>
      </w:r>
    </w:p>
    <w:p w14:paraId="4C736C99" w14:textId="0F4A2407" w:rsidR="000456BA" w:rsidRDefault="000456B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sensing slots at UE-B is </w:t>
      </w:r>
      <w:proofErr w:type="spellStart"/>
      <w:r>
        <w:rPr>
          <w:rFonts w:ascii="Calibri" w:hAnsi="Calibri" w:cs="Calibri"/>
          <w:sz w:val="21"/>
          <w:szCs w:val="21"/>
        </w:rPr>
        <w:t>belo</w:t>
      </w:r>
      <w:proofErr w:type="spellEnd"/>
      <w:r>
        <w:rPr>
          <w:rFonts w:ascii="Calibri" w:hAnsi="Calibri" w:cs="Calibri"/>
          <w:sz w:val="21"/>
          <w:szCs w:val="21"/>
        </w:rPr>
        <w:t xml:space="preserve"> a threshold [Apple,20]</w:t>
      </w:r>
      <w:r w:rsidR="00C63D4E">
        <w:rPr>
          <w:rFonts w:ascii="Calibri" w:hAnsi="Calibri" w:cs="Calibri"/>
          <w:sz w:val="21"/>
          <w:szCs w:val="21"/>
        </w:rPr>
        <w:t xml:space="preserve"> (1)</w:t>
      </w:r>
    </w:p>
    <w:p w14:paraId="4E2B5C45" w14:textId="2A54E7A7" w:rsidR="00E97BDA" w:rsidRDefault="00E97BD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NACK ratio is larger than a threshold [NEC,2</w:t>
      </w:r>
      <w:r w:rsidR="00E959E8">
        <w:rPr>
          <w:rFonts w:ascii="Calibri" w:hAnsi="Calibri" w:cs="Calibri"/>
          <w:sz w:val="21"/>
          <w:szCs w:val="21"/>
        </w:rPr>
        <w:t>5</w:t>
      </w:r>
      <w:r>
        <w:rPr>
          <w:rFonts w:ascii="Calibri" w:hAnsi="Calibri" w:cs="Calibri"/>
          <w:sz w:val="21"/>
          <w:szCs w:val="21"/>
        </w:rPr>
        <w:t>]</w:t>
      </w:r>
      <w:r w:rsidR="00C63D4E">
        <w:rPr>
          <w:rFonts w:ascii="Calibri" w:hAnsi="Calibri" w:cs="Calibri"/>
          <w:sz w:val="21"/>
          <w:szCs w:val="21"/>
        </w:rPr>
        <w:t xml:space="preserve"> (1)</w:t>
      </w:r>
    </w:p>
    <w:p w14:paraId="126292E8"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 xml:space="preserve">Finalization of resource selection and/or multiplexing with </w:t>
      </w:r>
      <w:proofErr w:type="spellStart"/>
      <w:r w:rsidRPr="00924526">
        <w:rPr>
          <w:rFonts w:ascii="Calibri" w:eastAsiaTheme="minorEastAsia" w:hAnsi="Calibri" w:cs="Calibri"/>
          <w:sz w:val="22"/>
        </w:rPr>
        <w:t>sidelink</w:t>
      </w:r>
      <w:proofErr w:type="spellEnd"/>
      <w:r w:rsidRPr="00924526">
        <w:rPr>
          <w:rFonts w:ascii="Calibri" w:eastAsiaTheme="minorEastAsia" w:hAnsi="Calibri" w:cs="Calibri"/>
          <w:sz w:val="22"/>
        </w:rPr>
        <w:t xml:space="preserve"> transmissions for UE-A’s inter-UE coordination information and UE-B’s explicit request</w:t>
      </w:r>
    </w:p>
    <w:p w14:paraId="07F3EAAD" w14:textId="580D74BE"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Resource selection </w:t>
      </w:r>
    </w:p>
    <w:p w14:paraId="7A7A63E4" w14:textId="77777777"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UE-A performs its resource (re)selection according to the same procedure in Rel-16 TS 38.214 Section 8.1.4 to transmit the inter-UE coordination information to UE-B. </w:t>
      </w:r>
    </w:p>
    <w:p w14:paraId="0E5C83E8" w14:textId="5149EFE2" w:rsidR="009D225A" w:rsidRP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1C6DA2">
        <w:rPr>
          <w:rFonts w:ascii="Calibri" w:eastAsiaTheme="minorEastAsia" w:hAnsi="Calibri" w:cs="Calibri"/>
          <w:sz w:val="22"/>
        </w:rPr>
        <w:t xml:space="preserve"> [Huawei,3]</w:t>
      </w:r>
      <w:r w:rsidR="00B426AA">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9E4050">
        <w:rPr>
          <w:rFonts w:ascii="Calibri" w:eastAsiaTheme="minorEastAsia" w:hAnsi="Calibri" w:cs="Calibri"/>
          <w:sz w:val="22"/>
        </w:rPr>
        <w:t xml:space="preserve"> [ITL,11]</w:t>
      </w:r>
      <w:r w:rsidR="00747BAF">
        <w:rPr>
          <w:rFonts w:ascii="Calibri" w:eastAsiaTheme="minorEastAsia" w:hAnsi="Calibri" w:cs="Calibri"/>
          <w:sz w:val="22"/>
        </w:rPr>
        <w:t xml:space="preserve"> [Intel,19]</w:t>
      </w:r>
      <w:r w:rsidR="002E2C27">
        <w:rPr>
          <w:rFonts w:ascii="Calibri" w:eastAsiaTheme="minorEastAsia" w:hAnsi="Calibri" w:cs="Calibri"/>
          <w:sz w:val="22"/>
        </w:rPr>
        <w:t xml:space="preserve"> [Apple,20]</w:t>
      </w:r>
      <w:r w:rsidR="00D3791F">
        <w:rPr>
          <w:rFonts w:ascii="Calibri" w:eastAsiaTheme="minorEastAsia" w:hAnsi="Calibri" w:cs="Calibri"/>
          <w:sz w:val="22"/>
        </w:rPr>
        <w:t xml:space="preserve"> (7)</w:t>
      </w:r>
    </w:p>
    <w:p w14:paraId="2DB34F90" w14:textId="77777777" w:rsidR="001C6DA2"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UE-B performs its resource (re)selection according to the same procedure in Rel-16 TS 38.214 Section 8.1.4 to transmit the request for the inter-UE coordination information to UE-A if UE-B performs sensing/resource exclusion. </w:t>
      </w:r>
    </w:p>
    <w:p w14:paraId="09E5D343"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Alt 1: </w:t>
      </w:r>
    </w:p>
    <w:p w14:paraId="70F5C4A9" w14:textId="50E65647" w:rsidR="00924526" w:rsidRDefault="009D225A"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Otherwise, at least UE-B can perform random selection</w:t>
      </w:r>
    </w:p>
    <w:p w14:paraId="5B12301E" w14:textId="1C848540" w:rsidR="009D225A" w:rsidRDefault="009D225A"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705DBC">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B46754">
        <w:rPr>
          <w:rFonts w:ascii="Calibri" w:eastAsiaTheme="minorEastAsia" w:hAnsi="Calibri" w:cs="Calibri"/>
          <w:sz w:val="22"/>
        </w:rPr>
        <w:t xml:space="preserve"> [Apple,20]</w:t>
      </w:r>
      <w:r w:rsidR="00D3791F">
        <w:rPr>
          <w:rFonts w:ascii="Calibri" w:eastAsiaTheme="minorEastAsia" w:hAnsi="Calibri" w:cs="Calibri"/>
          <w:sz w:val="22"/>
        </w:rPr>
        <w:t xml:space="preserve"> (4)</w:t>
      </w:r>
    </w:p>
    <w:p w14:paraId="2F88D0B0"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Alt 2:</w:t>
      </w:r>
      <w:r>
        <w:rPr>
          <w:rFonts w:ascii="Calibri" w:eastAsiaTheme="minorEastAsia" w:hAnsi="Calibri" w:cs="Calibri"/>
          <w:sz w:val="22"/>
        </w:rPr>
        <w:t xml:space="preserve"> </w:t>
      </w:r>
    </w:p>
    <w:p w14:paraId="01F414B4" w14:textId="2EBAC32F" w:rsidR="001C6DA2" w:rsidRPr="001C6DA2" w:rsidRDefault="001C6DA2"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Otherwise, UE-B performs random selection, or uses resources indicated by UE-A to transmit for the request to UE-A and receive the inter-UE coordination information from UE-A.</w:t>
      </w:r>
    </w:p>
    <w:p w14:paraId="5FB1BA41" w14:textId="22F89B0E" w:rsidR="001C6DA2" w:rsidRDefault="001C6DA2"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Supported by [Huawei,3]</w:t>
      </w:r>
      <w:r w:rsidR="00D3791F">
        <w:rPr>
          <w:rFonts w:ascii="Calibri" w:eastAsiaTheme="minorEastAsia" w:hAnsi="Calibri" w:cs="Calibri"/>
          <w:sz w:val="22"/>
        </w:rPr>
        <w:t xml:space="preserve"> (1)</w:t>
      </w:r>
    </w:p>
    <w:p w14:paraId="1C56F9A1" w14:textId="239876B1"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with other data</w:t>
      </w:r>
      <w:r w:rsidR="00D3791F">
        <w:rPr>
          <w:rFonts w:ascii="Calibri" w:eastAsiaTheme="minorEastAsia" w:hAnsi="Calibri" w:cs="Calibri"/>
          <w:sz w:val="22"/>
        </w:rPr>
        <w:t xml:space="preserve"> </w:t>
      </w:r>
    </w:p>
    <w:p w14:paraId="6D522658" w14:textId="50C8D53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inter-UE coordination information with other data</w:t>
      </w:r>
    </w:p>
    <w:p w14:paraId="2CF192AB" w14:textId="474B6AE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[Futurewei,2](2</w:t>
      </w:r>
      <w:r w:rsidRPr="009D225A">
        <w:rPr>
          <w:rFonts w:ascii="Calibri" w:eastAsiaTheme="minorEastAsia" w:hAnsi="Calibri" w:cs="Calibri"/>
          <w:sz w:val="22"/>
          <w:vertAlign w:val="superscript"/>
        </w:rPr>
        <w:t>nd</w:t>
      </w:r>
      <w:r>
        <w:rPr>
          <w:rFonts w:ascii="Calibri" w:eastAsiaTheme="minorEastAsia" w:hAnsi="Calibri" w:cs="Calibri"/>
          <w:sz w:val="22"/>
        </w:rPr>
        <w:t xml:space="preserve"> SCI+MAC CE) </w:t>
      </w:r>
      <w:r w:rsidR="008C078F">
        <w:rPr>
          <w:rFonts w:ascii="Calibri" w:eastAsiaTheme="minorEastAsia" w:hAnsi="Calibri" w:cs="Calibri"/>
          <w:sz w:val="22"/>
        </w:rPr>
        <w:t>[vivo,4]</w:t>
      </w:r>
      <w:r w:rsidR="00DF2671">
        <w:rPr>
          <w:rFonts w:ascii="Calibri" w:eastAsiaTheme="minorEastAsia" w:hAnsi="Calibri" w:cs="Calibri"/>
          <w:sz w:val="22"/>
        </w:rPr>
        <w:t xml:space="preserve"> [LGE,7]</w:t>
      </w:r>
      <w:r w:rsidR="00A55080">
        <w:rPr>
          <w:rFonts w:ascii="Calibri" w:eastAsiaTheme="minorEastAsia" w:hAnsi="Calibri" w:cs="Calibri"/>
          <w:sz w:val="22"/>
        </w:rPr>
        <w:t xml:space="preserve"> [Qualcomm,1</w:t>
      </w:r>
      <w:r w:rsidR="00C1349E">
        <w:rPr>
          <w:rFonts w:ascii="Calibri" w:eastAsiaTheme="minorEastAsia" w:hAnsi="Calibri" w:cs="Calibri"/>
          <w:sz w:val="22"/>
        </w:rPr>
        <w:t>5</w:t>
      </w:r>
      <w:r w:rsidR="00A55080">
        <w:rPr>
          <w:rFonts w:ascii="Calibri" w:eastAsiaTheme="minorEastAsia" w:hAnsi="Calibri" w:cs="Calibri"/>
          <w:sz w:val="22"/>
        </w:rPr>
        <w:t>]</w:t>
      </w:r>
      <w:r w:rsidR="00D3791F">
        <w:rPr>
          <w:rFonts w:ascii="Calibri" w:eastAsiaTheme="minorEastAsia" w:hAnsi="Calibri" w:cs="Calibri"/>
          <w:sz w:val="22"/>
        </w:rPr>
        <w:t xml:space="preserve"> (4)</w:t>
      </w:r>
    </w:p>
    <w:p w14:paraId="689AE296" w14:textId="5057C7F8"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3F01A141" w14:textId="3350C469"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Not support: [Futurewei,2](MAC CE only)</w:t>
      </w:r>
      <w:r w:rsidR="00D3791F">
        <w:rPr>
          <w:rFonts w:ascii="Calibri" w:eastAsiaTheme="minorEastAsia" w:hAnsi="Calibri" w:cs="Calibri"/>
          <w:sz w:val="22"/>
        </w:rPr>
        <w:t xml:space="preserve"> (1)</w:t>
      </w:r>
    </w:p>
    <w:p w14:paraId="3385BEFC" w14:textId="3C8BB53B" w:rsidR="00777A43"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43A8C8D8" w14:textId="411FF9A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a request signaling with other data</w:t>
      </w:r>
    </w:p>
    <w:p w14:paraId="34692793" w14:textId="56B45E0A"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w:t>
      </w:r>
      <w:r w:rsidR="00705DBC">
        <w:rPr>
          <w:rFonts w:ascii="Calibri" w:eastAsiaTheme="minorEastAsia" w:hAnsi="Calibri" w:cs="Calibri"/>
          <w:sz w:val="22"/>
        </w:rPr>
        <w:t xml:space="preserve"> [vivo,4]</w:t>
      </w:r>
      <w:r w:rsidR="00DF2671">
        <w:rPr>
          <w:rFonts w:ascii="Calibri" w:eastAsiaTheme="minorEastAsia" w:hAnsi="Calibri" w:cs="Calibri"/>
          <w:sz w:val="22"/>
        </w:rPr>
        <w:t xml:space="preserve"> [LGE,7]</w:t>
      </w:r>
      <w:r w:rsidR="00DC193A">
        <w:rPr>
          <w:rFonts w:ascii="Calibri" w:eastAsiaTheme="minorEastAsia" w:hAnsi="Calibri" w:cs="Calibri"/>
          <w:sz w:val="22"/>
        </w:rPr>
        <w:t xml:space="preserve"> [Panasonic,31]</w:t>
      </w:r>
      <w:r w:rsidR="00D3791F">
        <w:rPr>
          <w:rFonts w:ascii="Calibri" w:eastAsiaTheme="minorEastAsia" w:hAnsi="Calibri" w:cs="Calibri"/>
          <w:sz w:val="22"/>
        </w:rPr>
        <w:t xml:space="preserve"> (4)</w:t>
      </w:r>
    </w:p>
    <w:p w14:paraId="46110812" w14:textId="77777777"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02B99846" w14:textId="728A368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Not support: </w:t>
      </w:r>
    </w:p>
    <w:p w14:paraId="71968FD6" w14:textId="60889C05" w:rsidR="00777A43" w:rsidRPr="00924526"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0BDF925E"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Finalization of prioritization of inter-UE coordination information and explicit request</w:t>
      </w:r>
    </w:p>
    <w:p w14:paraId="38154511" w14:textId="33A6D07C" w:rsidR="00A31F59" w:rsidRDefault="00A31F59" w:rsidP="00A31F5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r w:rsidR="00D3791F">
        <w:rPr>
          <w:rFonts w:ascii="Calibri" w:hAnsi="Calibri" w:cs="Calibri"/>
          <w:sz w:val="21"/>
          <w:szCs w:val="21"/>
        </w:rPr>
        <w:t xml:space="preserve"> </w:t>
      </w:r>
    </w:p>
    <w:p w14:paraId="4A4CA8C1" w14:textId="51600F06"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UE-B’s request</w:t>
      </w:r>
    </w:p>
    <w:p w14:paraId="4C4DCC45" w14:textId="77777777" w:rsidR="00D3791F" w:rsidRDefault="00D3791F" w:rsidP="00D3791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[LGE,7] [Samsung,10] [Qualcomm,15] [Sharp,24] [Panasonic,31] (5)</w:t>
      </w:r>
    </w:p>
    <w:p w14:paraId="0A1DB68A" w14:textId="73D6455A" w:rsidR="00924526" w:rsidRDefault="0092452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Indicated by UE-B’s request </w:t>
      </w:r>
      <w:r w:rsidR="00B05FC0">
        <w:rPr>
          <w:rFonts w:ascii="Calibri" w:hAnsi="Calibri" w:cs="Calibri"/>
          <w:sz w:val="21"/>
          <w:szCs w:val="21"/>
        </w:rPr>
        <w:t xml:space="preserve">[Futurewei,2] </w:t>
      </w:r>
      <w:r w:rsidR="007532C8">
        <w:rPr>
          <w:rFonts w:ascii="Calibri" w:hAnsi="Calibri" w:cs="Calibri"/>
          <w:sz w:val="21"/>
          <w:szCs w:val="21"/>
        </w:rPr>
        <w:t>[Huawei,3]</w:t>
      </w:r>
      <w:r w:rsidR="000526B7">
        <w:rPr>
          <w:rFonts w:ascii="Calibri" w:hAnsi="Calibri" w:cs="Calibri"/>
          <w:sz w:val="21"/>
          <w:szCs w:val="21"/>
        </w:rPr>
        <w:t xml:space="preserve"> [Intel,19]</w:t>
      </w:r>
      <w:r w:rsidR="002E2C27">
        <w:rPr>
          <w:rFonts w:ascii="Calibri" w:hAnsi="Calibri" w:cs="Calibri"/>
          <w:sz w:val="21"/>
          <w:szCs w:val="21"/>
        </w:rPr>
        <w:t xml:space="preserve"> [Apple,20]</w:t>
      </w:r>
      <w:r w:rsidR="00D3791F">
        <w:rPr>
          <w:rFonts w:ascii="Calibri" w:hAnsi="Calibri" w:cs="Calibri"/>
          <w:sz w:val="21"/>
          <w:szCs w:val="21"/>
        </w:rPr>
        <w:t xml:space="preserve"> (4)</w:t>
      </w:r>
    </w:p>
    <w:p w14:paraId="1A4A0B4D" w14:textId="3C1456E3"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Priority value used for the resource selection of the inter-UE coordination information transmission [vivo,4]</w:t>
      </w:r>
      <w:r w:rsidR="00D3791F">
        <w:rPr>
          <w:rFonts w:ascii="Calibri" w:hAnsi="Calibri" w:cs="Calibri"/>
          <w:sz w:val="21"/>
          <w:szCs w:val="21"/>
        </w:rPr>
        <w:t xml:space="preserve"> (1)</w:t>
      </w:r>
    </w:p>
    <w:p w14:paraId="5326DE48" w14:textId="5FA2621C"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7517AC">
        <w:rPr>
          <w:rFonts w:ascii="Calibri" w:hAnsi="Calibri" w:cs="Calibri"/>
          <w:sz w:val="21"/>
          <w:szCs w:val="21"/>
        </w:rPr>
        <w:t>,</w:t>
      </w:r>
      <w:r>
        <w:rPr>
          <w:rFonts w:ascii="Calibri" w:hAnsi="Calibri" w:cs="Calibri"/>
          <w:sz w:val="21"/>
          <w:szCs w:val="21"/>
        </w:rPr>
        <w:t>12]</w:t>
      </w:r>
      <w:r w:rsidR="00D3791F">
        <w:rPr>
          <w:rFonts w:ascii="Calibri" w:hAnsi="Calibri" w:cs="Calibri"/>
          <w:sz w:val="21"/>
          <w:szCs w:val="21"/>
        </w:rPr>
        <w:t xml:space="preserve"> (1)</w:t>
      </w:r>
    </w:p>
    <w:p w14:paraId="255D70FC" w14:textId="6902A583"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6EEC33E" w14:textId="77777777"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5E503DAC"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[CATT,6] ]LGE,7] [Samsung,10] [Sharp,24]</w:t>
      </w:r>
      <w:r w:rsidRPr="00DC193A">
        <w:rPr>
          <w:rFonts w:ascii="Calibri" w:hAnsi="Calibri" w:cs="Calibri"/>
          <w:sz w:val="21"/>
          <w:szCs w:val="21"/>
        </w:rPr>
        <w:t xml:space="preserve"> </w:t>
      </w:r>
      <w:r>
        <w:rPr>
          <w:rFonts w:ascii="Calibri" w:hAnsi="Calibri" w:cs="Calibri"/>
          <w:sz w:val="21"/>
          <w:szCs w:val="21"/>
        </w:rPr>
        <w:t>[Panasonic,31] (5)</w:t>
      </w:r>
    </w:p>
    <w:p w14:paraId="680FDBBB" w14:textId="25948588" w:rsidR="00B05FC0"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Priority value to be used for </w:t>
      </w:r>
      <w:r w:rsidR="00B05FC0">
        <w:rPr>
          <w:rFonts w:ascii="Calibri" w:hAnsi="Calibri" w:cs="Calibri" w:hint="eastAsia"/>
          <w:sz w:val="21"/>
          <w:szCs w:val="21"/>
        </w:rPr>
        <w:t>UE-B</w:t>
      </w:r>
      <w:r w:rsidR="00B05FC0">
        <w:rPr>
          <w:rFonts w:ascii="Calibri" w:hAnsi="Calibri" w:cs="Calibri"/>
          <w:sz w:val="21"/>
          <w:szCs w:val="21"/>
        </w:rPr>
        <w:t xml:space="preserve">’s </w:t>
      </w:r>
      <w:r>
        <w:rPr>
          <w:rFonts w:ascii="Calibri" w:hAnsi="Calibri" w:cs="Calibri"/>
          <w:sz w:val="21"/>
          <w:szCs w:val="21"/>
        </w:rPr>
        <w:t>transmission</w:t>
      </w:r>
      <w:r w:rsidR="00B05FC0">
        <w:rPr>
          <w:rFonts w:ascii="Calibri" w:hAnsi="Calibri" w:cs="Calibri"/>
          <w:sz w:val="21"/>
          <w:szCs w:val="21"/>
        </w:rPr>
        <w:t xml:space="preserve"> [Futurewei,2]</w:t>
      </w:r>
      <w:r>
        <w:rPr>
          <w:rFonts w:ascii="Calibri" w:hAnsi="Calibri" w:cs="Calibri"/>
          <w:sz w:val="21"/>
          <w:szCs w:val="21"/>
        </w:rPr>
        <w:t xml:space="preserve"> [Huawei,3]</w:t>
      </w:r>
      <w:r w:rsidR="00A37F0B">
        <w:rPr>
          <w:rFonts w:ascii="Calibri" w:hAnsi="Calibri" w:cs="Calibri"/>
          <w:sz w:val="21"/>
          <w:szCs w:val="21"/>
        </w:rPr>
        <w:t xml:space="preserve"> [CATT,6]</w:t>
      </w:r>
      <w:r w:rsidR="00990FF9">
        <w:rPr>
          <w:rFonts w:ascii="Calibri" w:hAnsi="Calibri" w:cs="Calibri"/>
          <w:sz w:val="21"/>
          <w:szCs w:val="21"/>
        </w:rPr>
        <w:t xml:space="preserve"> (3)</w:t>
      </w:r>
    </w:p>
    <w:p w14:paraId="5A204410" w14:textId="7CB872BA" w:rsidR="00705DBC" w:rsidRDefault="00705DB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322D2C20" w14:textId="4B164DAB"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990FF9">
        <w:rPr>
          <w:rFonts w:ascii="Calibri" w:hAnsi="Calibri" w:cs="Calibri"/>
          <w:sz w:val="21"/>
          <w:szCs w:val="21"/>
        </w:rPr>
        <w:t>,</w:t>
      </w:r>
      <w:r>
        <w:rPr>
          <w:rFonts w:ascii="Calibri" w:hAnsi="Calibri" w:cs="Calibri"/>
          <w:sz w:val="21"/>
          <w:szCs w:val="21"/>
        </w:rPr>
        <w:t>12]</w:t>
      </w:r>
      <w:r w:rsidR="00990FF9">
        <w:rPr>
          <w:rFonts w:ascii="Calibri" w:hAnsi="Calibri" w:cs="Calibri"/>
          <w:sz w:val="21"/>
          <w:szCs w:val="21"/>
        </w:rPr>
        <w:t xml:space="preserve"> (1)</w:t>
      </w:r>
    </w:p>
    <w:p w14:paraId="0A74519F" w14:textId="4A985775"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a condition rather than request reception</w:t>
      </w:r>
    </w:p>
    <w:p w14:paraId="673810E6" w14:textId="6CED42BC"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[Futurewei,2] [LGE,7]</w:t>
      </w:r>
      <w:r w:rsidRPr="00A55080">
        <w:rPr>
          <w:rFonts w:ascii="Calibri" w:hAnsi="Calibri" w:cs="Calibri"/>
          <w:sz w:val="21"/>
          <w:szCs w:val="21"/>
        </w:rPr>
        <w:t xml:space="preserve"> </w:t>
      </w:r>
      <w:r>
        <w:rPr>
          <w:rFonts w:ascii="Calibri" w:hAnsi="Calibri" w:cs="Calibri"/>
          <w:sz w:val="21"/>
          <w:szCs w:val="21"/>
        </w:rPr>
        <w:t>[Qualcomm,15] [Intel,19] [Apple,20] [Sharp,24] [Panasonic,31] (7)</w:t>
      </w:r>
    </w:p>
    <w:p w14:paraId="12AA35C9"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Lowest priority value [DCM,12](when no data is multiplexed) [Intel,19] (2) </w:t>
      </w:r>
    </w:p>
    <w:p w14:paraId="18FE6993" w14:textId="31AE7BF4" w:rsidR="00B05FC0" w:rsidRDefault="00B05FC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prior SCI [Futurewei,2]</w:t>
      </w:r>
      <w:r w:rsidR="00990FF9">
        <w:rPr>
          <w:rFonts w:ascii="Calibri" w:hAnsi="Calibri" w:cs="Calibri"/>
          <w:sz w:val="21"/>
          <w:szCs w:val="21"/>
        </w:rPr>
        <w:t xml:space="preserve"> (1)</w:t>
      </w:r>
    </w:p>
    <w:p w14:paraId="54A2D764" w14:textId="652617D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UE-A’s implementation [Huawei,3]</w:t>
      </w:r>
      <w:r w:rsidR="00990FF9">
        <w:rPr>
          <w:rFonts w:ascii="Calibri" w:hAnsi="Calibri" w:cs="Calibri"/>
          <w:sz w:val="21"/>
          <w:szCs w:val="21"/>
        </w:rPr>
        <w:t xml:space="preserve"> (1)</w:t>
      </w:r>
    </w:p>
    <w:p w14:paraId="3A594171" w14:textId="016C6799"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5205110B" w14:textId="36CF14AD"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the data [DCM,12](when data is multiplexed)</w:t>
      </w:r>
      <w:r w:rsidR="00990FF9">
        <w:rPr>
          <w:rFonts w:ascii="Calibri" w:hAnsi="Calibri" w:cs="Calibri"/>
          <w:sz w:val="21"/>
          <w:szCs w:val="21"/>
        </w:rPr>
        <w:t xml:space="preserve"> (1)</w:t>
      </w:r>
    </w:p>
    <w:p w14:paraId="1F86E57E" w14:textId="0E1EB48B"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AFEC9E3" w14:textId="77777777" w:rsidR="00924526" w:rsidRP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Combination of preferred/non-preferred resources with explicit request/condition triggers</w:t>
      </w:r>
    </w:p>
    <w:p w14:paraId="68D4B846" w14:textId="4C3E1ECA" w:rsidR="00742A9F"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All </w:t>
      </w:r>
      <w:r>
        <w:rPr>
          <w:rFonts w:ascii="Calibri" w:hAnsi="Calibri" w:cs="Calibri"/>
          <w:sz w:val="21"/>
          <w:szCs w:val="21"/>
        </w:rPr>
        <w:t>combinations</w:t>
      </w:r>
    </w:p>
    <w:p w14:paraId="06301988" w14:textId="26DE1898"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0066691B">
        <w:rPr>
          <w:rFonts w:ascii="Calibri" w:hAnsi="Calibri" w:cs="Calibri"/>
          <w:sz w:val="21"/>
          <w:szCs w:val="21"/>
        </w:rPr>
        <w:t xml:space="preserve"> [Futurewei,2]</w:t>
      </w:r>
      <w:r w:rsidR="001159E8">
        <w:rPr>
          <w:rFonts w:ascii="Calibri" w:hAnsi="Calibri" w:cs="Calibri"/>
          <w:sz w:val="21"/>
          <w:szCs w:val="21"/>
        </w:rPr>
        <w:t xml:space="preserve"> [Sony,8]</w:t>
      </w:r>
      <w:r w:rsidR="00990FF9">
        <w:rPr>
          <w:rFonts w:ascii="Calibri" w:hAnsi="Calibri" w:cs="Calibri"/>
          <w:sz w:val="21"/>
          <w:szCs w:val="21"/>
        </w:rPr>
        <w:t xml:space="preserve"> (3)</w:t>
      </w:r>
    </w:p>
    <w:p w14:paraId="556BD47B" w14:textId="358A2D7B" w:rsidR="00D900A7" w:rsidRDefault="00D900A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A subset of combinations</w:t>
      </w:r>
    </w:p>
    <w:p w14:paraId="49581785" w14:textId="31623804" w:rsidR="00D900A7" w:rsidRDefault="00D900A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[Fujitsu,5]</w:t>
      </w:r>
      <w:r w:rsidR="00777A43">
        <w:rPr>
          <w:rFonts w:ascii="Calibri" w:hAnsi="Calibri" w:cs="Calibri"/>
          <w:sz w:val="21"/>
          <w:szCs w:val="21"/>
        </w:rPr>
        <w:t xml:space="preserve"> [DCM,12]</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990FF9">
        <w:rPr>
          <w:rFonts w:ascii="Calibri" w:hAnsi="Calibri" w:cs="Calibri"/>
          <w:sz w:val="21"/>
          <w:szCs w:val="21"/>
        </w:rPr>
        <w:t xml:space="preserve"> (3)</w:t>
      </w:r>
    </w:p>
    <w:p w14:paraId="24C353A5" w14:textId="6076D1B6"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71CD3043" w14:textId="48233404"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E1AECD3" w14:textId="200BBF28" w:rsidR="00D900A7" w:rsidRDefault="00A37F0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2: [CATT,6]</w:t>
      </w:r>
      <w:r w:rsidR="00857877">
        <w:rPr>
          <w:rFonts w:ascii="Calibri" w:hAnsi="Calibri" w:cs="Calibri"/>
          <w:sz w:val="21"/>
          <w:szCs w:val="21"/>
        </w:rPr>
        <w:t xml:space="preserve"> [Samsung,10]</w:t>
      </w:r>
      <w:r w:rsidR="00F74106">
        <w:rPr>
          <w:rFonts w:ascii="Calibri" w:hAnsi="Calibri" w:cs="Calibri"/>
          <w:sz w:val="21"/>
          <w:szCs w:val="21"/>
        </w:rPr>
        <w:t xml:space="preserve"> [Panasonic,31]</w:t>
      </w:r>
      <w:r w:rsidR="00990FF9">
        <w:rPr>
          <w:rFonts w:ascii="Calibri" w:hAnsi="Calibri" w:cs="Calibri"/>
          <w:sz w:val="21"/>
          <w:szCs w:val="21"/>
        </w:rPr>
        <w:t xml:space="preserve"> (3)</w:t>
      </w:r>
    </w:p>
    <w:p w14:paraId="6780E64A" w14:textId="77777777"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E6B37A9" w14:textId="3B07E45D"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sidRPr="00A37F0B">
        <w:rPr>
          <w:rFonts w:ascii="Calibri" w:hAnsi="Calibri" w:cs="Calibri"/>
          <w:sz w:val="21"/>
          <w:szCs w:val="21"/>
        </w:rPr>
        <w:t>Inter-UE coordination information of non-preferred resource set triggered by an explicit request</w:t>
      </w:r>
    </w:p>
    <w:p w14:paraId="3EAB497C" w14:textId="7DB122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[Apple,20]</w:t>
      </w:r>
      <w:r w:rsidR="00F81975">
        <w:rPr>
          <w:rFonts w:ascii="Calibri" w:hAnsi="Calibri" w:cs="Calibri"/>
          <w:sz w:val="21"/>
          <w:szCs w:val="21"/>
        </w:rPr>
        <w:t xml:space="preserve"> [Fraunhofer,29]</w:t>
      </w:r>
      <w:r w:rsidR="00990FF9">
        <w:rPr>
          <w:rFonts w:ascii="Calibri" w:hAnsi="Calibri" w:cs="Calibri"/>
          <w:sz w:val="21"/>
          <w:szCs w:val="21"/>
        </w:rPr>
        <w:t xml:space="preserve"> (2)</w:t>
      </w:r>
    </w:p>
    <w:p w14:paraId="1A5201D3" w14:textId="44D835C0"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14B552B" w14:textId="220F439D"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571CB772" w14:textId="5B1789CA"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B7885A9" w14:textId="77777777" w:rsidR="002147C8" w:rsidRDefault="002147C8" w:rsidP="002147C8">
      <w:pPr>
        <w:tabs>
          <w:tab w:val="left" w:pos="400"/>
        </w:tabs>
        <w:spacing w:after="0"/>
        <w:rPr>
          <w:rFonts w:ascii="Calibri" w:hAnsi="Calibri" w:cs="Calibri"/>
          <w:sz w:val="21"/>
          <w:szCs w:val="21"/>
        </w:rPr>
      </w:pPr>
    </w:p>
    <w:p w14:paraId="1C4D5BBD" w14:textId="79A9210B"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4D2357C5"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determination of PSFCH resource/index for conflict indication</w:t>
      </w:r>
    </w:p>
    <w:p w14:paraId="7FBC2913"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7080CA2A" w14:textId="5DB66B12"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m_CS</w:t>
      </w:r>
      <w:proofErr w:type="spellEnd"/>
      <w:r w:rsidR="00990FF9">
        <w:rPr>
          <w:rFonts w:ascii="Calibri" w:hAnsi="Calibri" w:cs="Calibri"/>
          <w:sz w:val="21"/>
          <w:szCs w:val="21"/>
        </w:rPr>
        <w:t xml:space="preserve"> </w:t>
      </w:r>
    </w:p>
    <w:p w14:paraId="383A3C31" w14:textId="082C0EE6" w:rsidR="00924526" w:rsidRDefault="00924526" w:rsidP="002147C8">
      <w:pPr>
        <w:pStyle w:val="afa"/>
        <w:widowControl/>
        <w:numPr>
          <w:ilvl w:val="3"/>
          <w:numId w:val="2"/>
        </w:numPr>
        <w:spacing w:before="0" w:after="0" w:line="240" w:lineRule="auto"/>
        <w:rPr>
          <w:rFonts w:ascii="Calibri" w:hAnsi="Calibri" w:cs="Calibri"/>
          <w:sz w:val="21"/>
          <w:szCs w:val="21"/>
        </w:rPr>
      </w:pPr>
      <w:r w:rsidRPr="003B205C">
        <w:rPr>
          <w:rFonts w:ascii="Calibri" w:hAnsi="Calibri" w:cs="Calibri"/>
          <w:sz w:val="21"/>
          <w:szCs w:val="21"/>
        </w:rPr>
        <w:t xml:space="preserve">Option </w:t>
      </w:r>
      <w:r w:rsidR="00990FF9">
        <w:rPr>
          <w:rFonts w:ascii="Calibri" w:hAnsi="Calibri" w:cs="Calibri"/>
          <w:sz w:val="21"/>
          <w:szCs w:val="21"/>
        </w:rPr>
        <w:t>1</w:t>
      </w:r>
      <w:r w:rsidRPr="003B205C">
        <w:rPr>
          <w:rFonts w:ascii="Calibri" w:hAnsi="Calibri" w:cs="Calibri"/>
          <w:sz w:val="21"/>
          <w:szCs w:val="21"/>
        </w:rPr>
        <w:t xml:space="preserve">: </w:t>
      </w:r>
      <w:r w:rsidR="00DE0409">
        <w:rPr>
          <w:rFonts w:ascii="Calibri" w:hAnsi="Calibri" w:cs="Calibri"/>
          <w:sz w:val="21"/>
          <w:szCs w:val="21"/>
        </w:rPr>
        <w:t>[Futurewei,2]</w:t>
      </w:r>
      <w:r w:rsidR="00705DBC">
        <w:rPr>
          <w:rFonts w:ascii="Calibri" w:hAnsi="Calibri" w:cs="Calibri"/>
          <w:sz w:val="21"/>
          <w:szCs w:val="21"/>
        </w:rPr>
        <w:t xml:space="preserve"> [vivo,4](for option 2 timing)</w:t>
      </w:r>
      <w:r w:rsidR="00107D8A">
        <w:rPr>
          <w:rFonts w:ascii="Calibri" w:hAnsi="Calibri" w:cs="Calibri"/>
          <w:sz w:val="21"/>
          <w:szCs w:val="21"/>
        </w:rPr>
        <w:t xml:space="preserve"> [CATT,6]</w:t>
      </w:r>
      <w:r w:rsidR="003923A1">
        <w:rPr>
          <w:rFonts w:ascii="Calibri" w:hAnsi="Calibri" w:cs="Calibri"/>
          <w:sz w:val="21"/>
          <w:szCs w:val="21"/>
        </w:rPr>
        <w:t xml:space="preserve"> [LGE,7](for option 2 timing) [InterDigial,9]</w:t>
      </w:r>
      <w:r w:rsidR="00B70036" w:rsidRPr="00B70036">
        <w:rPr>
          <w:rFonts w:ascii="Calibri" w:hAnsi="Calibri" w:cs="Calibri"/>
          <w:sz w:val="21"/>
          <w:szCs w:val="21"/>
        </w:rPr>
        <w:t xml:space="preserve"> </w:t>
      </w:r>
      <w:r w:rsidR="00B70036">
        <w:rPr>
          <w:rFonts w:ascii="Calibri" w:hAnsi="Calibri" w:cs="Calibri"/>
          <w:sz w:val="21"/>
          <w:szCs w:val="21"/>
        </w:rPr>
        <w:t>[Spreadtrum,14]</w:t>
      </w:r>
      <w:r w:rsidR="00A31E0B">
        <w:rPr>
          <w:rFonts w:ascii="Calibri" w:hAnsi="Calibri" w:cs="Calibri"/>
          <w:sz w:val="21"/>
          <w:szCs w:val="21"/>
        </w:rPr>
        <w:t xml:space="preserve"> [OPPO,16]</w:t>
      </w:r>
      <w:r w:rsidR="00990FF9">
        <w:rPr>
          <w:rFonts w:ascii="Calibri" w:hAnsi="Calibri" w:cs="Calibri"/>
          <w:sz w:val="21"/>
          <w:szCs w:val="21"/>
        </w:rPr>
        <w:t xml:space="preserve"> (7)</w:t>
      </w:r>
    </w:p>
    <w:p w14:paraId="2D23EBE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 xml:space="preserve">0 for Condition 2-A-1, </w:t>
      </w:r>
    </w:p>
    <w:p w14:paraId="561D0CE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6 for Condition 2-A-2</w:t>
      </w:r>
    </w:p>
    <w:p w14:paraId="4DDC4941" w14:textId="5FC472F6" w:rsidR="00990FF9" w:rsidRDefault="00990FF9" w:rsidP="00990FF9">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Option </w:t>
      </w:r>
      <w:r>
        <w:rPr>
          <w:rFonts w:ascii="Calibri" w:hAnsi="Calibri" w:cs="Calibri"/>
          <w:sz w:val="21"/>
          <w:szCs w:val="21"/>
        </w:rPr>
        <w:t>2</w:t>
      </w:r>
      <w:r>
        <w:rPr>
          <w:rFonts w:ascii="Calibri" w:hAnsi="Calibri" w:cs="Calibri" w:hint="eastAsia"/>
          <w:sz w:val="21"/>
          <w:szCs w:val="21"/>
        </w:rPr>
        <w:t xml:space="preserve">: </w:t>
      </w:r>
      <w:r>
        <w:rPr>
          <w:rFonts w:ascii="Calibri" w:hAnsi="Calibri" w:cs="Calibri"/>
          <w:sz w:val="21"/>
          <w:szCs w:val="21"/>
        </w:rPr>
        <w:t>[Samsung,10] [DCM,12] [Apple,20] [ZTE,21] [Ericsson,30] [Panasonic,31] (6)</w:t>
      </w:r>
    </w:p>
    <w:p w14:paraId="16F32825" w14:textId="77777777" w:rsidR="00990FF9" w:rsidRDefault="00990FF9" w:rsidP="00990FF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0</w:t>
      </w:r>
    </w:p>
    <w:p w14:paraId="068F0FC0" w14:textId="0E7B41CE" w:rsidR="00924526" w:rsidRDefault="00924526" w:rsidP="002147C8">
      <w:pPr>
        <w:pStyle w:val="afa"/>
        <w:widowControl/>
        <w:numPr>
          <w:ilvl w:val="3"/>
          <w:numId w:val="2"/>
        </w:numPr>
        <w:spacing w:before="0" w:after="0" w:line="240" w:lineRule="auto"/>
        <w:rPr>
          <w:rFonts w:ascii="Calibri" w:hAnsi="Calibri" w:cs="Calibri"/>
          <w:sz w:val="21"/>
          <w:szCs w:val="21"/>
        </w:rPr>
      </w:pPr>
      <w:r w:rsidRPr="00FF5DC5">
        <w:rPr>
          <w:rFonts w:ascii="Calibri" w:hAnsi="Calibri" w:cs="Calibri"/>
          <w:sz w:val="21"/>
          <w:szCs w:val="21"/>
        </w:rPr>
        <w:lastRenderedPageBreak/>
        <w:t xml:space="preserve">Option 3: </w:t>
      </w:r>
      <w:r w:rsidR="00705DBC">
        <w:rPr>
          <w:rFonts w:ascii="Calibri" w:hAnsi="Calibri" w:cs="Calibri"/>
          <w:sz w:val="21"/>
          <w:szCs w:val="21"/>
        </w:rPr>
        <w:t>[vivo,4](for option 1 timing)</w:t>
      </w:r>
      <w:r w:rsidR="003923A1">
        <w:rPr>
          <w:rFonts w:ascii="Calibri" w:hAnsi="Calibri" w:cs="Calibri"/>
          <w:sz w:val="21"/>
          <w:szCs w:val="21"/>
        </w:rPr>
        <w:t xml:space="preserve"> [LGE,7](for option 1 timing)</w:t>
      </w:r>
      <w:r w:rsidR="00C46C0A">
        <w:rPr>
          <w:rFonts w:ascii="Calibri" w:hAnsi="Calibri" w:cs="Calibri"/>
          <w:sz w:val="21"/>
          <w:szCs w:val="21"/>
        </w:rPr>
        <w:t xml:space="preserve"> [Intel,19]</w:t>
      </w:r>
      <w:r w:rsidR="00990FF9">
        <w:rPr>
          <w:rFonts w:ascii="Calibri" w:hAnsi="Calibri" w:cs="Calibri"/>
          <w:sz w:val="21"/>
          <w:szCs w:val="21"/>
        </w:rPr>
        <w:t xml:space="preserve"> (3)</w:t>
      </w:r>
    </w:p>
    <w:p w14:paraId="395BFB23"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FF5DC5">
        <w:rPr>
          <w:rFonts w:ascii="Calibri" w:hAnsi="Calibri" w:cs="Calibri"/>
          <w:sz w:val="21"/>
          <w:szCs w:val="21"/>
          <w:vertAlign w:val="superscript"/>
        </w:rPr>
        <w:t>nd</w:t>
      </w:r>
      <w:r>
        <w:rPr>
          <w:rFonts w:ascii="Calibri" w:hAnsi="Calibri" w:cs="Calibri"/>
          <w:sz w:val="21"/>
          <w:szCs w:val="21"/>
        </w:rPr>
        <w:t xml:space="preserve"> reserved resource, </w:t>
      </w:r>
    </w:p>
    <w:p w14:paraId="18BE450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3</w:t>
      </w:r>
      <w:r w:rsidRPr="00FF5DC5">
        <w:rPr>
          <w:rFonts w:ascii="Calibri" w:hAnsi="Calibri" w:cs="Calibri"/>
          <w:sz w:val="21"/>
          <w:szCs w:val="21"/>
          <w:vertAlign w:val="superscript"/>
        </w:rPr>
        <w:t>rd</w:t>
      </w:r>
      <w:r>
        <w:rPr>
          <w:rFonts w:ascii="Calibri" w:hAnsi="Calibri" w:cs="Calibri"/>
          <w:sz w:val="21"/>
          <w:szCs w:val="21"/>
        </w:rPr>
        <w:t xml:space="preserve"> reserved resource</w:t>
      </w:r>
    </w:p>
    <w:p w14:paraId="41A68115" w14:textId="299827AC"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Option 4: </w:t>
      </w:r>
      <w:r w:rsidR="001C6DA2">
        <w:rPr>
          <w:rFonts w:ascii="Calibri" w:hAnsi="Calibri" w:cs="Calibri"/>
          <w:sz w:val="21"/>
          <w:szCs w:val="21"/>
        </w:rPr>
        <w:t>[Huawei,3]</w:t>
      </w:r>
      <w:r w:rsidR="00990FF9">
        <w:rPr>
          <w:rFonts w:ascii="Calibri" w:hAnsi="Calibri" w:cs="Calibri"/>
          <w:sz w:val="21"/>
          <w:szCs w:val="21"/>
        </w:rPr>
        <w:t xml:space="preserve"> (1)</w:t>
      </w:r>
    </w:p>
    <w:p w14:paraId="2BB2EA7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6557FD">
        <w:rPr>
          <w:rFonts w:ascii="Calibri" w:hAnsi="Calibri" w:cs="Calibri"/>
          <w:sz w:val="21"/>
          <w:szCs w:val="21"/>
          <w:vertAlign w:val="superscript"/>
        </w:rPr>
        <w:t>nd</w:t>
      </w:r>
      <w:r>
        <w:rPr>
          <w:rFonts w:ascii="Calibri" w:hAnsi="Calibri" w:cs="Calibri"/>
          <w:sz w:val="21"/>
          <w:szCs w:val="21"/>
        </w:rPr>
        <w:t xml:space="preserve"> reserved </w:t>
      </w:r>
      <w:proofErr w:type="spellStart"/>
      <w:r>
        <w:rPr>
          <w:rFonts w:ascii="Calibri" w:hAnsi="Calibri" w:cs="Calibri"/>
          <w:sz w:val="21"/>
          <w:szCs w:val="21"/>
        </w:rPr>
        <w:t>resoruce</w:t>
      </w:r>
      <w:proofErr w:type="spellEnd"/>
    </w:p>
    <w:p w14:paraId="09DA411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2 for 3</w:t>
      </w:r>
      <w:r w:rsidRPr="006557FD">
        <w:rPr>
          <w:rFonts w:ascii="Calibri" w:hAnsi="Calibri" w:cs="Calibri"/>
          <w:sz w:val="21"/>
          <w:szCs w:val="21"/>
          <w:vertAlign w:val="superscript"/>
        </w:rPr>
        <w:t>rd</w:t>
      </w:r>
      <w:r>
        <w:rPr>
          <w:rFonts w:ascii="Calibri" w:hAnsi="Calibri" w:cs="Calibri"/>
          <w:sz w:val="21"/>
          <w:szCs w:val="21"/>
        </w:rPr>
        <w:t xml:space="preserve"> reserved </w:t>
      </w:r>
      <w:proofErr w:type="spellStart"/>
      <w:r>
        <w:rPr>
          <w:rFonts w:ascii="Calibri" w:hAnsi="Calibri" w:cs="Calibri"/>
          <w:sz w:val="21"/>
          <w:szCs w:val="21"/>
        </w:rPr>
        <w:t>resoruce</w:t>
      </w:r>
      <w:proofErr w:type="spellEnd"/>
    </w:p>
    <w:p w14:paraId="14FF98A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4 for both 2</w:t>
      </w:r>
      <w:r w:rsidRPr="006557FD">
        <w:rPr>
          <w:rFonts w:ascii="Calibri" w:hAnsi="Calibri" w:cs="Calibri"/>
          <w:sz w:val="21"/>
          <w:szCs w:val="21"/>
          <w:vertAlign w:val="superscript"/>
        </w:rPr>
        <w:t>nd</w:t>
      </w:r>
      <w:r>
        <w:rPr>
          <w:rFonts w:ascii="Calibri" w:hAnsi="Calibri" w:cs="Calibri"/>
          <w:sz w:val="21"/>
          <w:szCs w:val="21"/>
        </w:rPr>
        <w:t xml:space="preserve"> and 3</w:t>
      </w:r>
      <w:r w:rsidRPr="006557FD">
        <w:rPr>
          <w:rFonts w:ascii="Calibri" w:hAnsi="Calibri" w:cs="Calibri"/>
          <w:sz w:val="21"/>
          <w:szCs w:val="21"/>
          <w:vertAlign w:val="superscript"/>
        </w:rPr>
        <w:t>rd</w:t>
      </w:r>
      <w:r>
        <w:rPr>
          <w:rFonts w:ascii="Calibri" w:hAnsi="Calibri" w:cs="Calibri"/>
          <w:sz w:val="21"/>
          <w:szCs w:val="21"/>
        </w:rPr>
        <w:t xml:space="preserve"> reserved resource</w:t>
      </w:r>
    </w:p>
    <w:p w14:paraId="2C8FDFDD"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the case when no UE transmitted SCI with periodic reservation on the non-</w:t>
      </w:r>
      <w:proofErr w:type="spellStart"/>
      <w:r>
        <w:rPr>
          <w:rFonts w:ascii="Calibri" w:hAnsi="Calibri" w:cs="Calibri"/>
          <w:sz w:val="21"/>
          <w:szCs w:val="21"/>
        </w:rPr>
        <w:t>moniotred</w:t>
      </w:r>
      <w:proofErr w:type="spellEnd"/>
      <w:r>
        <w:rPr>
          <w:rFonts w:ascii="Calibri" w:hAnsi="Calibri" w:cs="Calibri"/>
          <w:sz w:val="21"/>
          <w:szCs w:val="21"/>
        </w:rPr>
        <w:t xml:space="preserve"> slot of UE-B</w:t>
      </w:r>
    </w:p>
    <w:p w14:paraId="268BE6A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8 for Condition 2-A-2</w:t>
      </w:r>
    </w:p>
    <w:p w14:paraId="7411982B" w14:textId="1AAEC1D9"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m_0</w:t>
      </w:r>
      <w:r w:rsidR="005E3054">
        <w:rPr>
          <w:rFonts w:ascii="Calibri" w:hAnsi="Calibri" w:cs="Calibri"/>
          <w:sz w:val="21"/>
          <w:szCs w:val="21"/>
        </w:rPr>
        <w:t>/PRB</w:t>
      </w:r>
      <w:r>
        <w:rPr>
          <w:rFonts w:ascii="Calibri" w:hAnsi="Calibri" w:cs="Calibri"/>
          <w:sz w:val="21"/>
          <w:szCs w:val="21"/>
        </w:rPr>
        <w:t xml:space="preserve"> determination based on PSFCH resource index</w:t>
      </w:r>
      <w:r w:rsidR="00990FF9">
        <w:rPr>
          <w:rFonts w:ascii="Calibri" w:hAnsi="Calibri" w:cs="Calibri"/>
          <w:sz w:val="21"/>
          <w:szCs w:val="21"/>
        </w:rPr>
        <w:t xml:space="preserve"> </w:t>
      </w:r>
    </w:p>
    <w:p w14:paraId="6207A434" w14:textId="77777777"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A333F06" w14:textId="0B7753A8"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107D8A">
        <w:rPr>
          <w:rFonts w:ascii="Calibri" w:hAnsi="Calibri" w:cs="Calibri"/>
          <w:sz w:val="21"/>
          <w:szCs w:val="21"/>
        </w:rPr>
        <w:t>[CATT,6]</w:t>
      </w:r>
      <w:r w:rsidR="00084685">
        <w:rPr>
          <w:rFonts w:ascii="Calibri" w:hAnsi="Calibri" w:cs="Calibri"/>
          <w:sz w:val="21"/>
          <w:szCs w:val="21"/>
        </w:rPr>
        <w:t xml:space="preserve"> [LGE,7]</w:t>
      </w:r>
      <w:r w:rsidR="0094284B">
        <w:rPr>
          <w:rFonts w:ascii="Calibri" w:hAnsi="Calibri" w:cs="Calibri"/>
          <w:sz w:val="21"/>
          <w:szCs w:val="21"/>
        </w:rPr>
        <w:t xml:space="preserve"> [DCM,12]</w:t>
      </w:r>
      <w:r w:rsidR="00A31E0B">
        <w:rPr>
          <w:rFonts w:ascii="Calibri" w:hAnsi="Calibri" w:cs="Calibri"/>
          <w:sz w:val="21"/>
          <w:szCs w:val="21"/>
        </w:rPr>
        <w:t xml:space="preserve"> </w:t>
      </w:r>
      <w:r w:rsidR="00990FF9">
        <w:rPr>
          <w:rFonts w:ascii="Calibri" w:hAnsi="Calibri" w:cs="Calibri"/>
          <w:sz w:val="21"/>
          <w:szCs w:val="21"/>
        </w:rPr>
        <w:t xml:space="preserve">[OPPO,16] </w:t>
      </w:r>
      <w:r w:rsidR="00EE43A6">
        <w:rPr>
          <w:rFonts w:ascii="Calibri" w:hAnsi="Calibri" w:cs="Calibri"/>
          <w:sz w:val="21"/>
          <w:szCs w:val="21"/>
        </w:rPr>
        <w:t>[Ericsson,30]</w:t>
      </w:r>
      <w:r w:rsidR="00990FF9">
        <w:rPr>
          <w:rFonts w:ascii="Calibri" w:hAnsi="Calibri" w:cs="Calibri"/>
          <w:sz w:val="21"/>
          <w:szCs w:val="21"/>
        </w:rPr>
        <w:t xml:space="preserve"> (5)</w:t>
      </w:r>
    </w:p>
    <w:p w14:paraId="7B05A4BD" w14:textId="650FE5B2"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Update</w:t>
      </w:r>
      <w:r w:rsidR="005E3054">
        <w:rPr>
          <w:rFonts w:ascii="Calibri" w:hAnsi="Calibri" w:cs="Calibri"/>
          <w:sz w:val="21"/>
          <w:szCs w:val="21"/>
        </w:rPr>
        <w:t xml:space="preserve"> it</w:t>
      </w:r>
      <w:r>
        <w:rPr>
          <w:rFonts w:ascii="Calibri" w:hAnsi="Calibri" w:cs="Calibri"/>
          <w:sz w:val="21"/>
          <w:szCs w:val="21"/>
        </w:rPr>
        <w:t xml:space="preserve"> to indicate the time location </w:t>
      </w:r>
      <w:r w:rsidR="005E3054">
        <w:rPr>
          <w:rFonts w:ascii="Calibri" w:hAnsi="Calibri" w:cs="Calibri"/>
          <w:sz w:val="21"/>
          <w:szCs w:val="21"/>
        </w:rPr>
        <w:t xml:space="preserve">and/or type </w:t>
      </w:r>
      <w:r>
        <w:rPr>
          <w:rFonts w:ascii="Calibri" w:hAnsi="Calibri" w:cs="Calibri"/>
          <w:sz w:val="21"/>
          <w:szCs w:val="21"/>
        </w:rPr>
        <w:t xml:space="preserve">of expected/potential </w:t>
      </w:r>
      <w:proofErr w:type="spellStart"/>
      <w:r>
        <w:rPr>
          <w:rFonts w:ascii="Calibri" w:hAnsi="Calibri" w:cs="Calibri"/>
          <w:sz w:val="21"/>
          <w:szCs w:val="21"/>
        </w:rPr>
        <w:t>resrouce</w:t>
      </w:r>
      <w:proofErr w:type="spellEnd"/>
      <w:r>
        <w:rPr>
          <w:rFonts w:ascii="Calibri" w:hAnsi="Calibri" w:cs="Calibri"/>
          <w:sz w:val="21"/>
          <w:szCs w:val="21"/>
        </w:rPr>
        <w:t xml:space="preserve"> conflict </w:t>
      </w:r>
    </w:p>
    <w:p w14:paraId="228DE584" w14:textId="45E191D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DE0409">
        <w:rPr>
          <w:rFonts w:ascii="Calibri" w:hAnsi="Calibri" w:cs="Calibri"/>
          <w:sz w:val="21"/>
          <w:szCs w:val="21"/>
        </w:rPr>
        <w:t>[Futurewei,2]</w:t>
      </w:r>
      <w:r w:rsidR="005E3054">
        <w:rPr>
          <w:rFonts w:ascii="Calibri" w:hAnsi="Calibri" w:cs="Calibri"/>
          <w:sz w:val="21"/>
          <w:szCs w:val="21"/>
        </w:rPr>
        <w:t xml:space="preserve"> [Samsung,10]</w:t>
      </w:r>
      <w:r w:rsidR="007517AC">
        <w:rPr>
          <w:rFonts w:ascii="Calibri" w:hAnsi="Calibri" w:cs="Calibri"/>
          <w:sz w:val="21"/>
          <w:szCs w:val="21"/>
        </w:rPr>
        <w:t xml:space="preserve"> [CAICT,13]</w:t>
      </w:r>
      <w:r w:rsidR="00990FF9">
        <w:rPr>
          <w:rFonts w:ascii="Calibri" w:hAnsi="Calibri" w:cs="Calibri"/>
          <w:sz w:val="21"/>
          <w:szCs w:val="21"/>
        </w:rPr>
        <w:t xml:space="preserve"> (3)</w:t>
      </w:r>
    </w:p>
    <w:p w14:paraId="01E54809" w14:textId="38DAF04B" w:rsidR="006C416C" w:rsidRDefault="006C416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Update </w:t>
      </w:r>
      <w:r w:rsidR="005E3054">
        <w:rPr>
          <w:rFonts w:ascii="Calibri" w:hAnsi="Calibri" w:cs="Calibri"/>
          <w:sz w:val="21"/>
          <w:szCs w:val="21"/>
        </w:rPr>
        <w:t xml:space="preserve">it </w:t>
      </w:r>
      <w:r>
        <w:rPr>
          <w:rFonts w:ascii="Calibri" w:hAnsi="Calibri" w:cs="Calibri"/>
          <w:sz w:val="21"/>
          <w:szCs w:val="21"/>
        </w:rPr>
        <w:t>to indicate whether UE-A is the intended receiver of UE-B or not</w:t>
      </w:r>
    </w:p>
    <w:p w14:paraId="50A03908" w14:textId="79A4B37A" w:rsidR="006C416C" w:rsidRDefault="006C416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 </w:t>
      </w:r>
    </w:p>
    <w:p w14:paraId="30B39985" w14:textId="17B5223C" w:rsidR="00AC25A3" w:rsidRDefault="00AC25A3" w:rsidP="00AC25A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(pre)configure the value of m_0</w:t>
      </w:r>
    </w:p>
    <w:p w14:paraId="4C454000" w14:textId="6FC4C68F" w:rsidR="00AC25A3" w:rsidRDefault="00AC25A3" w:rsidP="00AC25A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[Panasonic,31]</w:t>
      </w:r>
      <w:r w:rsidR="00990FF9">
        <w:rPr>
          <w:rFonts w:ascii="Calibri" w:hAnsi="Calibri" w:cs="Calibri"/>
          <w:sz w:val="21"/>
          <w:szCs w:val="21"/>
        </w:rPr>
        <w:t xml:space="preserve"> (1)</w:t>
      </w:r>
    </w:p>
    <w:p w14:paraId="2270958C" w14:textId="0AC68E8A" w:rsidR="001E1D6B" w:rsidRDefault="000332A1"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W</w:t>
      </w:r>
      <w:r w:rsidR="001E1D6B" w:rsidRPr="001E1D6B">
        <w:rPr>
          <w:rFonts w:ascii="Calibri" w:hAnsi="Calibri" w:cs="Calibri"/>
          <w:sz w:val="21"/>
          <w:szCs w:val="21"/>
        </w:rPr>
        <w:t xml:space="preserve">hen PSFCH occasion is derived by a slot where expected/potential resource conflict occurs on PSSCH resource indicated by UE-B’s SCI, time gap between the PSFCH and SCI(s) scheduling conflicting TBs is larger than or equal to </w:t>
      </w:r>
      <w:r w:rsidR="001E1D6B">
        <w:rPr>
          <w:rFonts w:ascii="Calibri" w:hAnsi="Calibri" w:cs="Calibri"/>
          <w:sz w:val="21"/>
          <w:szCs w:val="21"/>
        </w:rPr>
        <w:t>X</w:t>
      </w:r>
      <w:r w:rsidR="001E1D6B" w:rsidRPr="001E1D6B">
        <w:rPr>
          <w:rFonts w:ascii="Calibri" w:hAnsi="Calibri" w:cs="Calibri"/>
          <w:sz w:val="21"/>
          <w:szCs w:val="21"/>
        </w:rPr>
        <w:t xml:space="preserve"> value</w:t>
      </w:r>
    </w:p>
    <w:p w14:paraId="03F6369C" w14:textId="7BD102C8" w:rsidR="001E1D6B" w:rsidRDefault="001E1D6B"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T_proc,0: [LGE,7] [InterDigital,9]</w:t>
      </w:r>
      <w:r w:rsidR="004C7621">
        <w:rPr>
          <w:rFonts w:ascii="Calibri" w:hAnsi="Calibri" w:cs="Calibri"/>
          <w:sz w:val="21"/>
          <w:szCs w:val="21"/>
        </w:rPr>
        <w:t xml:space="preserve"> [Sharp,24]</w:t>
      </w:r>
      <w:r w:rsidR="00990FF9">
        <w:rPr>
          <w:rFonts w:ascii="Calibri" w:hAnsi="Calibri" w:cs="Calibri"/>
          <w:sz w:val="21"/>
          <w:szCs w:val="21"/>
        </w:rPr>
        <w:t xml:space="preserve"> (3)</w:t>
      </w:r>
    </w:p>
    <w:p w14:paraId="0CA5F4F0" w14:textId="4AF13F7C" w:rsidR="009E215C" w:rsidRDefault="009E215C"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w:t>
      </w:r>
      <w:r w:rsidR="00B93CD4">
        <w:rPr>
          <w:rFonts w:ascii="Calibri" w:hAnsi="Calibri" w:cs="Calibri"/>
          <w:sz w:val="21"/>
          <w:szCs w:val="21"/>
        </w:rPr>
        <w:t xml:space="preserve"> </w:t>
      </w:r>
      <w:r>
        <w:rPr>
          <w:rFonts w:ascii="Calibri" w:hAnsi="Calibri" w:cs="Calibri"/>
          <w:sz w:val="21"/>
          <w:szCs w:val="21"/>
        </w:rPr>
        <w:t xml:space="preserve">= </w:t>
      </w:r>
      <w:proofErr w:type="spellStart"/>
      <w:r w:rsidRPr="009E215C">
        <w:rPr>
          <w:rFonts w:ascii="Calibri" w:hAnsi="Calibri" w:cs="Calibri"/>
          <w:sz w:val="21"/>
          <w:szCs w:val="21"/>
        </w:rPr>
        <w:t>sl-MinTimeGapPSFCH</w:t>
      </w:r>
      <w:proofErr w:type="spellEnd"/>
      <w:r>
        <w:rPr>
          <w:rFonts w:ascii="Calibri" w:hAnsi="Calibri" w:cs="Calibri"/>
          <w:sz w:val="21"/>
          <w:szCs w:val="21"/>
        </w:rPr>
        <w:t>: [Samsung,10]</w:t>
      </w:r>
      <w:r w:rsidR="0094284B">
        <w:rPr>
          <w:rFonts w:ascii="Calibri" w:hAnsi="Calibri" w:cs="Calibri"/>
          <w:sz w:val="21"/>
          <w:szCs w:val="21"/>
        </w:rPr>
        <w:t xml:space="preserve"> [DCM,12]</w:t>
      </w:r>
      <w:r w:rsidR="000332A1">
        <w:rPr>
          <w:rFonts w:ascii="Calibri" w:hAnsi="Calibri" w:cs="Calibri"/>
          <w:sz w:val="21"/>
          <w:szCs w:val="21"/>
        </w:rPr>
        <w:t xml:space="preserve"> [Qualcomm,15]</w:t>
      </w:r>
      <w:r w:rsidR="007277C2">
        <w:rPr>
          <w:rFonts w:ascii="Calibri" w:hAnsi="Calibri" w:cs="Calibri"/>
          <w:sz w:val="21"/>
          <w:szCs w:val="21"/>
        </w:rPr>
        <w:t xml:space="preserve"> [ETRI,17]</w:t>
      </w:r>
      <w:r w:rsidR="00990FF9">
        <w:rPr>
          <w:rFonts w:ascii="Calibri" w:hAnsi="Calibri" w:cs="Calibri"/>
          <w:sz w:val="21"/>
          <w:szCs w:val="21"/>
        </w:rPr>
        <w:t xml:space="preserve"> (</w:t>
      </w:r>
      <w:r w:rsidR="000332A1">
        <w:rPr>
          <w:rFonts w:ascii="Calibri" w:hAnsi="Calibri" w:cs="Calibri"/>
          <w:sz w:val="21"/>
          <w:szCs w:val="21"/>
        </w:rPr>
        <w:t>4</w:t>
      </w:r>
      <w:r w:rsidR="00990FF9">
        <w:rPr>
          <w:rFonts w:ascii="Calibri" w:hAnsi="Calibri" w:cs="Calibri"/>
          <w:sz w:val="21"/>
          <w:szCs w:val="21"/>
        </w:rPr>
        <w:t>)</w:t>
      </w:r>
    </w:p>
    <w:p w14:paraId="0C567478" w14:textId="60285CE8" w:rsidR="00B93CD4" w:rsidRPr="00FF5DC5" w:rsidRDefault="00B93CD4"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T_3: [Intel,19]</w:t>
      </w:r>
      <w:r w:rsidR="00990FF9">
        <w:rPr>
          <w:rFonts w:ascii="Calibri" w:hAnsi="Calibri" w:cs="Calibri"/>
          <w:sz w:val="21"/>
          <w:szCs w:val="21"/>
        </w:rPr>
        <w:t xml:space="preserve"> (1)</w:t>
      </w:r>
    </w:p>
    <w:p w14:paraId="5FEAF768"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 xml:space="preserve">Finalization of </w:t>
      </w:r>
      <w:proofErr w:type="spellStart"/>
      <w:r w:rsidRPr="00924526">
        <w:rPr>
          <w:rFonts w:ascii="Calibri" w:hAnsi="Calibri" w:cs="Calibri"/>
          <w:sz w:val="21"/>
          <w:szCs w:val="21"/>
        </w:rPr>
        <w:t>behaviour</w:t>
      </w:r>
      <w:proofErr w:type="spellEnd"/>
      <w:r w:rsidRPr="00924526">
        <w:rPr>
          <w:rFonts w:ascii="Calibri" w:hAnsi="Calibri" w:cs="Calibri"/>
          <w:sz w:val="21"/>
          <w:szCs w:val="21"/>
        </w:rPr>
        <w:t xml:space="preserve"> of UE-B receiving a conflict indication from UE-A</w:t>
      </w:r>
    </w:p>
    <w:p w14:paraId="6D9B97A6" w14:textId="4B4402E7" w:rsidR="00DE0409" w:rsidRDefault="00DE0409"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upon a resource conflict indication</w:t>
      </w:r>
      <w:r w:rsidR="00990FF9">
        <w:rPr>
          <w:rFonts w:ascii="Calibri" w:hAnsi="Calibri" w:cs="Calibri"/>
          <w:sz w:val="21"/>
          <w:szCs w:val="21"/>
        </w:rPr>
        <w:t xml:space="preserve"> </w:t>
      </w:r>
    </w:p>
    <w:p w14:paraId="21537AC6"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1: [LGE,7](for Condition 2-A-1) [Samsung,10] [Intel,19](for Condition 2-A-1) [Apple,20] [xiaomi,22] (5)</w:t>
      </w:r>
    </w:p>
    <w:p w14:paraId="1A99C32B"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reserved resources indicated by UE-B’s SCI, PHY layer at UE-B reports resource(s) indicated by conflict indicator and S_A as specified in Rel-16 TS 38.214 Section 8.1.4 to higher layer. </w:t>
      </w:r>
    </w:p>
    <w:p w14:paraId="17E0F5CE"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336FA445" w14:textId="7B8A544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2</w:t>
      </w:r>
      <w:r>
        <w:rPr>
          <w:rFonts w:ascii="Calibri" w:hAnsi="Calibri" w:cs="Calibri" w:hint="eastAsia"/>
          <w:sz w:val="21"/>
          <w:szCs w:val="21"/>
        </w:rPr>
        <w:t>:</w:t>
      </w:r>
      <w:r w:rsidR="00A05236">
        <w:rPr>
          <w:rFonts w:ascii="Calibri" w:hAnsi="Calibri" w:cs="Calibri"/>
          <w:sz w:val="21"/>
          <w:szCs w:val="21"/>
        </w:rPr>
        <w:t xml:space="preserve"> [Futurewei,2] [CATT,6]</w:t>
      </w:r>
      <w:r w:rsidR="00F45222">
        <w:rPr>
          <w:rFonts w:ascii="Calibri" w:hAnsi="Calibri" w:cs="Calibri"/>
          <w:sz w:val="21"/>
          <w:szCs w:val="21"/>
        </w:rPr>
        <w:t xml:space="preserve"> [Fraunhofer,29]</w:t>
      </w:r>
      <w:r w:rsidR="00990FF9">
        <w:rPr>
          <w:rFonts w:ascii="Calibri" w:hAnsi="Calibri" w:cs="Calibri"/>
          <w:sz w:val="21"/>
          <w:szCs w:val="21"/>
        </w:rPr>
        <w:t xml:space="preserve"> (3)</w:t>
      </w:r>
    </w:p>
    <w:p w14:paraId="3EDAB099" w14:textId="702C1450" w:rsidR="00DE0409" w:rsidRDefault="00DE0409" w:rsidP="002147C8">
      <w:pPr>
        <w:pStyle w:val="afa"/>
        <w:widowControl/>
        <w:numPr>
          <w:ilvl w:val="3"/>
          <w:numId w:val="2"/>
        </w:numPr>
        <w:tabs>
          <w:tab w:val="left" w:pos="400"/>
        </w:tabs>
        <w:spacing w:before="0" w:after="0" w:line="240" w:lineRule="auto"/>
        <w:rPr>
          <w:rFonts w:ascii="Calibri" w:hAnsi="Calibri" w:cs="Calibri"/>
          <w:sz w:val="21"/>
          <w:szCs w:val="21"/>
        </w:rPr>
      </w:pPr>
      <w:r w:rsidRPr="00DE0409">
        <w:rPr>
          <w:rFonts w:ascii="Calibri" w:hAnsi="Calibri" w:cs="Calibri"/>
          <w:sz w:val="21"/>
          <w:szCs w:val="21"/>
        </w:rPr>
        <w:t>UE-B performs exclusion of the candidate single-slot resources overlapping with resources corresponding to the expected/potential resource conflict after Step 6) of TS 38.214 Section 8.1.4</w:t>
      </w:r>
    </w:p>
    <w:p w14:paraId="04CF6483" w14:textId="2F224594"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w:t>
      </w:r>
      <w:r>
        <w:rPr>
          <w:rFonts w:ascii="Calibri" w:hAnsi="Calibri" w:cs="Calibri"/>
          <w:sz w:val="21"/>
          <w:szCs w:val="21"/>
        </w:rPr>
        <w:t>lt 3: [LGE,7](for condition 2-A-2 or without condition indication) [Intel,19](for Condition 2-A-2) (2)</w:t>
      </w:r>
    </w:p>
    <w:p w14:paraId="234FA4DF" w14:textId="359E550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resources in slot(s) </w:t>
      </w:r>
      <w:r>
        <w:rPr>
          <w:rFonts w:ascii="Calibri" w:hAnsi="Calibri" w:cs="Calibri"/>
          <w:sz w:val="21"/>
          <w:szCs w:val="21"/>
        </w:rPr>
        <w:t xml:space="preserve">including </w:t>
      </w:r>
      <w:r w:rsidRPr="00A05236">
        <w:rPr>
          <w:rFonts w:ascii="Calibri" w:hAnsi="Calibri" w:cs="Calibri"/>
          <w:sz w:val="21"/>
          <w:szCs w:val="21"/>
        </w:rPr>
        <w:t xml:space="preserve">reserved resources indicated by UE-B’s SCI, PHY layer at UE-B reports </w:t>
      </w:r>
      <w:r w:rsidR="0025584A" w:rsidRPr="00A05236">
        <w:rPr>
          <w:rFonts w:ascii="Calibri" w:hAnsi="Calibri" w:cs="Calibri"/>
          <w:sz w:val="21"/>
          <w:szCs w:val="21"/>
        </w:rPr>
        <w:t xml:space="preserve">resources in slot(s) </w:t>
      </w:r>
      <w:r w:rsidR="0025584A">
        <w:rPr>
          <w:rFonts w:ascii="Calibri" w:hAnsi="Calibri" w:cs="Calibri"/>
          <w:sz w:val="21"/>
          <w:szCs w:val="21"/>
        </w:rPr>
        <w:t xml:space="preserve">including </w:t>
      </w:r>
      <w:r w:rsidRPr="00A05236">
        <w:rPr>
          <w:rFonts w:ascii="Calibri" w:hAnsi="Calibri" w:cs="Calibri"/>
          <w:sz w:val="21"/>
          <w:szCs w:val="21"/>
        </w:rPr>
        <w:t xml:space="preserve">resource(s) indicated by conflict indicator and S_A as specified in Rel-16 TS 38.214 Section 8.1.4 to higher layer. </w:t>
      </w:r>
    </w:p>
    <w:p w14:paraId="4174CA17"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2DCBB0E9" w14:textId="27FD045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4</w:t>
      </w:r>
      <w:r>
        <w:rPr>
          <w:rFonts w:ascii="Calibri" w:hAnsi="Calibri" w:cs="Calibri" w:hint="eastAsia"/>
          <w:sz w:val="21"/>
          <w:szCs w:val="21"/>
        </w:rPr>
        <w:t xml:space="preserve">: </w:t>
      </w:r>
      <w:r w:rsidR="00A05236">
        <w:rPr>
          <w:rFonts w:ascii="Calibri" w:hAnsi="Calibri" w:cs="Calibri"/>
          <w:sz w:val="21"/>
          <w:szCs w:val="21"/>
        </w:rPr>
        <w:t>[vivo,4]</w:t>
      </w:r>
      <w:r w:rsidR="00990FF9">
        <w:rPr>
          <w:rFonts w:ascii="Calibri" w:hAnsi="Calibri" w:cs="Calibri"/>
          <w:sz w:val="21"/>
          <w:szCs w:val="21"/>
        </w:rPr>
        <w:t xml:space="preserve"> (1)</w:t>
      </w:r>
    </w:p>
    <w:p w14:paraId="1443AB73" w14:textId="7A7EB6AB" w:rsidR="00DE0409" w:rsidRDefault="007F123F" w:rsidP="002147C8">
      <w:pPr>
        <w:pStyle w:val="afa"/>
        <w:widowControl/>
        <w:numPr>
          <w:ilvl w:val="3"/>
          <w:numId w:val="2"/>
        </w:numPr>
        <w:tabs>
          <w:tab w:val="left" w:pos="400"/>
        </w:tabs>
        <w:spacing w:before="0" w:after="0" w:line="240" w:lineRule="auto"/>
        <w:rPr>
          <w:rFonts w:ascii="Calibri" w:hAnsi="Calibri" w:cs="Calibri"/>
          <w:sz w:val="21"/>
          <w:szCs w:val="21"/>
        </w:rPr>
      </w:pPr>
      <w:r w:rsidRPr="007F123F">
        <w:rPr>
          <w:rFonts w:ascii="Calibri" w:hAnsi="Calibri" w:cs="Calibri"/>
          <w:sz w:val="21"/>
          <w:szCs w:val="21"/>
        </w:rPr>
        <w:t xml:space="preserve">UE-B </w:t>
      </w:r>
      <w:r>
        <w:rPr>
          <w:rFonts w:ascii="Calibri" w:hAnsi="Calibri" w:cs="Calibri"/>
          <w:sz w:val="21"/>
          <w:szCs w:val="21"/>
        </w:rPr>
        <w:t xml:space="preserve">performs </w:t>
      </w:r>
      <w:r w:rsidRPr="007F123F">
        <w:rPr>
          <w:rFonts w:ascii="Calibri" w:hAnsi="Calibri" w:cs="Calibri"/>
          <w:sz w:val="21"/>
          <w:szCs w:val="21"/>
        </w:rPr>
        <w:t>exclu</w:t>
      </w:r>
      <w:r>
        <w:rPr>
          <w:rFonts w:ascii="Calibri" w:hAnsi="Calibri" w:cs="Calibri"/>
          <w:sz w:val="21"/>
          <w:szCs w:val="21"/>
        </w:rPr>
        <w:t xml:space="preserve">sion of </w:t>
      </w:r>
      <w:r w:rsidRPr="00DE0409">
        <w:rPr>
          <w:rFonts w:ascii="Calibri" w:hAnsi="Calibri" w:cs="Calibri"/>
          <w:sz w:val="21"/>
          <w:szCs w:val="21"/>
        </w:rPr>
        <w:t>the candidate single-slot resources overlapping with</w:t>
      </w:r>
      <w:r w:rsidRPr="007F123F">
        <w:rPr>
          <w:rFonts w:ascii="Calibri" w:hAnsi="Calibri" w:cs="Calibri"/>
          <w:sz w:val="21"/>
          <w:szCs w:val="21"/>
        </w:rPr>
        <w:t xml:space="preserve"> </w:t>
      </w:r>
      <w:r w:rsidRPr="00DE0409">
        <w:rPr>
          <w:rFonts w:ascii="Calibri" w:hAnsi="Calibri" w:cs="Calibri"/>
          <w:sz w:val="21"/>
          <w:szCs w:val="21"/>
        </w:rPr>
        <w:t>resources corresponding to the expected/potential resource conflict</w:t>
      </w:r>
      <w:r w:rsidRPr="007F123F">
        <w:rPr>
          <w:rFonts w:ascii="Calibri" w:hAnsi="Calibri" w:cs="Calibri"/>
          <w:sz w:val="21"/>
          <w:szCs w:val="21"/>
        </w:rPr>
        <w:t xml:space="preserve"> after Step 7) of Rel-16 TS 38.214 Section 8.1.4</w:t>
      </w:r>
    </w:p>
    <w:p w14:paraId="7C4B37E8" w14:textId="4E59BE1A" w:rsidR="0094284B" w:rsidRDefault="0094284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5: [DCM,12]</w:t>
      </w:r>
      <w:r w:rsidR="00990FF9">
        <w:rPr>
          <w:rFonts w:ascii="Calibri" w:hAnsi="Calibri" w:cs="Calibri"/>
          <w:sz w:val="21"/>
          <w:szCs w:val="21"/>
        </w:rPr>
        <w:t xml:space="preserve"> (1)</w:t>
      </w:r>
    </w:p>
    <w:p w14:paraId="717D4A7F"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UE-B excludes the single-slot resources corresponding to the collision indication right before resource exclusion based on its own sensing results.</w:t>
      </w:r>
    </w:p>
    <w:p w14:paraId="6E9FE3E5"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PHY layer reports S_A with ‘resource conflict’ to MAC layer.</w:t>
      </w:r>
    </w:p>
    <w:p w14:paraId="54223EA0"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prioritization of conflict indication</w:t>
      </w:r>
    </w:p>
    <w:p w14:paraId="13943635" w14:textId="506BB675"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Priority value of PSFCH transmission</w:t>
      </w:r>
      <w:r>
        <w:rPr>
          <w:rFonts w:ascii="Calibri" w:hAnsi="Calibri" w:cs="Calibri"/>
          <w:sz w:val="21"/>
          <w:szCs w:val="21"/>
        </w:rPr>
        <w:t xml:space="preserve"> at UE-A</w:t>
      </w:r>
      <w:r w:rsidR="00990FF9">
        <w:rPr>
          <w:rFonts w:ascii="Calibri" w:hAnsi="Calibri" w:cs="Calibri"/>
          <w:sz w:val="21"/>
          <w:szCs w:val="21"/>
        </w:rPr>
        <w:t xml:space="preserve"> </w:t>
      </w:r>
    </w:p>
    <w:p w14:paraId="6EF39DAA"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 xml:space="preserve">f the </w:t>
      </w:r>
      <w:proofErr w:type="spellStart"/>
      <w:r>
        <w:rPr>
          <w:rFonts w:ascii="Calibri" w:hAnsi="Calibri" w:cs="Calibri"/>
          <w:sz w:val="21"/>
          <w:szCs w:val="21"/>
        </w:rPr>
        <w:t>confliting</w:t>
      </w:r>
      <w:proofErr w:type="spellEnd"/>
      <w:r>
        <w:rPr>
          <w:rFonts w:ascii="Calibri" w:hAnsi="Calibri" w:cs="Calibri"/>
          <w:sz w:val="21"/>
          <w:szCs w:val="21"/>
        </w:rPr>
        <w:t xml:space="preserve"> TBs</w:t>
      </w:r>
    </w:p>
    <w:p w14:paraId="12F4836A"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Pr="002D7636">
        <w:rPr>
          <w:rFonts w:ascii="Calibri" w:hAnsi="Calibri" w:cs="Calibri"/>
          <w:sz w:val="21"/>
          <w:szCs w:val="21"/>
        </w:rPr>
        <w:t xml:space="preserve"> </w:t>
      </w:r>
      <w:r>
        <w:rPr>
          <w:rFonts w:ascii="Calibri" w:hAnsi="Calibri" w:cs="Calibri"/>
          <w:sz w:val="21"/>
          <w:szCs w:val="21"/>
        </w:rPr>
        <w:t>[LGE,7]((pre)configurable) [Samsung,10] [DCM,12] [Panasonic,31] (5)</w:t>
      </w:r>
    </w:p>
    <w:p w14:paraId="05DF521D" w14:textId="2970ACCB"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48A2D275" w14:textId="50D40FEA"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Pr>
          <w:rFonts w:ascii="Calibri" w:hAnsi="Calibri" w:cs="Calibri"/>
          <w:sz w:val="21"/>
          <w:szCs w:val="21"/>
        </w:rPr>
        <w:t xml:space="preserve"> </w:t>
      </w:r>
      <w:r w:rsidR="008D30DB">
        <w:rPr>
          <w:rFonts w:ascii="Calibri" w:hAnsi="Calibri" w:cs="Calibri"/>
          <w:sz w:val="21"/>
          <w:szCs w:val="21"/>
        </w:rPr>
        <w:t>[Apple,20]</w:t>
      </w:r>
      <w:r w:rsidR="009E0F2A">
        <w:rPr>
          <w:rFonts w:ascii="Calibri" w:hAnsi="Calibri" w:cs="Calibri"/>
          <w:sz w:val="21"/>
          <w:szCs w:val="21"/>
        </w:rPr>
        <w:t xml:space="preserve"> [Lenovo,23]</w:t>
      </w:r>
      <w:r w:rsidR="00CA0F20">
        <w:rPr>
          <w:rFonts w:ascii="Calibri" w:hAnsi="Calibri" w:cs="Calibri"/>
          <w:sz w:val="21"/>
          <w:szCs w:val="21"/>
        </w:rPr>
        <w:t xml:space="preserve"> [NEC,2</w:t>
      </w:r>
      <w:r w:rsidR="00E959E8">
        <w:rPr>
          <w:rFonts w:ascii="Calibri" w:hAnsi="Calibri" w:cs="Calibri"/>
          <w:sz w:val="21"/>
          <w:szCs w:val="21"/>
        </w:rPr>
        <w:t>5</w:t>
      </w:r>
      <w:r w:rsidR="00CA0F20">
        <w:rPr>
          <w:rFonts w:ascii="Calibri" w:hAnsi="Calibri" w:cs="Calibri"/>
          <w:sz w:val="21"/>
          <w:szCs w:val="21"/>
        </w:rPr>
        <w:t>]</w:t>
      </w:r>
      <w:r w:rsidR="00990FF9">
        <w:rPr>
          <w:rFonts w:ascii="Calibri" w:hAnsi="Calibri" w:cs="Calibri"/>
          <w:sz w:val="21"/>
          <w:szCs w:val="21"/>
        </w:rPr>
        <w:t xml:space="preserve"> (4)</w:t>
      </w:r>
    </w:p>
    <w:p w14:paraId="6CC6A13D" w14:textId="2812A93F" w:rsidR="00084685" w:rsidRDefault="00990FF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 </w:t>
      </w:r>
      <w:r w:rsidR="00084685">
        <w:rPr>
          <w:rFonts w:ascii="Calibri" w:hAnsi="Calibri" w:cs="Calibri"/>
          <w:sz w:val="21"/>
          <w:szCs w:val="21"/>
        </w:rPr>
        <w:t xml:space="preserve">(pre)configured </w:t>
      </w:r>
    </w:p>
    <w:p w14:paraId="3128F0B7" w14:textId="49622856" w:rsidR="002D7636" w:rsidRPr="002D7636" w:rsidRDefault="00084685"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990FF9">
        <w:rPr>
          <w:rFonts w:ascii="Calibri" w:hAnsi="Calibri" w:cs="Calibri"/>
          <w:sz w:val="21"/>
          <w:szCs w:val="21"/>
        </w:rPr>
        <w:t xml:space="preserve"> (2)</w:t>
      </w:r>
    </w:p>
    <w:p w14:paraId="1A6A4D02" w14:textId="4F438C7B"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PSFCH reception at UE-B</w:t>
      </w:r>
      <w:r w:rsidR="00990FF9">
        <w:rPr>
          <w:rFonts w:ascii="Calibri" w:hAnsi="Calibri" w:cs="Calibri"/>
          <w:sz w:val="21"/>
          <w:szCs w:val="21"/>
        </w:rPr>
        <w:t xml:space="preserve"> </w:t>
      </w:r>
    </w:p>
    <w:p w14:paraId="2C9F916B" w14:textId="77777777"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009A9077" w14:textId="36164583"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sidRPr="002D7636">
        <w:rPr>
          <w:rFonts w:ascii="Calibri" w:hAnsi="Calibri" w:cs="Calibri"/>
          <w:sz w:val="21"/>
          <w:szCs w:val="21"/>
        </w:rPr>
        <w:t xml:space="preserve"> </w:t>
      </w:r>
      <w:r w:rsidR="002D7636">
        <w:rPr>
          <w:rFonts w:ascii="Calibri" w:hAnsi="Calibri" w:cs="Calibri"/>
          <w:sz w:val="21"/>
          <w:szCs w:val="21"/>
        </w:rPr>
        <w:t>[LGE,7]((pre)configurable)</w:t>
      </w:r>
      <w:r w:rsidR="00D315A4" w:rsidRPr="00D315A4">
        <w:rPr>
          <w:rFonts w:ascii="Calibri" w:hAnsi="Calibri" w:cs="Calibri"/>
          <w:sz w:val="21"/>
          <w:szCs w:val="21"/>
        </w:rPr>
        <w:t xml:space="preserve"> </w:t>
      </w:r>
      <w:r w:rsidR="00D315A4">
        <w:rPr>
          <w:rFonts w:ascii="Calibri" w:hAnsi="Calibri" w:cs="Calibri"/>
          <w:sz w:val="21"/>
          <w:szCs w:val="21"/>
        </w:rPr>
        <w:t>[Samsung,10]</w:t>
      </w:r>
      <w:r w:rsidR="0094284B">
        <w:rPr>
          <w:rFonts w:ascii="Calibri" w:hAnsi="Calibri" w:cs="Calibri"/>
          <w:sz w:val="21"/>
          <w:szCs w:val="21"/>
        </w:rPr>
        <w:t xml:space="preserve"> [DCM,12]</w:t>
      </w:r>
      <w:r w:rsidR="008D30DB" w:rsidRPr="008D30DB">
        <w:rPr>
          <w:rFonts w:ascii="Calibri" w:hAnsi="Calibri" w:cs="Calibri"/>
          <w:sz w:val="21"/>
          <w:szCs w:val="21"/>
        </w:rPr>
        <w:t xml:space="preserve"> </w:t>
      </w:r>
      <w:r w:rsidR="008D30DB">
        <w:rPr>
          <w:rFonts w:ascii="Calibri" w:hAnsi="Calibri" w:cs="Calibri"/>
          <w:sz w:val="21"/>
          <w:szCs w:val="21"/>
        </w:rPr>
        <w:t>[Apple,20]</w:t>
      </w:r>
      <w:r w:rsidR="009E0F2A" w:rsidRPr="009E0F2A">
        <w:rPr>
          <w:rFonts w:ascii="Calibri" w:hAnsi="Calibri" w:cs="Calibri"/>
          <w:sz w:val="21"/>
          <w:szCs w:val="21"/>
        </w:rPr>
        <w:t xml:space="preserve"> </w:t>
      </w:r>
      <w:r w:rsidR="009E0F2A">
        <w:rPr>
          <w:rFonts w:ascii="Calibri" w:hAnsi="Calibri" w:cs="Calibri"/>
          <w:sz w:val="21"/>
          <w:szCs w:val="21"/>
        </w:rPr>
        <w:t>[Lenovo,23]</w:t>
      </w:r>
      <w:r w:rsidR="00CA0F20" w:rsidRPr="00CA0F20">
        <w:rPr>
          <w:rFonts w:ascii="Calibri" w:hAnsi="Calibri" w:cs="Calibri"/>
          <w:sz w:val="21"/>
          <w:szCs w:val="21"/>
        </w:rPr>
        <w:t xml:space="preserve"> </w:t>
      </w:r>
      <w:r w:rsidR="00CA0F20">
        <w:rPr>
          <w:rFonts w:ascii="Calibri" w:hAnsi="Calibri" w:cs="Calibri"/>
          <w:sz w:val="21"/>
          <w:szCs w:val="21"/>
        </w:rPr>
        <w:t>[NEC,2</w:t>
      </w:r>
      <w:r w:rsidR="00E959E8">
        <w:rPr>
          <w:rFonts w:ascii="Calibri" w:hAnsi="Calibri" w:cs="Calibri"/>
          <w:sz w:val="21"/>
          <w:szCs w:val="21"/>
        </w:rPr>
        <w:t>5</w:t>
      </w:r>
      <w:r w:rsidR="00CA0F20">
        <w:rPr>
          <w:rFonts w:ascii="Calibri" w:hAnsi="Calibri" w:cs="Calibri"/>
          <w:sz w:val="21"/>
          <w:szCs w:val="21"/>
        </w:rPr>
        <w:t>]</w:t>
      </w:r>
      <w:r w:rsidR="009A006A" w:rsidRPr="009A006A">
        <w:rPr>
          <w:rFonts w:ascii="Calibri" w:hAnsi="Calibri" w:cs="Calibri"/>
          <w:sz w:val="21"/>
          <w:szCs w:val="21"/>
        </w:rPr>
        <w:t xml:space="preserve"> </w:t>
      </w:r>
      <w:r w:rsidR="009A006A">
        <w:rPr>
          <w:rFonts w:ascii="Calibri" w:hAnsi="Calibri" w:cs="Calibri"/>
          <w:sz w:val="21"/>
          <w:szCs w:val="21"/>
        </w:rPr>
        <w:t>[Panasonic,31]</w:t>
      </w:r>
      <w:r w:rsidR="00990FF9">
        <w:rPr>
          <w:rFonts w:ascii="Calibri" w:hAnsi="Calibri" w:cs="Calibri"/>
          <w:sz w:val="21"/>
          <w:szCs w:val="21"/>
        </w:rPr>
        <w:t xml:space="preserve"> (8)</w:t>
      </w:r>
    </w:p>
    <w:p w14:paraId="5713C0EB"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(pre)configured</w:t>
      </w:r>
    </w:p>
    <w:p w14:paraId="2BDCE764"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 [Qualcomm,15] (2)</w:t>
      </w:r>
    </w:p>
    <w:p w14:paraId="6BE0700F" w14:textId="77777777" w:rsidR="002D7636" w:rsidRDefault="002D763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 xml:space="preserve">f the </w:t>
      </w:r>
      <w:proofErr w:type="spellStart"/>
      <w:r>
        <w:rPr>
          <w:rFonts w:ascii="Calibri" w:hAnsi="Calibri" w:cs="Calibri"/>
          <w:sz w:val="21"/>
          <w:szCs w:val="21"/>
        </w:rPr>
        <w:t>confliting</w:t>
      </w:r>
      <w:proofErr w:type="spellEnd"/>
      <w:r>
        <w:rPr>
          <w:rFonts w:ascii="Calibri" w:hAnsi="Calibri" w:cs="Calibri"/>
          <w:sz w:val="21"/>
          <w:szCs w:val="21"/>
        </w:rPr>
        <w:t xml:space="preserve"> TBs</w:t>
      </w:r>
    </w:p>
    <w:p w14:paraId="1C37D2F5" w14:textId="0F758FF4" w:rsidR="002D7636" w:rsidRDefault="002D763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w:t>
      </w:r>
    </w:p>
    <w:p w14:paraId="2E1943F4"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6E74CE70" w14:textId="71D0CF9C" w:rsidR="0031461C"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for SL HARQ-ACK feedback is</w:t>
      </w:r>
      <w:r w:rsidR="0048723A">
        <w:rPr>
          <w:rFonts w:ascii="Calibri" w:hAnsi="Calibri" w:cs="Calibri"/>
          <w:sz w:val="21"/>
          <w:szCs w:val="21"/>
        </w:rPr>
        <w:t xml:space="preserve"> always</w:t>
      </w:r>
      <w:r>
        <w:rPr>
          <w:rFonts w:ascii="Calibri" w:hAnsi="Calibri" w:cs="Calibri"/>
          <w:sz w:val="21"/>
          <w:szCs w:val="21"/>
        </w:rPr>
        <w:t xml:space="preserve"> prioritized over PSFCH for Scheme 2 </w:t>
      </w:r>
    </w:p>
    <w:p w14:paraId="61FE63B9" w14:textId="54A5B002" w:rsidR="00924526"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48723A">
        <w:rPr>
          <w:rFonts w:ascii="Calibri" w:hAnsi="Calibri" w:cs="Calibri"/>
          <w:sz w:val="21"/>
          <w:szCs w:val="21"/>
        </w:rPr>
        <w:t>[Huawei,3]</w:t>
      </w:r>
      <w:r w:rsidR="00C52100">
        <w:rPr>
          <w:rFonts w:ascii="Calibri" w:hAnsi="Calibri" w:cs="Calibri"/>
          <w:sz w:val="21"/>
          <w:szCs w:val="21"/>
        </w:rPr>
        <w:t xml:space="preserve"> [vivo,4]</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7277C2">
        <w:rPr>
          <w:rFonts w:ascii="Calibri" w:hAnsi="Calibri" w:cs="Calibri"/>
          <w:sz w:val="21"/>
          <w:szCs w:val="21"/>
        </w:rPr>
        <w:t xml:space="preserve"> [ETRI,17]</w:t>
      </w:r>
      <w:r w:rsidR="00EC07EF">
        <w:rPr>
          <w:rFonts w:ascii="Calibri" w:hAnsi="Calibri" w:cs="Calibri"/>
          <w:sz w:val="21"/>
          <w:szCs w:val="21"/>
        </w:rPr>
        <w:t xml:space="preserve"> [Intel,19]</w:t>
      </w:r>
      <w:r w:rsidR="008D30DB">
        <w:rPr>
          <w:rFonts w:ascii="Calibri" w:hAnsi="Calibri" w:cs="Calibri"/>
          <w:sz w:val="21"/>
          <w:szCs w:val="21"/>
        </w:rPr>
        <w:t xml:space="preserve"> [Apple,20]</w:t>
      </w:r>
      <w:r w:rsidR="00401066">
        <w:rPr>
          <w:rFonts w:ascii="Calibri" w:hAnsi="Calibri" w:cs="Calibri"/>
          <w:sz w:val="21"/>
          <w:szCs w:val="21"/>
        </w:rPr>
        <w:t xml:space="preserve"> [Ericsson,30]</w:t>
      </w:r>
      <w:r w:rsidR="00990FF9">
        <w:rPr>
          <w:rFonts w:ascii="Calibri" w:hAnsi="Calibri" w:cs="Calibri"/>
          <w:sz w:val="21"/>
          <w:szCs w:val="21"/>
        </w:rPr>
        <w:t xml:space="preserve"> (7)</w:t>
      </w:r>
    </w:p>
    <w:p w14:paraId="44A4C97F" w14:textId="71AFA721"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w:t>
      </w:r>
      <w:r w:rsidRPr="0061613C">
        <w:rPr>
          <w:rFonts w:ascii="Calibri" w:hAnsi="Calibri" w:cs="Calibri"/>
          <w:sz w:val="21"/>
          <w:szCs w:val="21"/>
        </w:rPr>
        <w:t>euse the prioritization rule as specified in TS 38.213 Section 16.2.4.2</w:t>
      </w:r>
    </w:p>
    <w:p w14:paraId="6246CFEA" w14:textId="735E1DE8" w:rsidR="0031461C"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53033B">
        <w:rPr>
          <w:rFonts w:ascii="Calibri" w:hAnsi="Calibri" w:cs="Calibri"/>
          <w:sz w:val="21"/>
          <w:szCs w:val="21"/>
        </w:rPr>
        <w:t xml:space="preserve"> [CATT,6]</w:t>
      </w:r>
      <w:r w:rsidR="002D7636">
        <w:rPr>
          <w:rFonts w:ascii="Calibri" w:hAnsi="Calibri" w:cs="Calibri"/>
          <w:sz w:val="21"/>
          <w:szCs w:val="21"/>
        </w:rPr>
        <w:t xml:space="preserve"> [LGE,7]</w:t>
      </w:r>
      <w:r w:rsidR="0094284B">
        <w:rPr>
          <w:rFonts w:ascii="Calibri" w:hAnsi="Calibri" w:cs="Calibri"/>
          <w:sz w:val="21"/>
          <w:szCs w:val="21"/>
        </w:rPr>
        <w:t xml:space="preserve"> [DCM,12]</w:t>
      </w:r>
      <w:r w:rsidR="007277C2">
        <w:rPr>
          <w:rFonts w:ascii="Calibri" w:hAnsi="Calibri" w:cs="Calibri"/>
          <w:sz w:val="21"/>
          <w:szCs w:val="21"/>
        </w:rPr>
        <w:t xml:space="preserve"> [ETRI,17](2</w:t>
      </w:r>
      <w:r w:rsidR="007277C2" w:rsidRPr="007277C2">
        <w:rPr>
          <w:rFonts w:ascii="Calibri" w:hAnsi="Calibri" w:cs="Calibri"/>
          <w:sz w:val="21"/>
          <w:szCs w:val="21"/>
          <w:vertAlign w:val="superscript"/>
        </w:rPr>
        <w:t>nd</w:t>
      </w:r>
      <w:r w:rsidR="007277C2">
        <w:rPr>
          <w:rFonts w:ascii="Calibri" w:hAnsi="Calibri" w:cs="Calibri"/>
          <w:sz w:val="21"/>
          <w:szCs w:val="21"/>
        </w:rPr>
        <w:t xml:space="preserve"> </w:t>
      </w:r>
      <w:proofErr w:type="spellStart"/>
      <w:r w:rsidR="007277C2">
        <w:rPr>
          <w:rFonts w:ascii="Calibri" w:hAnsi="Calibri" w:cs="Calibri"/>
          <w:sz w:val="21"/>
          <w:szCs w:val="21"/>
        </w:rPr>
        <w:t>pref</w:t>
      </w:r>
      <w:proofErr w:type="spellEnd"/>
      <w:r w:rsidR="007277C2">
        <w:rPr>
          <w:rFonts w:ascii="Calibri" w:hAnsi="Calibri" w:cs="Calibri"/>
          <w:sz w:val="21"/>
          <w:szCs w:val="21"/>
        </w:rPr>
        <w:t xml:space="preserve"> with configurability)</w:t>
      </w:r>
      <w:r w:rsidR="009E0F2A">
        <w:rPr>
          <w:rFonts w:ascii="Calibri" w:hAnsi="Calibri" w:cs="Calibri"/>
          <w:sz w:val="21"/>
          <w:szCs w:val="21"/>
        </w:rPr>
        <w:t xml:space="preserve"> [Lenovo,23]</w:t>
      </w:r>
      <w:r w:rsidR="00990FF9">
        <w:rPr>
          <w:rFonts w:ascii="Calibri" w:hAnsi="Calibri" w:cs="Calibri"/>
          <w:sz w:val="21"/>
          <w:szCs w:val="21"/>
        </w:rPr>
        <w:t xml:space="preserve"> (6)</w:t>
      </w:r>
    </w:p>
    <w:p w14:paraId="40C964E7"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2319977" w14:textId="7CAE3DAC"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Based on UE capability on supporting Scheme 2</w:t>
      </w:r>
      <w:r w:rsidR="00107D8A">
        <w:rPr>
          <w:rFonts w:ascii="Calibri" w:hAnsi="Calibri" w:cs="Calibri"/>
          <w:sz w:val="21"/>
          <w:szCs w:val="21"/>
        </w:rPr>
        <w:t xml:space="preserve"> indicated by UE-B’s SCI</w:t>
      </w:r>
      <w:r>
        <w:rPr>
          <w:rFonts w:ascii="Calibri" w:hAnsi="Calibri" w:cs="Calibri" w:hint="eastAsia"/>
          <w:sz w:val="21"/>
          <w:szCs w:val="21"/>
        </w:rPr>
        <w:t xml:space="preserve">: </w:t>
      </w:r>
      <w:r w:rsidR="00B33297">
        <w:rPr>
          <w:rFonts w:ascii="Calibri" w:hAnsi="Calibri" w:cs="Calibri"/>
          <w:sz w:val="21"/>
          <w:szCs w:val="21"/>
        </w:rPr>
        <w:t xml:space="preserve">[Nokia,1] </w:t>
      </w:r>
      <w:r>
        <w:rPr>
          <w:rFonts w:ascii="Calibri" w:hAnsi="Calibri" w:cs="Calibri" w:hint="eastAsia"/>
          <w:sz w:val="21"/>
          <w:szCs w:val="21"/>
        </w:rPr>
        <w:t>[Futurewei,2]</w:t>
      </w:r>
      <w:r w:rsidR="00107D8A">
        <w:rPr>
          <w:rFonts w:ascii="Calibri" w:hAnsi="Calibri" w:cs="Calibri"/>
          <w:sz w:val="21"/>
          <w:szCs w:val="21"/>
        </w:rPr>
        <w:t xml:space="preserve"> [CATT,6]</w:t>
      </w:r>
      <w:r w:rsidR="001E1D6B">
        <w:rPr>
          <w:rFonts w:ascii="Calibri" w:hAnsi="Calibri" w:cs="Calibri"/>
          <w:sz w:val="21"/>
          <w:szCs w:val="21"/>
        </w:rPr>
        <w:t xml:space="preserve"> [InterDigital,9]</w:t>
      </w:r>
      <w:r w:rsidR="0094284B">
        <w:rPr>
          <w:rFonts w:ascii="Calibri" w:hAnsi="Calibri" w:cs="Calibri"/>
          <w:sz w:val="21"/>
          <w:szCs w:val="21"/>
        </w:rPr>
        <w:t xml:space="preserve"> [DCM,12]</w:t>
      </w:r>
      <w:r w:rsidR="00577887">
        <w:rPr>
          <w:rFonts w:ascii="Calibri" w:hAnsi="Calibri" w:cs="Calibri"/>
          <w:sz w:val="21"/>
          <w:szCs w:val="21"/>
        </w:rPr>
        <w:t xml:space="preserve"> [OPPO,16]</w:t>
      </w:r>
      <w:r w:rsidR="007277C2">
        <w:rPr>
          <w:rFonts w:ascii="Calibri" w:hAnsi="Calibri" w:cs="Calibri"/>
          <w:sz w:val="21"/>
          <w:szCs w:val="21"/>
        </w:rPr>
        <w:t xml:space="preserve"> [ETRI,17]</w:t>
      </w:r>
      <w:r w:rsidR="00193F15">
        <w:rPr>
          <w:rFonts w:ascii="Calibri" w:hAnsi="Calibri" w:cs="Calibri"/>
          <w:sz w:val="21"/>
          <w:szCs w:val="21"/>
        </w:rPr>
        <w:t xml:space="preserve"> [Intel,19](2</w:t>
      </w:r>
      <w:r w:rsidR="00193F15" w:rsidRPr="00193F15">
        <w:rPr>
          <w:rFonts w:ascii="Calibri" w:hAnsi="Calibri" w:cs="Calibri"/>
          <w:sz w:val="21"/>
          <w:szCs w:val="21"/>
          <w:vertAlign w:val="superscript"/>
        </w:rPr>
        <w:t>nd</w:t>
      </w:r>
      <w:r w:rsidR="00193F15">
        <w:rPr>
          <w:rFonts w:ascii="Calibri" w:hAnsi="Calibri" w:cs="Calibri"/>
          <w:sz w:val="21"/>
          <w:szCs w:val="21"/>
        </w:rPr>
        <w:t xml:space="preserve"> SCI signaling)</w:t>
      </w:r>
      <w:r w:rsidR="008D30DB">
        <w:rPr>
          <w:rFonts w:ascii="Calibri" w:hAnsi="Calibri" w:cs="Calibri"/>
          <w:sz w:val="21"/>
          <w:szCs w:val="21"/>
        </w:rPr>
        <w:t xml:space="preserve"> [Apple,20]</w:t>
      </w:r>
      <w:r w:rsidR="00197B21">
        <w:rPr>
          <w:rFonts w:ascii="Calibri" w:hAnsi="Calibri" w:cs="Calibri"/>
          <w:sz w:val="21"/>
          <w:szCs w:val="21"/>
        </w:rPr>
        <w:t xml:space="preserve"> [ZTE,21] </w:t>
      </w:r>
      <w:r w:rsidR="004C7621">
        <w:rPr>
          <w:rFonts w:ascii="Calibri" w:hAnsi="Calibri" w:cs="Calibri"/>
          <w:sz w:val="21"/>
          <w:szCs w:val="21"/>
        </w:rPr>
        <w:t>[Sharp,24]</w:t>
      </w:r>
      <w:r w:rsidR="00990FF9">
        <w:rPr>
          <w:rFonts w:ascii="Calibri" w:hAnsi="Calibri" w:cs="Calibri"/>
          <w:sz w:val="21"/>
          <w:szCs w:val="21"/>
        </w:rPr>
        <w:t xml:space="preserve"> (11)</w:t>
      </w:r>
    </w:p>
    <w:p w14:paraId="349BCFBF" w14:textId="66CF87E4" w:rsidR="00742A9F"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At least one of UEs </w:t>
      </w:r>
      <w:r>
        <w:rPr>
          <w:rFonts w:ascii="Calibri" w:hAnsi="Calibri" w:cs="Calibri"/>
          <w:sz w:val="21"/>
          <w:szCs w:val="21"/>
        </w:rPr>
        <w:t>scheduling conflicting TBs does not support scheme 2, all other UEs with unknown capability or supporting scheme 2 are UE-Bs</w:t>
      </w:r>
    </w:p>
    <w:p w14:paraId="5F309BA2" w14:textId="35958422"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107D8A">
        <w:rPr>
          <w:rFonts w:ascii="Calibri" w:hAnsi="Calibri" w:cs="Calibri"/>
          <w:sz w:val="21"/>
          <w:szCs w:val="21"/>
        </w:rPr>
        <w:t xml:space="preserve"> [CATT,6]</w:t>
      </w:r>
      <w:r w:rsidR="007277C2">
        <w:rPr>
          <w:rFonts w:ascii="Calibri" w:hAnsi="Calibri" w:cs="Calibri"/>
          <w:sz w:val="21"/>
          <w:szCs w:val="21"/>
        </w:rPr>
        <w:t xml:space="preserve"> [OPPO,16]</w:t>
      </w:r>
      <w:r w:rsidR="008D30DB">
        <w:rPr>
          <w:rFonts w:ascii="Calibri" w:hAnsi="Calibri" w:cs="Calibri"/>
          <w:sz w:val="21"/>
          <w:szCs w:val="21"/>
        </w:rPr>
        <w:t xml:space="preserve"> [Apple,20]</w:t>
      </w:r>
      <w:r w:rsidR="009232B0">
        <w:rPr>
          <w:rFonts w:ascii="Calibri" w:hAnsi="Calibri" w:cs="Calibri"/>
          <w:sz w:val="21"/>
          <w:szCs w:val="21"/>
        </w:rPr>
        <w:t xml:space="preserve"> (4)</w:t>
      </w:r>
    </w:p>
    <w:p w14:paraId="15C0C2CD" w14:textId="4407C702" w:rsidR="0066691B" w:rsidRPr="007532C8"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sidRPr="007532C8">
        <w:rPr>
          <w:rFonts w:ascii="Calibri" w:hAnsi="Calibri" w:cs="Calibri"/>
          <w:sz w:val="21"/>
          <w:szCs w:val="21"/>
        </w:rPr>
        <w:t>Seleting</w:t>
      </w:r>
      <w:proofErr w:type="spellEnd"/>
      <w:r w:rsidRPr="007532C8">
        <w:rPr>
          <w:rFonts w:ascii="Calibri" w:hAnsi="Calibri" w:cs="Calibri"/>
          <w:sz w:val="21"/>
          <w:szCs w:val="21"/>
        </w:rPr>
        <w:t xml:space="preserve"> UE-B based on priority is applied to </w:t>
      </w:r>
      <w:r w:rsidR="007532C8">
        <w:rPr>
          <w:rFonts w:ascii="Calibri" w:hAnsi="Calibri" w:cs="Calibri"/>
          <w:sz w:val="21"/>
          <w:szCs w:val="21"/>
        </w:rPr>
        <w:t>a</w:t>
      </w:r>
      <w:r w:rsidRPr="007532C8">
        <w:rPr>
          <w:rFonts w:ascii="Calibri" w:hAnsi="Calibri" w:cs="Calibri"/>
          <w:sz w:val="21"/>
          <w:szCs w:val="21"/>
        </w:rPr>
        <w:t xml:space="preserve"> case when all the UEs are unknown or </w:t>
      </w:r>
      <w:proofErr w:type="spellStart"/>
      <w:r w:rsidRPr="007532C8">
        <w:rPr>
          <w:rFonts w:ascii="Calibri" w:hAnsi="Calibri" w:cs="Calibri"/>
          <w:sz w:val="21"/>
          <w:szCs w:val="21"/>
        </w:rPr>
        <w:t>supporintg</w:t>
      </w:r>
      <w:proofErr w:type="spellEnd"/>
      <w:r w:rsidRPr="007532C8">
        <w:rPr>
          <w:rFonts w:ascii="Calibri" w:hAnsi="Calibri" w:cs="Calibri"/>
          <w:sz w:val="21"/>
          <w:szCs w:val="21"/>
        </w:rPr>
        <w:t xml:space="preserve"> scheme 2</w:t>
      </w:r>
    </w:p>
    <w:p w14:paraId="075EBB60" w14:textId="43FAD1A9"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8D30DB">
        <w:rPr>
          <w:rFonts w:ascii="Calibri" w:hAnsi="Calibri" w:cs="Calibri"/>
          <w:sz w:val="21"/>
          <w:szCs w:val="21"/>
        </w:rPr>
        <w:t xml:space="preserve"> [Apple,20]</w:t>
      </w:r>
      <w:r w:rsidR="00197B21">
        <w:rPr>
          <w:rFonts w:ascii="Calibri" w:hAnsi="Calibri" w:cs="Calibri"/>
          <w:sz w:val="21"/>
          <w:szCs w:val="21"/>
        </w:rPr>
        <w:t xml:space="preserve"> [ZTE,21]</w:t>
      </w:r>
      <w:r w:rsidR="009232B0">
        <w:rPr>
          <w:rFonts w:ascii="Calibri" w:hAnsi="Calibri" w:cs="Calibri"/>
          <w:sz w:val="21"/>
          <w:szCs w:val="21"/>
        </w:rPr>
        <w:t xml:space="preserve"> (3)</w:t>
      </w:r>
    </w:p>
    <w:p w14:paraId="19209A23" w14:textId="7BCF44EC" w:rsidR="007277C2" w:rsidRDefault="007277C2" w:rsidP="007277C2">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w:t>
      </w:r>
    </w:p>
    <w:p w14:paraId="4CF55BCA" w14:textId="084A1AE9" w:rsidR="007277C2" w:rsidRDefault="007277C2" w:rsidP="007277C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[ETRI,17]</w:t>
      </w:r>
      <w:r w:rsidR="009232B0">
        <w:rPr>
          <w:rFonts w:ascii="Calibri" w:hAnsi="Calibri" w:cs="Calibri"/>
          <w:sz w:val="21"/>
          <w:szCs w:val="21"/>
        </w:rPr>
        <w:t xml:space="preserve"> (1)</w:t>
      </w:r>
    </w:p>
    <w:p w14:paraId="34A12645" w14:textId="1DF7204F"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whether PSFCH occasion(s) for resource conflict indication is </w:t>
      </w:r>
      <w:proofErr w:type="spellStart"/>
      <w:r>
        <w:rPr>
          <w:rFonts w:ascii="Calibri" w:hAnsi="Calibri" w:cs="Calibri"/>
          <w:sz w:val="21"/>
          <w:szCs w:val="21"/>
        </w:rPr>
        <w:t>paased</w:t>
      </w:r>
      <w:proofErr w:type="spellEnd"/>
      <w:r>
        <w:rPr>
          <w:rFonts w:ascii="Calibri" w:hAnsi="Calibri" w:cs="Calibri"/>
          <w:sz w:val="21"/>
          <w:szCs w:val="21"/>
        </w:rPr>
        <w:t xml:space="preserve"> or not: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DFFA716" w14:textId="7382AE69" w:rsidR="007532C8"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Seleting</w:t>
      </w:r>
      <w:proofErr w:type="spellEnd"/>
      <w:r>
        <w:rPr>
          <w:rFonts w:ascii="Calibri" w:hAnsi="Calibri" w:cs="Calibri"/>
          <w:sz w:val="21"/>
          <w:szCs w:val="21"/>
        </w:rPr>
        <w:t xml:space="preserve"> UE-B based on priority is applied to UEs whose PSFCH </w:t>
      </w:r>
      <w:proofErr w:type="spellStart"/>
      <w:r>
        <w:rPr>
          <w:rFonts w:ascii="Calibri" w:hAnsi="Calibri" w:cs="Calibri"/>
          <w:sz w:val="21"/>
          <w:szCs w:val="21"/>
        </w:rPr>
        <w:t>occassoins</w:t>
      </w:r>
      <w:proofErr w:type="spellEnd"/>
      <w:r>
        <w:rPr>
          <w:rFonts w:ascii="Calibri" w:hAnsi="Calibri" w:cs="Calibri"/>
          <w:sz w:val="21"/>
          <w:szCs w:val="21"/>
        </w:rPr>
        <w:t xml:space="preserve"> for a resource conflict indication is not yet passed</w:t>
      </w:r>
    </w:p>
    <w:p w14:paraId="29105B13" w14:textId="2C9F2B0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6BC2477" w14:textId="71417098" w:rsidR="001E1D6B" w:rsidRDefault="001E1D6B"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[InterDigital,9]</w:t>
      </w:r>
      <w:r w:rsidR="009232B0">
        <w:rPr>
          <w:rFonts w:ascii="Calibri" w:hAnsi="Calibri" w:cs="Calibri"/>
          <w:sz w:val="21"/>
          <w:szCs w:val="21"/>
        </w:rPr>
        <w:t xml:space="preserve"> (1)</w:t>
      </w:r>
    </w:p>
    <w:p w14:paraId="1CDF829A" w14:textId="77777777" w:rsidR="00507067"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 of UE-B’s transmission</w:t>
      </w:r>
    </w:p>
    <w:p w14:paraId="45A21367" w14:textId="76897000"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Any cast type: [Fujitsu,5]</w:t>
      </w:r>
      <w:r w:rsidR="00413260">
        <w:rPr>
          <w:rFonts w:ascii="Calibri" w:hAnsi="Calibri" w:cs="Calibri"/>
          <w:sz w:val="21"/>
          <w:szCs w:val="21"/>
        </w:rPr>
        <w:t xml:space="preserve"> [OPPO,16](UE-A is non-destination of UE-B)</w:t>
      </w:r>
      <w:r w:rsidR="00401066">
        <w:rPr>
          <w:rFonts w:ascii="Calibri" w:hAnsi="Calibri" w:cs="Calibri"/>
          <w:sz w:val="21"/>
          <w:szCs w:val="21"/>
        </w:rPr>
        <w:t xml:space="preserve"> [Ericsson,30]</w:t>
      </w:r>
      <w:r w:rsidR="009232B0">
        <w:rPr>
          <w:rFonts w:ascii="Calibri" w:hAnsi="Calibri" w:cs="Calibri"/>
          <w:sz w:val="21"/>
          <w:szCs w:val="21"/>
        </w:rPr>
        <w:t xml:space="preserve"> (3)</w:t>
      </w:r>
    </w:p>
    <w:p w14:paraId="75CF3EDD" w14:textId="119AA8B6"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Unicast and groupcast: [CATT,6]</w:t>
      </w:r>
      <w:r w:rsidR="00413260">
        <w:rPr>
          <w:rFonts w:ascii="Calibri" w:hAnsi="Calibri" w:cs="Calibri"/>
          <w:sz w:val="21"/>
          <w:szCs w:val="21"/>
        </w:rPr>
        <w:t xml:space="preserve"> [OPPO,16](UE-A is a destination of UE-B)</w:t>
      </w:r>
      <w:r w:rsidR="009232B0">
        <w:rPr>
          <w:rFonts w:ascii="Calibri" w:hAnsi="Calibri" w:cs="Calibri"/>
          <w:sz w:val="21"/>
          <w:szCs w:val="21"/>
        </w:rPr>
        <w:t xml:space="preserve"> (2)</w:t>
      </w:r>
    </w:p>
    <w:p w14:paraId="3EE972A2" w14:textId="75471991" w:rsidR="00507067" w:rsidRPr="001E1D6B"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No additional criteria [</w:t>
      </w:r>
      <w:r>
        <w:rPr>
          <w:rFonts w:ascii="Calibri" w:hAnsi="Calibri" w:cs="Calibri"/>
          <w:sz w:val="21"/>
          <w:szCs w:val="21"/>
        </w:rPr>
        <w:t>Samsung,10] [Qualcomm,1</w:t>
      </w:r>
      <w:r w:rsidR="00C1349E">
        <w:rPr>
          <w:rFonts w:ascii="Calibri" w:hAnsi="Calibri" w:cs="Calibri"/>
          <w:sz w:val="21"/>
          <w:szCs w:val="21"/>
        </w:rPr>
        <w:t>5</w:t>
      </w:r>
      <w:r>
        <w:rPr>
          <w:rFonts w:ascii="Calibri" w:hAnsi="Calibri" w:cs="Calibri"/>
          <w:sz w:val="21"/>
          <w:szCs w:val="21"/>
        </w:rPr>
        <w:t>]</w:t>
      </w:r>
      <w:r w:rsidR="00ED69F9">
        <w:rPr>
          <w:rFonts w:ascii="Calibri" w:hAnsi="Calibri" w:cs="Calibri"/>
          <w:sz w:val="21"/>
          <w:szCs w:val="21"/>
        </w:rPr>
        <w:t xml:space="preserve"> [Panasonic,31]</w:t>
      </w:r>
      <w:r w:rsidR="009232B0">
        <w:rPr>
          <w:rFonts w:ascii="Calibri" w:hAnsi="Calibri" w:cs="Calibri"/>
          <w:sz w:val="21"/>
          <w:szCs w:val="21"/>
        </w:rPr>
        <w:t xml:space="preserve"> (3)</w:t>
      </w:r>
    </w:p>
    <w:p w14:paraId="6865A6A5" w14:textId="77777777" w:rsidR="002147C8" w:rsidRDefault="002147C8" w:rsidP="002147C8">
      <w:pPr>
        <w:tabs>
          <w:tab w:val="left" w:pos="400"/>
        </w:tabs>
        <w:spacing w:after="0"/>
        <w:rPr>
          <w:rFonts w:ascii="Calibri" w:hAnsi="Calibri" w:cs="Calibri"/>
          <w:sz w:val="21"/>
          <w:szCs w:val="21"/>
        </w:rPr>
      </w:pPr>
    </w:p>
    <w:p w14:paraId="04092036" w14:textId="6D25671F"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 and 2</w:t>
      </w:r>
    </w:p>
    <w:p w14:paraId="2156C3C6" w14:textId="77777777" w:rsidR="007F5AB1" w:rsidRDefault="007F5AB1" w:rsidP="007F5AB1">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(pre)configuration to enable or disable or control feature of the inter-UE coordination</w:t>
      </w:r>
    </w:p>
    <w:p w14:paraId="18A13895" w14:textId="43ACCC82" w:rsidR="007F5AB1" w:rsidRDefault="00890705" w:rsidP="007F5AB1">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w:t>
      </w:r>
      <w:r w:rsidR="00FA67DA">
        <w:rPr>
          <w:rFonts w:ascii="Calibri" w:hAnsi="Calibri" w:cs="Calibri"/>
          <w:sz w:val="21"/>
          <w:szCs w:val="21"/>
        </w:rPr>
        <w:t xml:space="preserve">[vivo,4] </w:t>
      </w:r>
      <w:r w:rsidR="00507067">
        <w:rPr>
          <w:rFonts w:ascii="Calibri" w:hAnsi="Calibri" w:cs="Calibri"/>
          <w:sz w:val="21"/>
          <w:szCs w:val="21"/>
        </w:rPr>
        <w:t>[Qualcomm,1</w:t>
      </w:r>
      <w:r w:rsidR="00C1349E">
        <w:rPr>
          <w:rFonts w:ascii="Calibri" w:hAnsi="Calibri" w:cs="Calibri"/>
          <w:sz w:val="21"/>
          <w:szCs w:val="21"/>
        </w:rPr>
        <w:t>5</w:t>
      </w:r>
      <w:r w:rsidR="00507067">
        <w:rPr>
          <w:rFonts w:ascii="Calibri" w:hAnsi="Calibri" w:cs="Calibri"/>
          <w:sz w:val="21"/>
          <w:szCs w:val="21"/>
        </w:rPr>
        <w:t>]</w:t>
      </w:r>
      <w:r w:rsidR="009232B0">
        <w:rPr>
          <w:rFonts w:ascii="Calibri" w:hAnsi="Calibri" w:cs="Calibri"/>
          <w:sz w:val="21"/>
          <w:szCs w:val="21"/>
        </w:rPr>
        <w:t xml:space="preserve"> (2)</w:t>
      </w:r>
    </w:p>
    <w:p w14:paraId="4CBED3EF"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preferred-resource indication</w:t>
      </w:r>
    </w:p>
    <w:p w14:paraId="29A0DC8E"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non-preferred resource indication</w:t>
      </w:r>
    </w:p>
    <w:p w14:paraId="5AD26B54" w14:textId="1B39FB12"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lastRenderedPageBreak/>
        <w:t>Scheme 2</w:t>
      </w:r>
    </w:p>
    <w:p w14:paraId="51E926CB" w14:textId="2C78B8D4" w:rsidR="009232B0" w:rsidRPr="00CB5C4A" w:rsidRDefault="009232B0" w:rsidP="009232B0">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Pr>
          <w:rFonts w:ascii="Calibri" w:hAnsi="Calibri" w:cs="Calibri"/>
          <w:sz w:val="22"/>
        </w:rPr>
        <w:t>2</w:t>
      </w:r>
      <w:r w:rsidRPr="00CB5C4A">
        <w:rPr>
          <w:rFonts w:ascii="Calibri" w:hAnsi="Calibri" w:cs="Calibri"/>
          <w:sz w:val="22"/>
        </w:rPr>
        <w:t>: [LGE,</w:t>
      </w:r>
      <w:r>
        <w:rPr>
          <w:rFonts w:ascii="Calibri" w:hAnsi="Calibri" w:cs="Calibri"/>
          <w:sz w:val="22"/>
        </w:rPr>
        <w:t>7</w:t>
      </w:r>
      <w:r w:rsidRPr="00CB5C4A">
        <w:rPr>
          <w:rFonts w:ascii="Calibri" w:hAnsi="Calibri" w:cs="Calibri"/>
          <w:sz w:val="22"/>
        </w:rPr>
        <w:t>]</w:t>
      </w:r>
      <w:r>
        <w:rPr>
          <w:rFonts w:ascii="Calibri" w:hAnsi="Calibri" w:cs="Calibri"/>
          <w:sz w:val="22"/>
        </w:rPr>
        <w:t xml:space="preserve"> </w:t>
      </w:r>
      <w:r>
        <w:rPr>
          <w:rFonts w:ascii="Calibri" w:hAnsi="Calibri" w:cs="Calibri"/>
          <w:sz w:val="21"/>
          <w:szCs w:val="21"/>
        </w:rPr>
        <w:t>[Sony,8] (2)</w:t>
      </w:r>
    </w:p>
    <w:p w14:paraId="78821A0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322D680B" w14:textId="77777777" w:rsidR="009232B0" w:rsidRPr="00CB5C4A" w:rsidRDefault="009232B0" w:rsidP="009232B0">
      <w:pPr>
        <w:pStyle w:val="afa"/>
        <w:numPr>
          <w:ilvl w:val="3"/>
          <w:numId w:val="2"/>
        </w:numPr>
        <w:spacing w:before="0" w:after="0" w:line="240" w:lineRule="auto"/>
        <w:rPr>
          <w:rFonts w:ascii="Calibri" w:hAnsi="Calibri" w:cs="Calibri"/>
          <w:sz w:val="22"/>
        </w:rPr>
      </w:pPr>
      <w:r w:rsidRPr="00CB5C4A">
        <w:rPr>
          <w:rFonts w:ascii="Calibri" w:hAnsi="Calibri" w:cs="Calibri"/>
          <w:sz w:val="22"/>
        </w:rPr>
        <w:t>Preferred resource vs non-preferred resource</w:t>
      </w:r>
    </w:p>
    <w:p w14:paraId="12FD3E3F" w14:textId="77777777" w:rsidR="009232B0" w:rsidRPr="00CB5C4A" w:rsidRDefault="009232B0" w:rsidP="009232B0">
      <w:pPr>
        <w:pStyle w:val="afa"/>
        <w:numPr>
          <w:ilvl w:val="3"/>
          <w:numId w:val="2"/>
        </w:numPr>
        <w:spacing w:before="0" w:after="0" w:line="240" w:lineRule="auto"/>
        <w:rPr>
          <w:rFonts w:ascii="Calibri" w:hAnsi="Calibri" w:cs="Calibri"/>
          <w:sz w:val="22"/>
        </w:rPr>
      </w:pPr>
      <w:proofErr w:type="spellStart"/>
      <w:r w:rsidRPr="00CB5C4A">
        <w:rPr>
          <w:rFonts w:ascii="Calibri" w:hAnsi="Calibri" w:cs="Calibri"/>
          <w:sz w:val="22"/>
        </w:rPr>
        <w:t>Expclicit</w:t>
      </w:r>
      <w:proofErr w:type="spellEnd"/>
      <w:r w:rsidRPr="00CB5C4A">
        <w:rPr>
          <w:rFonts w:ascii="Calibri" w:hAnsi="Calibri" w:cs="Calibri"/>
          <w:sz w:val="22"/>
        </w:rPr>
        <w:t xml:space="preserve"> request-based manner </w:t>
      </w:r>
      <w:proofErr w:type="spellStart"/>
      <w:r w:rsidRPr="00CB5C4A">
        <w:rPr>
          <w:rFonts w:ascii="Calibri" w:hAnsi="Calibri" w:cs="Calibri"/>
          <w:sz w:val="22"/>
        </w:rPr>
        <w:t>vs</w:t>
      </w:r>
      <w:proofErr w:type="spellEnd"/>
      <w:r w:rsidRPr="00CB5C4A">
        <w:rPr>
          <w:rFonts w:ascii="Calibri" w:hAnsi="Calibri" w:cs="Calibri"/>
          <w:sz w:val="22"/>
        </w:rPr>
        <w:t xml:space="preserve"> condition-based manner</w:t>
      </w:r>
    </w:p>
    <w:p w14:paraId="1849BEF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B50C3B7" w14:textId="77777777" w:rsidR="009232B0" w:rsidRDefault="009232B0" w:rsidP="009232B0">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Pr>
          <w:rFonts w:ascii="Calibri" w:hAnsi="Calibri" w:cs="Calibri"/>
          <w:sz w:val="21"/>
          <w:szCs w:val="21"/>
        </w:rPr>
        <w:t>3</w:t>
      </w:r>
      <w:r>
        <w:rPr>
          <w:rFonts w:ascii="Calibri" w:hAnsi="Calibri" w:cs="Calibri" w:hint="eastAsia"/>
          <w:sz w:val="21"/>
          <w:szCs w:val="21"/>
        </w:rPr>
        <w:t>: [Futurewei,2]</w:t>
      </w:r>
    </w:p>
    <w:p w14:paraId="447130A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4564431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326ED40D"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r>
        <w:rPr>
          <w:rFonts w:ascii="Calibri" w:hAnsi="Calibri" w:cs="Calibri"/>
          <w:sz w:val="22"/>
        </w:rPr>
        <w:t xml:space="preserve"> + </w:t>
      </w:r>
      <w:r w:rsidRPr="00CB5C4A">
        <w:rPr>
          <w:rFonts w:ascii="Calibri" w:hAnsi="Calibri" w:cs="Calibri"/>
          <w:sz w:val="22"/>
        </w:rPr>
        <w:t>Scheme 1 with condition-based manner</w:t>
      </w:r>
    </w:p>
    <w:p w14:paraId="4C1BF428" w14:textId="7CBDFF74" w:rsidR="00740A47" w:rsidRPr="00CB5C4A" w:rsidRDefault="00740A47"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4</w:t>
      </w:r>
      <w:r w:rsidRPr="00CB5C4A">
        <w:rPr>
          <w:rFonts w:ascii="Calibri" w:hAnsi="Calibri" w:cs="Calibri"/>
          <w:sz w:val="22"/>
        </w:rPr>
        <w:t>: [CATT,7]</w:t>
      </w:r>
    </w:p>
    <w:p w14:paraId="677276F9" w14:textId="556A52DB"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369D8E56" w14:textId="7E93528C"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007E0BB2" w14:textId="74D2CF7A"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F5BDCE2" w14:textId="7DF10EAB" w:rsidR="00844F39" w:rsidRPr="00CB5C4A" w:rsidRDefault="00844F39"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5</w:t>
      </w:r>
      <w:r w:rsidRPr="00CB5C4A">
        <w:rPr>
          <w:rFonts w:ascii="Calibri" w:hAnsi="Calibri" w:cs="Calibri"/>
          <w:sz w:val="22"/>
        </w:rPr>
        <w:t>: [ZTE,</w:t>
      </w:r>
      <w:r w:rsidR="00197B21">
        <w:rPr>
          <w:rFonts w:ascii="Calibri" w:hAnsi="Calibri" w:cs="Calibri"/>
          <w:sz w:val="22"/>
        </w:rPr>
        <w:t>21</w:t>
      </w:r>
      <w:r w:rsidRPr="00CB5C4A">
        <w:rPr>
          <w:rFonts w:ascii="Calibri" w:hAnsi="Calibri" w:cs="Calibri"/>
          <w:sz w:val="22"/>
        </w:rPr>
        <w:t>]</w:t>
      </w:r>
    </w:p>
    <w:p w14:paraId="7235848B" w14:textId="7F0C5237"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248AE1FC" w14:textId="16BB07BC"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4EF1F03F" w14:textId="77777777" w:rsidR="002147C8" w:rsidRPr="002147C8" w:rsidRDefault="002147C8" w:rsidP="002147C8">
      <w:pPr>
        <w:tabs>
          <w:tab w:val="left" w:pos="400"/>
        </w:tabs>
        <w:spacing w:after="0"/>
        <w:rPr>
          <w:rFonts w:ascii="Calibri" w:hAnsi="Calibri" w:cs="Calibri"/>
          <w:sz w:val="21"/>
          <w:szCs w:val="21"/>
        </w:rPr>
      </w:pPr>
    </w:p>
    <w:p w14:paraId="5F7C680C" w14:textId="77777777" w:rsidR="00932188" w:rsidRDefault="0059609E">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1FE7CA74"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modifying</w:t>
      </w:r>
      <w:r>
        <w:rPr>
          <w:rFonts w:ascii="Calibri" w:hAnsi="Calibri" w:cs="Calibri" w:hint="eastAsia"/>
          <w:sz w:val="21"/>
          <w:szCs w:val="21"/>
        </w:rPr>
        <w:t xml:space="preserve"> condition </w:t>
      </w:r>
      <w:r>
        <w:rPr>
          <w:rFonts w:ascii="Calibri" w:hAnsi="Calibri" w:cs="Calibri"/>
          <w:sz w:val="21"/>
          <w:szCs w:val="21"/>
        </w:rPr>
        <w:t xml:space="preserve">or procedures </w:t>
      </w:r>
      <w:r>
        <w:rPr>
          <w:rFonts w:ascii="Calibri" w:hAnsi="Calibri" w:cs="Calibri" w:hint="eastAsia"/>
          <w:sz w:val="21"/>
          <w:szCs w:val="21"/>
        </w:rPr>
        <w:t xml:space="preserve">of </w:t>
      </w:r>
      <w:proofErr w:type="spellStart"/>
      <w:r>
        <w:rPr>
          <w:rFonts w:ascii="Calibri" w:hAnsi="Calibri" w:cs="Calibri" w:hint="eastAsia"/>
          <w:sz w:val="21"/>
          <w:szCs w:val="21"/>
        </w:rPr>
        <w:t>determing</w:t>
      </w:r>
      <w:proofErr w:type="spellEnd"/>
      <w:r>
        <w:rPr>
          <w:rFonts w:ascii="Calibri" w:hAnsi="Calibri" w:cs="Calibri" w:hint="eastAsia"/>
          <w:sz w:val="21"/>
          <w:szCs w:val="21"/>
        </w:rPr>
        <w:t xml:space="preserve"> the set of </w:t>
      </w:r>
      <w:r>
        <w:rPr>
          <w:rFonts w:ascii="Calibri" w:hAnsi="Calibri" w:cs="Calibri"/>
          <w:sz w:val="21"/>
          <w:szCs w:val="21"/>
        </w:rPr>
        <w:t>resource</w:t>
      </w:r>
      <w:r>
        <w:rPr>
          <w:rFonts w:ascii="Calibri" w:hAnsi="Calibri" w:cs="Calibri" w:hint="eastAsia"/>
          <w:sz w:val="21"/>
          <w:szCs w:val="21"/>
        </w:rPr>
        <w:t xml:space="preserve">s </w:t>
      </w:r>
      <w:r>
        <w:rPr>
          <w:rFonts w:ascii="Calibri" w:hAnsi="Calibri" w:cs="Calibri"/>
          <w:sz w:val="21"/>
          <w:szCs w:val="21"/>
        </w:rPr>
        <w:t>[Nokia,1] [vivo,4] [Fujitsu,5] [ITL,11] [Qualcomm,15] [OPPO,16] [Intel,19] [ZTE,21] [Lenovo,23] [Fraunhofer,29] (10)</w:t>
      </w:r>
    </w:p>
    <w:p w14:paraId="4540C7E1" w14:textId="77777777" w:rsidR="00EC1F7F" w:rsidRPr="003D62D7" w:rsidRDefault="00EC1F7F" w:rsidP="00EC1F7F">
      <w:pPr>
        <w:pStyle w:val="afa"/>
        <w:widowControl/>
        <w:numPr>
          <w:ilvl w:val="1"/>
          <w:numId w:val="2"/>
        </w:numPr>
        <w:spacing w:before="0" w:after="0" w:line="240" w:lineRule="auto"/>
        <w:rPr>
          <w:rFonts w:ascii="Calibri" w:hAnsi="Calibri" w:cs="Calibri"/>
          <w:sz w:val="21"/>
          <w:szCs w:val="21"/>
        </w:rPr>
      </w:pPr>
      <w:r w:rsidRPr="003D62D7">
        <w:rPr>
          <w:rFonts w:ascii="Calibri" w:hAnsi="Calibri" w:cs="Calibri"/>
          <w:sz w:val="21"/>
          <w:szCs w:val="21"/>
        </w:rPr>
        <w:t>Further restrict or expand on the condition to be UE-A and/or UE-B [Huawei,3] [vivo,4] [InterDigital,9]</w:t>
      </w:r>
      <w:r>
        <w:rPr>
          <w:rFonts w:ascii="Calibri" w:hAnsi="Calibri" w:cs="Calibri"/>
          <w:sz w:val="21"/>
          <w:szCs w:val="21"/>
        </w:rPr>
        <w:t xml:space="preserve"> [Mitsubishi,18] [Lenovo,23] [Fraunhofer,29] (6)</w:t>
      </w:r>
    </w:p>
    <w:p w14:paraId="7694F3CE"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inter-UE coordination information transmission [LGE,7] [DCM,12] [Mitsubishi,18] [Intel,19] (4)</w:t>
      </w:r>
    </w:p>
    <w:p w14:paraId="17060CE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restricting UE(s) transmitting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conflict indication [Nokia,1] [vivo,4] [Fujitsu,5] (3)</w:t>
      </w:r>
    </w:p>
    <w:p w14:paraId="0FA2F3B8"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[DCM,12] [Qualcomm,15] (3)</w:t>
      </w:r>
    </w:p>
    <w:p w14:paraId="6F6C2001"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skipping the received resource conflict indication [Fujitsu,5] [Fraunhofer,29] [Ericsson,30] (3)</w:t>
      </w:r>
    </w:p>
    <w:p w14:paraId="562FCA50"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handling the case where UE-B receives multiple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from same or different UE-A [Samsung,10] [DCM,12] [Apple,20] [Fraunhofer,29] (3)</w:t>
      </w:r>
    </w:p>
    <w:p w14:paraId="1A960089" w14:textId="77777777" w:rsidR="00BB0B57" w:rsidRDefault="00BB0B57" w:rsidP="00BB0B57">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multiplexing multiple inter-UE coordination information (e.g. request-based and condition-based information or preferred and non-preferred resources) [Intel,19] [Lenovo,23] [Ericsson,30] (3)</w:t>
      </w:r>
    </w:p>
    <w:p w14:paraId="01941007" w14:textId="50B7D907" w:rsidR="00742A9F" w:rsidRDefault="00742A9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 xml:space="preserve">on determining </w:t>
      </w:r>
      <w:r w:rsidR="002147C8">
        <w:rPr>
          <w:rFonts w:ascii="Calibri" w:hAnsi="Calibri" w:cs="Calibri"/>
          <w:sz w:val="21"/>
          <w:szCs w:val="21"/>
        </w:rPr>
        <w:t>applicable scenario</w:t>
      </w:r>
      <w:r>
        <w:rPr>
          <w:rFonts w:ascii="Calibri" w:hAnsi="Calibri" w:cs="Calibri"/>
          <w:sz w:val="21"/>
          <w:szCs w:val="21"/>
        </w:rPr>
        <w:t xml:space="preserve"> to transmit a preferred resource set or a non-preferred resource set [Nokia,1]</w:t>
      </w:r>
      <w:r w:rsidR="002147C8">
        <w:rPr>
          <w:rFonts w:ascii="Calibri" w:hAnsi="Calibri" w:cs="Calibri"/>
          <w:sz w:val="21"/>
          <w:szCs w:val="21"/>
        </w:rPr>
        <w:t xml:space="preserve"> [OPPO,16]</w:t>
      </w:r>
      <w:r w:rsidR="00EC1F7F">
        <w:rPr>
          <w:rFonts w:ascii="Calibri" w:hAnsi="Calibri" w:cs="Calibri"/>
          <w:sz w:val="21"/>
          <w:szCs w:val="21"/>
        </w:rPr>
        <w:t xml:space="preserve"> (2)</w:t>
      </w:r>
    </w:p>
    <w:p w14:paraId="00630908" w14:textId="1A4E7FDC" w:rsidR="00742A9F" w:rsidRDefault="006E019D">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Further consideration on modifying UE-B</w:t>
      </w:r>
      <w:r>
        <w:rPr>
          <w:rFonts w:ascii="Calibri" w:hAnsi="Calibri" w:cs="Calibri"/>
          <w:sz w:val="21"/>
          <w:szCs w:val="21"/>
        </w:rPr>
        <w:t xml:space="preserve">’s resource (re)selection procedure upon a reception on the set of </w:t>
      </w:r>
      <w:r w:rsidR="007F123F">
        <w:rPr>
          <w:rFonts w:ascii="Calibri" w:hAnsi="Calibri" w:cs="Calibri"/>
          <w:sz w:val="21"/>
          <w:szCs w:val="21"/>
        </w:rPr>
        <w:t xml:space="preserve">non-preferred </w:t>
      </w:r>
      <w:r>
        <w:rPr>
          <w:rFonts w:ascii="Calibri" w:hAnsi="Calibri" w:cs="Calibri"/>
          <w:sz w:val="21"/>
          <w:szCs w:val="21"/>
        </w:rPr>
        <w:t>resources [Nokia,1]</w:t>
      </w:r>
      <w:r w:rsidR="002E11E3">
        <w:rPr>
          <w:rFonts w:ascii="Calibri" w:hAnsi="Calibri" w:cs="Calibri"/>
          <w:sz w:val="21"/>
          <w:szCs w:val="21"/>
        </w:rPr>
        <w:t xml:space="preserve"> </w:t>
      </w:r>
      <w:r w:rsidR="00B846F7">
        <w:rPr>
          <w:rFonts w:ascii="Calibri" w:hAnsi="Calibri" w:cs="Calibri"/>
          <w:sz w:val="21"/>
          <w:szCs w:val="21"/>
        </w:rPr>
        <w:t>[Qualcomm,1</w:t>
      </w:r>
      <w:r w:rsidR="00C1349E">
        <w:rPr>
          <w:rFonts w:ascii="Calibri" w:hAnsi="Calibri" w:cs="Calibri"/>
          <w:sz w:val="21"/>
          <w:szCs w:val="21"/>
        </w:rPr>
        <w:t>5</w:t>
      </w:r>
      <w:r w:rsidR="00B846F7">
        <w:rPr>
          <w:rFonts w:ascii="Calibri" w:hAnsi="Calibri" w:cs="Calibri"/>
          <w:sz w:val="21"/>
          <w:szCs w:val="21"/>
        </w:rPr>
        <w:t>]</w:t>
      </w:r>
      <w:r w:rsidR="00EC1F7F">
        <w:rPr>
          <w:rFonts w:ascii="Calibri" w:hAnsi="Calibri" w:cs="Calibri"/>
          <w:sz w:val="21"/>
          <w:szCs w:val="21"/>
        </w:rPr>
        <w:t xml:space="preserve"> (2)</w:t>
      </w:r>
    </w:p>
    <w:p w14:paraId="5129B3D8" w14:textId="508BEBD8" w:rsidR="006E019D" w:rsidRPr="006E019D" w:rsidRDefault="006E019D" w:rsidP="006E019D">
      <w:pPr>
        <w:pStyle w:val="afa"/>
        <w:widowControl/>
        <w:numPr>
          <w:ilvl w:val="1"/>
          <w:numId w:val="2"/>
        </w:numPr>
        <w:tabs>
          <w:tab w:val="left" w:pos="400"/>
        </w:tabs>
        <w:spacing w:before="0" w:after="0" w:line="240" w:lineRule="auto"/>
        <w:rPr>
          <w:rFonts w:ascii="Calibri" w:hAnsi="Calibri" w:cs="Calibri"/>
          <w:sz w:val="21"/>
          <w:szCs w:val="21"/>
        </w:rPr>
      </w:pPr>
      <w:r w:rsidRPr="006E019D">
        <w:rPr>
          <w:rFonts w:ascii="Calibri" w:hAnsi="Calibri" w:cs="Calibri"/>
          <w:sz w:val="21"/>
          <w:szCs w:val="21"/>
        </w:rPr>
        <w:t>Further consideration on dedicated resources for inter-UE coordination information transmission in Scheme 1 [Nokia,</w:t>
      </w:r>
      <w:r>
        <w:rPr>
          <w:rFonts w:ascii="Calibri" w:hAnsi="Calibri" w:cs="Calibri"/>
          <w:sz w:val="21"/>
          <w:szCs w:val="21"/>
        </w:rPr>
        <w:t>1</w:t>
      </w:r>
      <w:r w:rsidRPr="006E019D">
        <w:rPr>
          <w:rFonts w:ascii="Calibri" w:hAnsi="Calibri" w:cs="Calibri"/>
          <w:sz w:val="21"/>
          <w:szCs w:val="21"/>
        </w:rPr>
        <w:t>]</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EC1F7F">
        <w:rPr>
          <w:rFonts w:ascii="Calibri" w:hAnsi="Calibri" w:cs="Calibri"/>
          <w:sz w:val="21"/>
          <w:szCs w:val="21"/>
        </w:rPr>
        <w:t xml:space="preserve"> (2)</w:t>
      </w:r>
    </w:p>
    <w:p w14:paraId="4ECA671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tie-breaking for the case when conflicting TBs have the same priority [Futurewei,2] [Fujitsu,5] (2)</w:t>
      </w:r>
    </w:p>
    <w:p w14:paraId="112D77FE" w14:textId="45E2087E"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ID sharing mechanism between UE-A and UE-B [Nokia,1] (1)</w:t>
      </w:r>
    </w:p>
    <w:p w14:paraId="0D8DFA55" w14:textId="5F2D79FC" w:rsidR="006E019D" w:rsidRDefault="004929E6">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proofErr w:type="spellStart"/>
      <w:r>
        <w:rPr>
          <w:rFonts w:ascii="Calibri" w:hAnsi="Calibri" w:cs="Calibri" w:hint="eastAsia"/>
          <w:sz w:val="21"/>
          <w:szCs w:val="21"/>
        </w:rPr>
        <w:t>considerinatoin</w:t>
      </w:r>
      <w:proofErr w:type="spellEnd"/>
      <w:r>
        <w:rPr>
          <w:rFonts w:ascii="Calibri" w:hAnsi="Calibri" w:cs="Calibri" w:hint="eastAsia"/>
          <w:sz w:val="21"/>
          <w:szCs w:val="21"/>
        </w:rPr>
        <w:t xml:space="preserve"> on modifying a (pre)configuration granularity for a RSRP threshold [Nokia,1]</w:t>
      </w:r>
      <w:r w:rsidR="00EC1F7F">
        <w:rPr>
          <w:rFonts w:ascii="Calibri" w:hAnsi="Calibri" w:cs="Calibri"/>
          <w:sz w:val="21"/>
          <w:szCs w:val="21"/>
        </w:rPr>
        <w:t xml:space="preserve"> (1)</w:t>
      </w:r>
    </w:p>
    <w:p w14:paraId="0598722D" w14:textId="796C8812" w:rsidR="00443EC1" w:rsidRDefault="00705DBC">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modifying UE-B</w:t>
      </w:r>
      <w:r>
        <w:rPr>
          <w:rFonts w:ascii="Calibri" w:hAnsi="Calibri" w:cs="Calibri"/>
          <w:sz w:val="21"/>
          <w:szCs w:val="21"/>
        </w:rPr>
        <w:t>’s resource (re)selection procedure upon a reception of 1</w:t>
      </w:r>
      <w:r w:rsidRPr="00705DBC">
        <w:rPr>
          <w:rFonts w:ascii="Calibri" w:hAnsi="Calibri" w:cs="Calibri"/>
          <w:sz w:val="21"/>
          <w:szCs w:val="21"/>
          <w:vertAlign w:val="superscript"/>
        </w:rPr>
        <w:t>st</w:t>
      </w:r>
      <w:r>
        <w:rPr>
          <w:rFonts w:ascii="Calibri" w:hAnsi="Calibri" w:cs="Calibri"/>
          <w:sz w:val="21"/>
          <w:szCs w:val="21"/>
        </w:rPr>
        <w:t xml:space="preserve"> SCI from UE-A [vivo,4]</w:t>
      </w:r>
      <w:r w:rsidR="00EC1F7F">
        <w:rPr>
          <w:rFonts w:ascii="Calibri" w:hAnsi="Calibri" w:cs="Calibri"/>
          <w:sz w:val="21"/>
          <w:szCs w:val="21"/>
        </w:rPr>
        <w:t xml:space="preserve"> (1)</w:t>
      </w:r>
    </w:p>
    <w:p w14:paraId="0A0AF4DC" w14:textId="079F48D0" w:rsidR="00CC1D0C" w:rsidRDefault="00CC1D0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changing 2</w:t>
      </w:r>
      <w:r w:rsidRPr="00CC1D0C">
        <w:rPr>
          <w:rFonts w:ascii="Calibri" w:hAnsi="Calibri" w:cs="Calibri"/>
          <w:sz w:val="21"/>
          <w:szCs w:val="21"/>
          <w:vertAlign w:val="superscript"/>
        </w:rPr>
        <w:t>nd</w:t>
      </w:r>
      <w:r>
        <w:rPr>
          <w:rFonts w:ascii="Calibri" w:hAnsi="Calibri" w:cs="Calibri"/>
          <w:sz w:val="21"/>
          <w:szCs w:val="21"/>
        </w:rPr>
        <w:t xml:space="preserve"> SCI format size by using 1</w:t>
      </w:r>
      <w:r w:rsidRPr="00CC1D0C">
        <w:rPr>
          <w:rFonts w:ascii="Calibri" w:hAnsi="Calibri" w:cs="Calibri"/>
          <w:sz w:val="21"/>
          <w:szCs w:val="21"/>
          <w:vertAlign w:val="superscript"/>
        </w:rPr>
        <w:t>st</w:t>
      </w:r>
      <w:r>
        <w:rPr>
          <w:rFonts w:ascii="Calibri" w:hAnsi="Calibri" w:cs="Calibri"/>
          <w:sz w:val="21"/>
          <w:szCs w:val="21"/>
        </w:rPr>
        <w:t xml:space="preserve"> SCI format [Apple,20]</w:t>
      </w:r>
      <w:r w:rsidR="00BB0B57">
        <w:rPr>
          <w:rFonts w:ascii="Calibri" w:hAnsi="Calibri" w:cs="Calibri"/>
          <w:sz w:val="21"/>
          <w:szCs w:val="21"/>
        </w:rPr>
        <w:t xml:space="preserve"> (1)</w:t>
      </w:r>
    </w:p>
    <w:p w14:paraId="2D996539" w14:textId="04B8FA28" w:rsidR="009E0F2A" w:rsidRDefault="009E0F2A">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inter-UE coordination with mode 1 operation [Lenovo,23]</w:t>
      </w:r>
      <w:r w:rsidR="00BB0B57">
        <w:rPr>
          <w:rFonts w:ascii="Calibri" w:hAnsi="Calibri" w:cs="Calibri"/>
          <w:sz w:val="21"/>
          <w:szCs w:val="21"/>
        </w:rPr>
        <w:t xml:space="preserve"> (1)</w:t>
      </w:r>
    </w:p>
    <w:p w14:paraId="0466F02D" w14:textId="4761728C"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DRX active time for </w:t>
      </w:r>
      <w:proofErr w:type="spellStart"/>
      <w:r>
        <w:rPr>
          <w:rFonts w:ascii="Calibri" w:hAnsi="Calibri" w:cs="Calibri"/>
          <w:sz w:val="21"/>
          <w:szCs w:val="21"/>
        </w:rPr>
        <w:t>determing</w:t>
      </w:r>
      <w:proofErr w:type="spellEnd"/>
      <w:r>
        <w:rPr>
          <w:rFonts w:ascii="Calibri" w:hAnsi="Calibri" w:cs="Calibri"/>
          <w:sz w:val="21"/>
          <w:szCs w:val="21"/>
        </w:rPr>
        <w:t xml:space="preserve"> the set of </w:t>
      </w:r>
      <w:proofErr w:type="spellStart"/>
      <w:r>
        <w:rPr>
          <w:rFonts w:ascii="Calibri" w:hAnsi="Calibri" w:cs="Calibri"/>
          <w:sz w:val="21"/>
          <w:szCs w:val="21"/>
        </w:rPr>
        <w:t>resrouces</w:t>
      </w:r>
      <w:proofErr w:type="spellEnd"/>
      <w:r>
        <w:rPr>
          <w:rFonts w:ascii="Calibri" w:hAnsi="Calibri" w:cs="Calibri"/>
          <w:sz w:val="21"/>
          <w:szCs w:val="21"/>
        </w:rPr>
        <w:t xml:space="preserve"> [ASUSTeK,26]</w:t>
      </w:r>
      <w:r w:rsidR="00BB0B57">
        <w:rPr>
          <w:rFonts w:ascii="Calibri" w:hAnsi="Calibri" w:cs="Calibri"/>
          <w:sz w:val="21"/>
          <w:szCs w:val="21"/>
        </w:rPr>
        <w:t xml:space="preserve"> (1)</w:t>
      </w:r>
    </w:p>
    <w:p w14:paraId="075728BE" w14:textId="00745089"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[ASUSTeK,26]</w:t>
      </w:r>
      <w:r w:rsidR="00BB0B57">
        <w:rPr>
          <w:rFonts w:ascii="Calibri" w:hAnsi="Calibri" w:cs="Calibri"/>
          <w:sz w:val="21"/>
          <w:szCs w:val="21"/>
        </w:rPr>
        <w:t xml:space="preserve"> (1)</w:t>
      </w:r>
    </w:p>
    <w:p w14:paraId="6433C88C" w14:textId="77777777" w:rsidR="00932188" w:rsidRDefault="00932188">
      <w:pPr>
        <w:pStyle w:val="afa"/>
        <w:widowControl/>
        <w:spacing w:before="0" w:after="0" w:line="240" w:lineRule="auto"/>
        <w:ind w:left="1200" w:firstLine="0"/>
        <w:rPr>
          <w:rFonts w:ascii="Calibri" w:hAnsi="Calibri" w:cs="Calibri"/>
          <w:sz w:val="21"/>
          <w:szCs w:val="21"/>
        </w:rPr>
      </w:pPr>
    </w:p>
    <w:p w14:paraId="31A1980C" w14:textId="77777777" w:rsidR="00932188" w:rsidRDefault="00932188">
      <w:pPr>
        <w:pStyle w:val="afa"/>
        <w:widowControl/>
        <w:spacing w:before="0" w:after="0" w:line="240" w:lineRule="auto"/>
        <w:ind w:left="1200" w:firstLine="0"/>
        <w:rPr>
          <w:rFonts w:ascii="Calibri" w:hAnsi="Calibri" w:cs="Calibri"/>
          <w:sz w:val="21"/>
          <w:szCs w:val="21"/>
        </w:rPr>
      </w:pPr>
    </w:p>
    <w:p w14:paraId="1F52E17F"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Reference </w:t>
      </w:r>
    </w:p>
    <w:p w14:paraId="15C6CA6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R1-2200016</w:t>
      </w:r>
      <w:r w:rsidRPr="002779BF">
        <w:rPr>
          <w:rFonts w:ascii="Calibri" w:hAnsi="Calibri" w:cs="Calibri"/>
          <w:sz w:val="21"/>
          <w:szCs w:val="21"/>
        </w:rPr>
        <w:tab/>
        <w:t>Inter-UE coordination for Mode 2 enhancements</w:t>
      </w:r>
      <w:r w:rsidRPr="002779BF">
        <w:rPr>
          <w:rFonts w:ascii="Calibri" w:hAnsi="Calibri" w:cs="Calibri"/>
          <w:sz w:val="21"/>
          <w:szCs w:val="21"/>
        </w:rPr>
        <w:tab/>
        <w:t>Nokia, Nokia Shanghai Bell</w:t>
      </w:r>
    </w:p>
    <w:p w14:paraId="064F9DA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R1-2200022</w:t>
      </w:r>
      <w:r w:rsidRPr="002779BF">
        <w:rPr>
          <w:rFonts w:ascii="Calibri" w:hAnsi="Calibri" w:cs="Calibri"/>
          <w:sz w:val="21"/>
          <w:szCs w:val="21"/>
        </w:rPr>
        <w:tab/>
        <w:t>Discussion on techniques for inter-UE coordination</w:t>
      </w:r>
      <w:r w:rsidRPr="002779BF">
        <w:rPr>
          <w:rFonts w:ascii="Calibri" w:hAnsi="Calibri" w:cs="Calibri"/>
          <w:sz w:val="21"/>
          <w:szCs w:val="21"/>
        </w:rPr>
        <w:tab/>
        <w:t>FUTUREWEI</w:t>
      </w:r>
    </w:p>
    <w:p w14:paraId="375EAC3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R1-2200042</w:t>
      </w:r>
      <w:r w:rsidRPr="002779BF">
        <w:rPr>
          <w:rFonts w:ascii="Calibri" w:hAnsi="Calibri" w:cs="Calibri"/>
          <w:sz w:val="21"/>
          <w:szCs w:val="21"/>
        </w:rPr>
        <w:tab/>
        <w:t xml:space="preserve">Inter-UE coordination in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resource allocation</w:t>
      </w:r>
      <w:r w:rsidRPr="002779BF">
        <w:rPr>
          <w:rFonts w:ascii="Calibri" w:hAnsi="Calibri" w:cs="Calibri"/>
          <w:sz w:val="21"/>
          <w:szCs w:val="21"/>
        </w:rPr>
        <w:tab/>
        <w:t xml:space="preserve">Huawei, </w:t>
      </w:r>
      <w:proofErr w:type="spellStart"/>
      <w:r w:rsidRPr="002779BF">
        <w:rPr>
          <w:rFonts w:ascii="Calibri" w:hAnsi="Calibri" w:cs="Calibri"/>
          <w:sz w:val="21"/>
          <w:szCs w:val="21"/>
        </w:rPr>
        <w:t>HiSilicon</w:t>
      </w:r>
      <w:proofErr w:type="spellEnd"/>
    </w:p>
    <w:p w14:paraId="4600759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R1-2200092</w:t>
      </w:r>
      <w:r w:rsidRPr="002779BF">
        <w:rPr>
          <w:rFonts w:ascii="Calibri" w:hAnsi="Calibri" w:cs="Calibri"/>
          <w:sz w:val="21"/>
          <w:szCs w:val="21"/>
        </w:rPr>
        <w:tab/>
        <w:t>Remaining issues on mode-2 enhancements</w:t>
      </w:r>
      <w:r w:rsidRPr="002779BF">
        <w:rPr>
          <w:rFonts w:ascii="Calibri" w:hAnsi="Calibri" w:cs="Calibri"/>
          <w:sz w:val="21"/>
          <w:szCs w:val="21"/>
        </w:rPr>
        <w:tab/>
        <w:t>vivo</w:t>
      </w:r>
    </w:p>
    <w:p w14:paraId="1AAC1EFD"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R1-2200126</w:t>
      </w:r>
      <w:r w:rsidRPr="002779BF">
        <w:rPr>
          <w:rFonts w:ascii="Calibri" w:hAnsi="Calibri" w:cs="Calibri"/>
          <w:sz w:val="21"/>
          <w:szCs w:val="21"/>
        </w:rPr>
        <w:tab/>
        <w:t>Considerations on inter-UE coordination for mode 2 enhancements</w:t>
      </w:r>
      <w:r w:rsidRPr="002779BF">
        <w:rPr>
          <w:rFonts w:ascii="Calibri" w:hAnsi="Calibri" w:cs="Calibri"/>
          <w:sz w:val="21"/>
          <w:szCs w:val="21"/>
        </w:rPr>
        <w:tab/>
        <w:t>Fujitsu</w:t>
      </w:r>
    </w:p>
    <w:p w14:paraId="582D906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R1-2200131</w:t>
      </w:r>
      <w:r w:rsidRPr="002779BF">
        <w:rPr>
          <w:rFonts w:ascii="Calibri" w:hAnsi="Calibri" w:cs="Calibri"/>
          <w:sz w:val="21"/>
          <w:szCs w:val="21"/>
        </w:rPr>
        <w:tab/>
        <w:t>Remaining issues  on Inter-UE coordination for Mode 2 enhancements</w:t>
      </w:r>
      <w:r w:rsidRPr="002779BF">
        <w:rPr>
          <w:rFonts w:ascii="Calibri" w:hAnsi="Calibri" w:cs="Calibri"/>
          <w:sz w:val="21"/>
          <w:szCs w:val="21"/>
        </w:rPr>
        <w:tab/>
        <w:t>CATT, GOHIGH</w:t>
      </w:r>
    </w:p>
    <w:p w14:paraId="670A682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R1-2200169</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LG Electronics</w:t>
      </w:r>
    </w:p>
    <w:p w14:paraId="11C6C56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R1-2200182</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Sony</w:t>
      </w:r>
    </w:p>
    <w:p w14:paraId="118EE7CB"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R1-2200190</w:t>
      </w:r>
      <w:r w:rsidRPr="002779BF">
        <w:rPr>
          <w:rFonts w:ascii="Calibri" w:hAnsi="Calibri" w:cs="Calibri"/>
          <w:sz w:val="21"/>
          <w:szCs w:val="21"/>
        </w:rPr>
        <w:tab/>
        <w:t>Discussions on remaining issues for Mode 2 inter-UE coordination</w:t>
      </w:r>
      <w:r w:rsidRPr="002779BF">
        <w:rPr>
          <w:rFonts w:ascii="Calibri" w:hAnsi="Calibri" w:cs="Calibri"/>
          <w:sz w:val="21"/>
          <w:szCs w:val="21"/>
        </w:rPr>
        <w:tab/>
      </w:r>
      <w:proofErr w:type="spellStart"/>
      <w:r w:rsidRPr="002779BF">
        <w:rPr>
          <w:rFonts w:ascii="Calibri" w:hAnsi="Calibri" w:cs="Calibri"/>
          <w:sz w:val="21"/>
          <w:szCs w:val="21"/>
        </w:rPr>
        <w:t>InterDigital</w:t>
      </w:r>
      <w:proofErr w:type="spellEnd"/>
      <w:r w:rsidRPr="002779BF">
        <w:rPr>
          <w:rFonts w:ascii="Calibri" w:hAnsi="Calibri" w:cs="Calibri"/>
          <w:sz w:val="21"/>
          <w:szCs w:val="21"/>
        </w:rPr>
        <w:t>, Inc.</w:t>
      </w:r>
    </w:p>
    <w:p w14:paraId="325F0A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R1-2200211</w:t>
      </w:r>
      <w:r w:rsidRPr="002779BF">
        <w:rPr>
          <w:rFonts w:ascii="Calibri" w:hAnsi="Calibri" w:cs="Calibri"/>
          <w:sz w:val="21"/>
          <w:szCs w:val="21"/>
        </w:rPr>
        <w:tab/>
        <w:t>On Inter-UE Coordination for Mode2 Enhancements</w:t>
      </w:r>
      <w:r w:rsidRPr="002779BF">
        <w:rPr>
          <w:rFonts w:ascii="Calibri" w:hAnsi="Calibri" w:cs="Calibri"/>
          <w:sz w:val="21"/>
          <w:szCs w:val="21"/>
        </w:rPr>
        <w:tab/>
        <w:t>Samsung</w:t>
      </w:r>
    </w:p>
    <w:p w14:paraId="03151E8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R1-2200225</w:t>
      </w:r>
      <w:r w:rsidRPr="002779BF">
        <w:rPr>
          <w:rFonts w:ascii="Calibri" w:hAnsi="Calibri" w:cs="Calibri"/>
          <w:sz w:val="21"/>
          <w:szCs w:val="21"/>
        </w:rPr>
        <w:tab/>
        <w:t>Inter-UE coordination for mode 2 enhancements</w:t>
      </w:r>
      <w:r w:rsidRPr="002779BF">
        <w:rPr>
          <w:rFonts w:ascii="Calibri" w:hAnsi="Calibri" w:cs="Calibri"/>
          <w:sz w:val="21"/>
          <w:szCs w:val="21"/>
        </w:rPr>
        <w:tab/>
        <w:t>ITL</w:t>
      </w:r>
    </w:p>
    <w:p w14:paraId="5C403EB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R1-2200242</w:t>
      </w:r>
      <w:r w:rsidRPr="002779BF">
        <w:rPr>
          <w:rFonts w:ascii="Calibri" w:hAnsi="Calibri" w:cs="Calibri"/>
          <w:sz w:val="21"/>
          <w:szCs w:val="21"/>
        </w:rPr>
        <w:tab/>
        <w:t>Resource allocation for reliability and latency enhancements</w:t>
      </w:r>
      <w:r w:rsidRPr="002779BF">
        <w:rPr>
          <w:rFonts w:ascii="Calibri" w:hAnsi="Calibri" w:cs="Calibri"/>
          <w:sz w:val="21"/>
          <w:szCs w:val="21"/>
        </w:rPr>
        <w:tab/>
        <w:t>NTT DOCOMO, INC.</w:t>
      </w:r>
    </w:p>
    <w:p w14:paraId="27B3A68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R1-2200270</w:t>
      </w:r>
      <w:r w:rsidRPr="002779BF">
        <w:rPr>
          <w:rFonts w:ascii="Calibri" w:hAnsi="Calibri" w:cs="Calibri"/>
          <w:sz w:val="21"/>
          <w:szCs w:val="21"/>
        </w:rPr>
        <w:tab/>
        <w:t>Considerations on mode2 enhancements</w:t>
      </w:r>
      <w:r w:rsidRPr="002779BF">
        <w:rPr>
          <w:rFonts w:ascii="Calibri" w:hAnsi="Calibri" w:cs="Calibri"/>
          <w:sz w:val="21"/>
          <w:szCs w:val="21"/>
        </w:rPr>
        <w:tab/>
        <w:t>CAICT</w:t>
      </w:r>
    </w:p>
    <w:p w14:paraId="3207D5DE"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R1-2200282</w:t>
      </w:r>
      <w:r w:rsidRPr="002779BF">
        <w:rPr>
          <w:rFonts w:ascii="Calibri" w:hAnsi="Calibri" w:cs="Calibri"/>
          <w:sz w:val="21"/>
          <w:szCs w:val="21"/>
        </w:rPr>
        <w:tab/>
        <w:t xml:space="preserve">Discussion on inter-UE coordination in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resource allocation</w:t>
      </w:r>
      <w:r w:rsidRPr="002779BF">
        <w:rPr>
          <w:rFonts w:ascii="Calibri" w:hAnsi="Calibri" w:cs="Calibri"/>
          <w:sz w:val="21"/>
          <w:szCs w:val="21"/>
        </w:rPr>
        <w:tab/>
      </w:r>
      <w:proofErr w:type="spellStart"/>
      <w:r w:rsidRPr="002779BF">
        <w:rPr>
          <w:rFonts w:ascii="Calibri" w:hAnsi="Calibri" w:cs="Calibri"/>
          <w:sz w:val="21"/>
          <w:szCs w:val="21"/>
        </w:rPr>
        <w:t>Spreadtrum</w:t>
      </w:r>
      <w:proofErr w:type="spellEnd"/>
      <w:r w:rsidRPr="002779BF">
        <w:rPr>
          <w:rFonts w:ascii="Calibri" w:hAnsi="Calibri" w:cs="Calibri"/>
          <w:sz w:val="21"/>
          <w:szCs w:val="21"/>
        </w:rPr>
        <w:t xml:space="preserve"> Communications</w:t>
      </w:r>
    </w:p>
    <w:p w14:paraId="71A47D29"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R1-2200307</w:t>
      </w:r>
      <w:r w:rsidRPr="002779BF">
        <w:rPr>
          <w:rFonts w:ascii="Calibri" w:hAnsi="Calibri" w:cs="Calibri"/>
          <w:sz w:val="21"/>
          <w:szCs w:val="21"/>
        </w:rPr>
        <w:tab/>
        <w:t>Reliability and Latency Enhancements for Mode 2</w:t>
      </w:r>
      <w:r w:rsidRPr="002779BF">
        <w:rPr>
          <w:rFonts w:ascii="Calibri" w:hAnsi="Calibri" w:cs="Calibri"/>
          <w:sz w:val="21"/>
          <w:szCs w:val="21"/>
        </w:rPr>
        <w:tab/>
        <w:t>Qualcomm Incorporated</w:t>
      </w:r>
    </w:p>
    <w:p w14:paraId="4E62941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R1-2200348</w:t>
      </w:r>
      <w:r w:rsidRPr="002779BF">
        <w:rPr>
          <w:rFonts w:ascii="Calibri" w:hAnsi="Calibri" w:cs="Calibri"/>
          <w:sz w:val="21"/>
          <w:szCs w:val="21"/>
        </w:rPr>
        <w:tab/>
        <w:t xml:space="preserve">Inter-UE coordination in mode 2 of NR </w:t>
      </w:r>
      <w:proofErr w:type="spellStart"/>
      <w:r w:rsidRPr="002779BF">
        <w:rPr>
          <w:rFonts w:ascii="Calibri" w:hAnsi="Calibri" w:cs="Calibri"/>
          <w:sz w:val="21"/>
          <w:szCs w:val="21"/>
        </w:rPr>
        <w:t>sidelink</w:t>
      </w:r>
      <w:proofErr w:type="spellEnd"/>
      <w:r w:rsidRPr="002779BF">
        <w:rPr>
          <w:rFonts w:ascii="Calibri" w:hAnsi="Calibri" w:cs="Calibri"/>
          <w:sz w:val="21"/>
          <w:szCs w:val="21"/>
        </w:rPr>
        <w:tab/>
        <w:t>OPPO</w:t>
      </w:r>
    </w:p>
    <w:p w14:paraId="36D81C7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R1-2200360</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ETRI</w:t>
      </w:r>
    </w:p>
    <w:p w14:paraId="1BC98AA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R1-2200361</w:t>
      </w:r>
      <w:r w:rsidRPr="002779BF">
        <w:rPr>
          <w:rFonts w:ascii="Calibri" w:hAnsi="Calibri" w:cs="Calibri"/>
          <w:sz w:val="21"/>
          <w:szCs w:val="21"/>
        </w:rPr>
        <w:tab/>
        <w:t>Inter-UE coordination for enhanced resource allocation</w:t>
      </w:r>
      <w:r w:rsidRPr="002779BF">
        <w:rPr>
          <w:rFonts w:ascii="Calibri" w:hAnsi="Calibri" w:cs="Calibri"/>
          <w:sz w:val="21"/>
          <w:szCs w:val="21"/>
        </w:rPr>
        <w:tab/>
        <w:t>Mitsubishi Electric RCE</w:t>
      </w:r>
    </w:p>
    <w:p w14:paraId="1DD8043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R1-2200385</w:t>
      </w:r>
      <w:r w:rsidRPr="002779BF">
        <w:rPr>
          <w:rFonts w:ascii="Calibri" w:hAnsi="Calibri" w:cs="Calibri"/>
          <w:sz w:val="21"/>
          <w:szCs w:val="21"/>
        </w:rPr>
        <w:tab/>
        <w:t xml:space="preserve">Inter-UE Coordination Solutions for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Communication</w:t>
      </w:r>
      <w:r w:rsidRPr="002779BF">
        <w:rPr>
          <w:rFonts w:ascii="Calibri" w:hAnsi="Calibri" w:cs="Calibri"/>
          <w:sz w:val="21"/>
          <w:szCs w:val="21"/>
        </w:rPr>
        <w:tab/>
        <w:t>Intel Corporation</w:t>
      </w:r>
    </w:p>
    <w:p w14:paraId="0325FDD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R1-2200426</w:t>
      </w:r>
      <w:r w:rsidRPr="002779BF">
        <w:rPr>
          <w:rFonts w:ascii="Calibri" w:hAnsi="Calibri" w:cs="Calibri"/>
          <w:sz w:val="21"/>
          <w:szCs w:val="21"/>
        </w:rPr>
        <w:tab/>
        <w:t>On Remaining Issues of Inter-UE Coordination</w:t>
      </w:r>
      <w:r w:rsidRPr="002779BF">
        <w:rPr>
          <w:rFonts w:ascii="Calibri" w:hAnsi="Calibri" w:cs="Calibri"/>
          <w:sz w:val="21"/>
          <w:szCs w:val="21"/>
        </w:rPr>
        <w:tab/>
        <w:t>Apple</w:t>
      </w:r>
    </w:p>
    <w:p w14:paraId="63879E0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R1-2200437</w:t>
      </w:r>
      <w:r w:rsidRPr="002779BF">
        <w:rPr>
          <w:rFonts w:ascii="Calibri" w:hAnsi="Calibri" w:cs="Calibri"/>
          <w:sz w:val="21"/>
          <w:szCs w:val="21"/>
        </w:rPr>
        <w:tab/>
        <w:t xml:space="preserve">Remaining issues on the inter-UE </w:t>
      </w:r>
      <w:proofErr w:type="spellStart"/>
      <w:r w:rsidRPr="002779BF">
        <w:rPr>
          <w:rFonts w:ascii="Calibri" w:hAnsi="Calibri" w:cs="Calibri"/>
          <w:sz w:val="21"/>
          <w:szCs w:val="21"/>
        </w:rPr>
        <w:t>coordiantion</w:t>
      </w:r>
      <w:proofErr w:type="spellEnd"/>
      <w:r w:rsidRPr="002779BF">
        <w:rPr>
          <w:rFonts w:ascii="Calibri" w:hAnsi="Calibri" w:cs="Calibri"/>
          <w:sz w:val="21"/>
          <w:szCs w:val="21"/>
        </w:rPr>
        <w:tab/>
        <w:t xml:space="preserve">ZTE, </w:t>
      </w:r>
      <w:proofErr w:type="spellStart"/>
      <w:r w:rsidRPr="002779BF">
        <w:rPr>
          <w:rFonts w:ascii="Calibri" w:hAnsi="Calibri" w:cs="Calibri"/>
          <w:sz w:val="21"/>
          <w:szCs w:val="21"/>
        </w:rPr>
        <w:t>Sanechips</w:t>
      </w:r>
      <w:proofErr w:type="spellEnd"/>
    </w:p>
    <w:p w14:paraId="64C687F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R1-2200450</w:t>
      </w:r>
      <w:r w:rsidRPr="002779BF">
        <w:rPr>
          <w:rFonts w:ascii="Calibri" w:hAnsi="Calibri" w:cs="Calibri"/>
          <w:sz w:val="21"/>
          <w:szCs w:val="21"/>
        </w:rPr>
        <w:tab/>
        <w:t>Discussion on inter-UE coordination</w:t>
      </w:r>
      <w:r w:rsidRPr="002779BF">
        <w:rPr>
          <w:rFonts w:ascii="Calibri" w:hAnsi="Calibri" w:cs="Calibri"/>
          <w:sz w:val="21"/>
          <w:szCs w:val="21"/>
        </w:rPr>
        <w:tab/>
      </w:r>
      <w:proofErr w:type="spellStart"/>
      <w:r w:rsidRPr="002779BF">
        <w:rPr>
          <w:rFonts w:ascii="Calibri" w:hAnsi="Calibri" w:cs="Calibri"/>
          <w:sz w:val="21"/>
          <w:szCs w:val="21"/>
        </w:rPr>
        <w:t>xiaomi</w:t>
      </w:r>
      <w:proofErr w:type="spellEnd"/>
    </w:p>
    <w:p w14:paraId="2F5A6D7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R1-2200475</w:t>
      </w:r>
      <w:r w:rsidRPr="002779BF">
        <w:rPr>
          <w:rFonts w:ascii="Calibri" w:hAnsi="Calibri" w:cs="Calibri"/>
          <w:sz w:val="21"/>
          <w:szCs w:val="21"/>
        </w:rPr>
        <w:tab/>
        <w:t>Inter-UE coordination for Mode 2 enhancements</w:t>
      </w:r>
      <w:r w:rsidRPr="002779BF">
        <w:rPr>
          <w:rFonts w:ascii="Calibri" w:hAnsi="Calibri" w:cs="Calibri"/>
          <w:sz w:val="21"/>
          <w:szCs w:val="21"/>
        </w:rPr>
        <w:tab/>
        <w:t>Lenovo, Motorola Mobility</w:t>
      </w:r>
    </w:p>
    <w:p w14:paraId="3B262F3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R1-2200504</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Sharp</w:t>
      </w:r>
    </w:p>
    <w:p w14:paraId="42ED57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R1-2200511</w:t>
      </w:r>
      <w:r w:rsidRPr="002779BF">
        <w:rPr>
          <w:rFonts w:ascii="Calibri" w:hAnsi="Calibri" w:cs="Calibri"/>
          <w:sz w:val="21"/>
          <w:szCs w:val="21"/>
        </w:rPr>
        <w:tab/>
        <w:t>Discussion on mode 2 enhancements</w:t>
      </w:r>
      <w:r w:rsidRPr="002779BF">
        <w:rPr>
          <w:rFonts w:ascii="Calibri" w:hAnsi="Calibri" w:cs="Calibri"/>
          <w:sz w:val="21"/>
          <w:szCs w:val="21"/>
        </w:rPr>
        <w:tab/>
        <w:t>NEC</w:t>
      </w:r>
    </w:p>
    <w:p w14:paraId="2635194F"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R1-2200524</w:t>
      </w:r>
      <w:r w:rsidRPr="002779BF">
        <w:rPr>
          <w:rFonts w:ascii="Calibri" w:hAnsi="Calibri" w:cs="Calibri"/>
          <w:sz w:val="21"/>
          <w:szCs w:val="21"/>
        </w:rPr>
        <w:tab/>
        <w:t>Remaining issues on V2X mode 2 enhancements</w:t>
      </w:r>
      <w:r w:rsidRPr="002779BF">
        <w:rPr>
          <w:rFonts w:ascii="Calibri" w:hAnsi="Calibri" w:cs="Calibri"/>
          <w:sz w:val="21"/>
          <w:szCs w:val="21"/>
        </w:rPr>
        <w:tab/>
      </w:r>
      <w:proofErr w:type="spellStart"/>
      <w:r w:rsidRPr="002779BF">
        <w:rPr>
          <w:rFonts w:ascii="Calibri" w:hAnsi="Calibri" w:cs="Calibri"/>
          <w:sz w:val="21"/>
          <w:szCs w:val="21"/>
        </w:rPr>
        <w:t>ASUSTeK</w:t>
      </w:r>
      <w:proofErr w:type="spellEnd"/>
    </w:p>
    <w:p w14:paraId="5E18B0A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R1-2200554</w:t>
      </w:r>
      <w:r w:rsidRPr="002779BF">
        <w:rPr>
          <w:rFonts w:ascii="Calibri" w:hAnsi="Calibri" w:cs="Calibri"/>
          <w:sz w:val="21"/>
          <w:szCs w:val="21"/>
        </w:rPr>
        <w:tab/>
        <w:t>Discussion on Mode 2 enhancements</w:t>
      </w:r>
      <w:r w:rsidRPr="002779BF">
        <w:rPr>
          <w:rFonts w:ascii="Calibri" w:hAnsi="Calibri" w:cs="Calibri"/>
          <w:sz w:val="21"/>
          <w:szCs w:val="21"/>
        </w:rPr>
        <w:tab/>
        <w:t>MediaTek Inc.</w:t>
      </w:r>
    </w:p>
    <w:p w14:paraId="743D14E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R1-2200594</w:t>
      </w:r>
      <w:r w:rsidRPr="002779BF">
        <w:rPr>
          <w:rFonts w:ascii="Calibri" w:hAnsi="Calibri" w:cs="Calibri"/>
          <w:sz w:val="21"/>
          <w:szCs w:val="21"/>
        </w:rPr>
        <w:tab/>
        <w:t>Remaining issues on inter-UE coordination for mode 2 enhancement</w:t>
      </w:r>
      <w:r w:rsidRPr="002779BF">
        <w:rPr>
          <w:rFonts w:ascii="Calibri" w:hAnsi="Calibri" w:cs="Calibri"/>
          <w:sz w:val="21"/>
          <w:szCs w:val="21"/>
        </w:rPr>
        <w:tab/>
        <w:t>CMCC</w:t>
      </w:r>
    </w:p>
    <w:p w14:paraId="665720BA"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R1-2200630</w:t>
      </w:r>
      <w:r w:rsidRPr="002779BF">
        <w:rPr>
          <w:rFonts w:ascii="Calibri" w:hAnsi="Calibri" w:cs="Calibri"/>
          <w:sz w:val="21"/>
          <w:szCs w:val="21"/>
        </w:rPr>
        <w:tab/>
        <w:t>Inter-UE Coordination for Mode 2 Enhancements</w:t>
      </w:r>
      <w:r w:rsidRPr="002779BF">
        <w:rPr>
          <w:rFonts w:ascii="Calibri" w:hAnsi="Calibri" w:cs="Calibri"/>
          <w:sz w:val="21"/>
          <w:szCs w:val="21"/>
        </w:rPr>
        <w:tab/>
        <w:t>Fraunhofer HHI, Fraunhofer IIS</w:t>
      </w:r>
    </w:p>
    <w:p w14:paraId="378F7EE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R1-2200642</w:t>
      </w:r>
      <w:r w:rsidRPr="002779BF">
        <w:rPr>
          <w:rFonts w:ascii="Calibri" w:hAnsi="Calibri" w:cs="Calibri"/>
          <w:sz w:val="21"/>
          <w:szCs w:val="21"/>
        </w:rPr>
        <w:tab/>
        <w:t>Details on mode 2 enhancements for inter-UE coordination</w:t>
      </w:r>
      <w:r w:rsidRPr="002779BF">
        <w:rPr>
          <w:rFonts w:ascii="Calibri" w:hAnsi="Calibri" w:cs="Calibri"/>
          <w:sz w:val="21"/>
          <w:szCs w:val="21"/>
        </w:rPr>
        <w:tab/>
        <w:t>Ericsson</w:t>
      </w:r>
    </w:p>
    <w:p w14:paraId="2DAD7DE5" w14:textId="17032228" w:rsid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R1-2200675</w:t>
      </w:r>
      <w:r w:rsidRPr="002779BF">
        <w:rPr>
          <w:rFonts w:ascii="Calibri" w:hAnsi="Calibri" w:cs="Calibri"/>
          <w:sz w:val="21"/>
          <w:szCs w:val="21"/>
        </w:rPr>
        <w:tab/>
        <w:t>Inter-UE coordination for Mode 2 enhancements</w:t>
      </w:r>
      <w:r w:rsidRPr="002779BF">
        <w:rPr>
          <w:rFonts w:ascii="Calibri" w:hAnsi="Calibri" w:cs="Calibri"/>
          <w:sz w:val="21"/>
          <w:szCs w:val="21"/>
        </w:rPr>
        <w:tab/>
        <w:t>Panasonic</w:t>
      </w:r>
    </w:p>
    <w:p w14:paraId="09A2F98E" w14:textId="77777777" w:rsidR="00932188" w:rsidRDefault="00932188">
      <w:pPr>
        <w:spacing w:after="0"/>
        <w:jc w:val="both"/>
        <w:rPr>
          <w:rFonts w:ascii="Calibri" w:hAnsi="Calibri" w:cs="Calibri"/>
          <w:sz w:val="21"/>
          <w:szCs w:val="21"/>
        </w:rPr>
      </w:pPr>
    </w:p>
    <w:p w14:paraId="52FB59D6" w14:textId="77777777" w:rsidR="00A822FC" w:rsidRDefault="00A822FC">
      <w:pPr>
        <w:spacing w:after="0"/>
        <w:jc w:val="both"/>
        <w:rPr>
          <w:rFonts w:ascii="Calibri" w:hAnsi="Calibri" w:cs="Calibri"/>
          <w:sz w:val="21"/>
          <w:szCs w:val="21"/>
        </w:rPr>
      </w:pPr>
    </w:p>
    <w:p w14:paraId="4C4C7B27"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lastRenderedPageBreak/>
        <w:t>Appendix</w:t>
      </w:r>
    </w:p>
    <w:p w14:paraId="2D1D5458" w14:textId="273465E7"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a"/>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a"/>
        <w:widowControl/>
        <w:spacing w:before="0" w:after="0" w:line="240" w:lineRule="auto"/>
        <w:ind w:left="1600" w:firstLine="0"/>
        <w:rPr>
          <w:rFonts w:ascii="Times New Roman" w:hAnsi="Times New Roman"/>
          <w:i/>
          <w:sz w:val="22"/>
        </w:rPr>
      </w:pPr>
    </w:p>
    <w:p w14:paraId="0E23A401" w14:textId="77777777" w:rsidR="00932188" w:rsidRDefault="00932188">
      <w:pPr>
        <w:pStyle w:val="afa"/>
        <w:widowControl/>
        <w:spacing w:before="0" w:after="0" w:line="240" w:lineRule="auto"/>
        <w:ind w:left="1200" w:firstLine="0"/>
        <w:rPr>
          <w:rFonts w:ascii="Calibri" w:hAnsi="Calibri" w:cs="Calibri"/>
          <w:sz w:val="21"/>
          <w:szCs w:val="21"/>
        </w:rPr>
      </w:pPr>
    </w:p>
    <w:p w14:paraId="0857642D" w14:textId="2F032879"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a"/>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a"/>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a"/>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a"/>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lastRenderedPageBreak/>
        <w:t xml:space="preserve">Inter-UE Coordination Scheme 1: </w:t>
      </w:r>
    </w:p>
    <w:p w14:paraId="73CC9D01"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a"/>
        <w:spacing w:before="0" w:after="0" w:line="240" w:lineRule="auto"/>
        <w:rPr>
          <w:rFonts w:ascii="Times New Roman" w:hAnsi="Times New Roman"/>
          <w:iCs/>
          <w:sz w:val="22"/>
        </w:rPr>
      </w:pPr>
    </w:p>
    <w:p w14:paraId="2C56FA26"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1,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518C701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a"/>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lastRenderedPageBreak/>
        <w:t>Agreement</w:t>
      </w:r>
      <w:r>
        <w:rPr>
          <w:rFonts w:ascii="Times New Roman" w:eastAsia="Times New Roman" w:hAnsi="Times New Roman"/>
          <w:bCs/>
          <w:i/>
          <w:iCs/>
          <w:sz w:val="21"/>
          <w:szCs w:val="21"/>
        </w:rPr>
        <w:t>:</w:t>
      </w:r>
    </w:p>
    <w:p w14:paraId="5426FDA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76DD9607"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FFS: UE </w:t>
      </w:r>
      <w:proofErr w:type="spellStart"/>
      <w:r>
        <w:rPr>
          <w:rFonts w:eastAsia="Times New Roman"/>
          <w:i/>
          <w:sz w:val="21"/>
          <w:szCs w:val="21"/>
          <w:lang w:val="en-US" w:eastAsia="ko-KR"/>
        </w:rPr>
        <w:t>behaviour</w:t>
      </w:r>
      <w:proofErr w:type="spellEnd"/>
      <w:r>
        <w:rPr>
          <w:rFonts w:eastAsia="Times New Roman"/>
          <w:i/>
          <w:sz w:val="21"/>
          <w:szCs w:val="21"/>
          <w:lang w:val="en-US" w:eastAsia="ko-KR"/>
        </w:rPr>
        <w:t xml:space="preserve"> when the presence of expected/potential resource conflict is detected by the transmitter</w:t>
      </w:r>
    </w:p>
    <w:p w14:paraId="5AC49322"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lastRenderedPageBreak/>
        <w:t>Agreement</w:t>
      </w:r>
      <w:r>
        <w:rPr>
          <w:rFonts w:ascii="Times New Roman" w:eastAsia="Times New Roman" w:hAnsi="Times New Roman"/>
          <w:bCs/>
          <w:i/>
          <w:iCs/>
          <w:sz w:val="21"/>
          <w:szCs w:val="21"/>
        </w:rPr>
        <w:t>:</w:t>
      </w:r>
    </w:p>
    <w:p w14:paraId="4B47761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In scheme 1, at least the following is supported to determine inter-UE coordination information of preferred resource set:</w:t>
      </w:r>
    </w:p>
    <w:p w14:paraId="1CFC197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a"/>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82C8465"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proofErr w:type="spellStart"/>
      <w:r w:rsidRPr="00EF2953">
        <w:rPr>
          <w:rFonts w:ascii="Times New Roman" w:eastAsia="Times New Roman" w:hAnsi="Times New Roman"/>
          <w:i/>
          <w:iCs/>
          <w:sz w:val="21"/>
          <w:szCs w:val="21"/>
        </w:rPr>
        <w:t>prio_TX</w:t>
      </w:r>
      <w:proofErr w:type="spellEnd"/>
      <w:r w:rsidRPr="00EF2953">
        <w:rPr>
          <w:rFonts w:ascii="Times New Roman" w:eastAsia="Times New Roman" w:hAnsi="Times New Roman"/>
          <w:i/>
          <w:iCs/>
          <w:sz w:val="21"/>
          <w:szCs w:val="21"/>
        </w:rPr>
        <w:t xml:space="preserve"> and </w:t>
      </w:r>
      <w:proofErr w:type="spellStart"/>
      <w:r w:rsidRPr="00EF2953">
        <w:rPr>
          <w:rFonts w:ascii="Times New Roman" w:eastAsia="Times New Roman" w:hAnsi="Times New Roman"/>
          <w:i/>
          <w:iCs/>
          <w:sz w:val="21"/>
          <w:szCs w:val="21"/>
        </w:rPr>
        <w:t>prio_RX</w:t>
      </w:r>
      <w:proofErr w:type="spellEnd"/>
      <w:r w:rsidRPr="00EF2953">
        <w:rPr>
          <w:rFonts w:ascii="Times New Roman" w:eastAsia="Times New Roman" w:hAnsi="Times New Roman"/>
          <w:i/>
          <w:iCs/>
          <w:sz w:val="21"/>
          <w:szCs w:val="21"/>
        </w:rPr>
        <w:t xml:space="preserve"> are the priorities indicated in the SCI making the overlapping reservations </w:t>
      </w:r>
    </w:p>
    <w:p w14:paraId="7EB4133E"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77653C9A"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1-B-1 of Scheme 1, the following two options are supported</w:t>
      </w:r>
    </w:p>
    <w:p w14:paraId="58F4AB81"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non-preferred resource set, support following condition:</w:t>
      </w:r>
    </w:p>
    <w:p w14:paraId="4492B8F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prio_TX</w:t>
      </w:r>
      <w:proofErr w:type="spellEnd"/>
    </w:p>
    <w:p w14:paraId="0820E24B"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L_subCH</w:t>
      </w:r>
      <w:proofErr w:type="spellEnd"/>
    </w:p>
    <w:p w14:paraId="499E906D"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P_rsvp_TX</w:t>
      </w:r>
      <w:proofErr w:type="spellEnd"/>
    </w:p>
    <w:p w14:paraId="1991A591"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6536FBB"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1-A-2:</w:t>
      </w:r>
    </w:p>
    <w:p w14:paraId="1A22B828"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Set of PRBs for PSFCH transmission/reception (</w:t>
      </w:r>
      <w:proofErr w:type="spellStart"/>
      <w:r w:rsidRPr="00EF2953">
        <w:rPr>
          <w:rFonts w:ascii="Times New Roman" w:eastAsia="Times New Roman" w:hAnsi="Times New Roman"/>
          <w:i/>
          <w:iCs/>
          <w:sz w:val="21"/>
          <w:szCs w:val="21"/>
        </w:rPr>
        <w:t>sl</w:t>
      </w:r>
      <w:proofErr w:type="spellEnd"/>
      <w:r w:rsidRPr="00EF2953">
        <w:rPr>
          <w:rFonts w:ascii="Times New Roman" w:eastAsia="Times New Roman" w:hAnsi="Times New Roman"/>
          <w:i/>
          <w:iCs/>
          <w:sz w:val="21"/>
          <w:szCs w:val="21"/>
        </w:rPr>
        <w:t xml:space="preserve">-PSFCH-RB-Set)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FFS: How to set </w:t>
      </w:r>
      <w:proofErr w:type="spellStart"/>
      <w:r w:rsidRPr="00EF2953">
        <w:rPr>
          <w:rFonts w:ascii="Times New Roman" w:eastAsia="Times New Roman" w:hAnsi="Times New Roman"/>
          <w:i/>
          <w:iCs/>
          <w:sz w:val="21"/>
          <w:szCs w:val="21"/>
        </w:rPr>
        <w:t>m_CS</w:t>
      </w:r>
      <w:proofErr w:type="spellEnd"/>
    </w:p>
    <w:p w14:paraId="78E61214"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p w14:paraId="0D7D7CEE" w14:textId="77777777" w:rsidR="001D10D0" w:rsidRDefault="001D10D0" w:rsidP="001D10D0">
      <w:pPr>
        <w:spacing w:after="0"/>
        <w:rPr>
          <w:rFonts w:eastAsia="Times New Roman"/>
          <w:i/>
          <w:iCs/>
          <w:sz w:val="21"/>
          <w:szCs w:val="21"/>
        </w:rPr>
      </w:pPr>
    </w:p>
    <w:p w14:paraId="222E7BFF" w14:textId="77777777" w:rsidR="001D10D0" w:rsidRDefault="001D10D0" w:rsidP="001D10D0">
      <w:pPr>
        <w:spacing w:after="0"/>
        <w:rPr>
          <w:rFonts w:eastAsia="Times New Roman"/>
          <w:i/>
          <w:iCs/>
          <w:sz w:val="21"/>
          <w:szCs w:val="21"/>
        </w:rPr>
      </w:pPr>
    </w:p>
    <w:p w14:paraId="7AD599F5" w14:textId="0B062165" w:rsidR="001D10D0" w:rsidRPr="003039E0" w:rsidRDefault="001D10D0" w:rsidP="001D10D0">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7E94A39A" w14:textId="77777777" w:rsidR="00FE1B5E" w:rsidRPr="00EF2953" w:rsidRDefault="00FE1B5E" w:rsidP="00FE1B5E">
      <w:pPr>
        <w:spacing w:after="0"/>
        <w:rPr>
          <w:rFonts w:ascii="Times" w:eastAsia="바탕" w:hAnsi="Times" w:cs="Times"/>
          <w:i/>
          <w:color w:val="auto"/>
          <w:lang w:eastAsia="x-none"/>
        </w:rPr>
      </w:pPr>
    </w:p>
    <w:p w14:paraId="27554FB8"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D969F1A" w14:textId="77777777" w:rsidR="00FE1B5E" w:rsidRPr="00FE1B5E" w:rsidRDefault="00FE1B5E" w:rsidP="00FE1B5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1662A3B5"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612F0296"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6383184B"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3747F35A"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bookmarkStart w:id="3"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5E4F9212"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2DA3963B"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3"/>
    <w:p w14:paraId="77C7192A"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66FF02A4" w14:textId="77777777" w:rsidR="00FE1B5E" w:rsidRPr="00FE1B5E" w:rsidRDefault="00FE1B5E" w:rsidP="00FE1B5E">
      <w:pPr>
        <w:spacing w:after="0"/>
        <w:rPr>
          <w:rFonts w:eastAsia="바탕"/>
          <w:i/>
          <w:color w:val="auto"/>
          <w:sz w:val="21"/>
          <w:szCs w:val="21"/>
          <w:lang w:eastAsia="x-none"/>
        </w:rPr>
      </w:pPr>
    </w:p>
    <w:p w14:paraId="601543AA"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BC44C06"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74A54D08"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A116FAA" w14:textId="77777777" w:rsidR="00FE1B5E" w:rsidRPr="00FE1B5E" w:rsidRDefault="00FE1B5E" w:rsidP="00FE1B5E">
      <w:pPr>
        <w:spacing w:after="0"/>
        <w:rPr>
          <w:rFonts w:eastAsia="바탕"/>
          <w:i/>
          <w:color w:val="auto"/>
          <w:sz w:val="21"/>
          <w:szCs w:val="21"/>
          <w:lang w:eastAsia="x-none"/>
        </w:rPr>
      </w:pPr>
    </w:p>
    <w:p w14:paraId="19F5B523"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DD206E3"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9E7F8DF" w14:textId="77777777" w:rsidR="00FE1B5E" w:rsidRPr="00FE1B5E" w:rsidRDefault="00FE1B5E" w:rsidP="00FE1B5E">
      <w:pPr>
        <w:spacing w:after="0"/>
        <w:jc w:val="both"/>
        <w:rPr>
          <w:i/>
          <w:color w:val="1F497D"/>
          <w:sz w:val="21"/>
          <w:szCs w:val="21"/>
          <w:lang w:eastAsia="ko-KR"/>
        </w:rPr>
      </w:pPr>
    </w:p>
    <w:p w14:paraId="43435D3A" w14:textId="77777777" w:rsidR="00FE1B5E" w:rsidRPr="00FE1B5E" w:rsidRDefault="00FE1B5E" w:rsidP="00FE1B5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sidRPr="00FE1B5E">
        <w:rPr>
          <w:rFonts w:ascii="Times New Roman" w:hAnsi="Times New Roman"/>
          <w:b/>
          <w:bCs/>
          <w:i/>
          <w:sz w:val="21"/>
          <w:szCs w:val="21"/>
          <w:u w:val="single"/>
        </w:rPr>
        <w:t>Conclusion</w:t>
      </w:r>
      <w:r w:rsidRPr="00FE1B5E">
        <w:rPr>
          <w:rFonts w:ascii="Times New Roman" w:hAnsi="Times New Roman"/>
          <w:bCs/>
          <w:i/>
          <w:sz w:val="21"/>
          <w:szCs w:val="21"/>
        </w:rPr>
        <w:t>:</w:t>
      </w:r>
    </w:p>
    <w:p w14:paraId="1A61A495"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2, the values of the following parameters are the same as those for SL HARQ-ACK feedback in the same resource pool</w:t>
      </w:r>
    </w:p>
    <w:p w14:paraId="2EF3B202"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Period of PSFCH resources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-PSFCH-Period)</w:t>
      </w:r>
    </w:p>
    <w:p w14:paraId="5600D450"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cyclic shift pairs used for a PSFCH transmission that can be multiplexed in a PRB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w:t>
      </w:r>
      <w:proofErr w:type="spellStart"/>
      <w:r w:rsidRPr="00FE1B5E">
        <w:rPr>
          <w:rFonts w:ascii="Times New Roman" w:eastAsia="Times New Roman" w:hAnsi="Times New Roman"/>
          <w:i/>
          <w:iCs/>
          <w:sz w:val="21"/>
          <w:szCs w:val="21"/>
        </w:rPr>
        <w:t>NumMuxCS</w:t>
      </w:r>
      <w:proofErr w:type="spellEnd"/>
      <w:r w:rsidRPr="00FE1B5E">
        <w:rPr>
          <w:rFonts w:ascii="Times New Roman" w:eastAsia="Times New Roman" w:hAnsi="Times New Roman"/>
          <w:i/>
          <w:iCs/>
          <w:sz w:val="21"/>
          <w:szCs w:val="21"/>
        </w:rPr>
        <w:t>-Pair)</w:t>
      </w:r>
    </w:p>
    <w:p w14:paraId="78DDD5E1"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PSFCH resources available for multiplexing information in a PSFCH transmission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w:t>
      </w:r>
      <w:proofErr w:type="spellStart"/>
      <w:r w:rsidRPr="00FE1B5E">
        <w:rPr>
          <w:rFonts w:ascii="Times New Roman" w:eastAsia="Times New Roman" w:hAnsi="Times New Roman"/>
          <w:i/>
          <w:iCs/>
          <w:sz w:val="21"/>
          <w:szCs w:val="21"/>
        </w:rPr>
        <w:t>CandidateResourceType</w:t>
      </w:r>
      <w:proofErr w:type="spellEnd"/>
      <w:r w:rsidRPr="00FE1B5E">
        <w:rPr>
          <w:rFonts w:ascii="Times New Roman" w:eastAsia="Times New Roman" w:hAnsi="Times New Roman"/>
          <w:i/>
          <w:iCs/>
          <w:sz w:val="21"/>
          <w:szCs w:val="21"/>
        </w:rPr>
        <w:t>)</w:t>
      </w:r>
    </w:p>
    <w:p w14:paraId="7B14515B" w14:textId="77777777" w:rsidR="00FE1B5E" w:rsidRPr="00FE1B5E" w:rsidRDefault="00FE1B5E" w:rsidP="00FE1B5E">
      <w:pPr>
        <w:spacing w:after="0"/>
        <w:rPr>
          <w:rFonts w:eastAsia="바탕"/>
          <w:i/>
          <w:color w:val="auto"/>
          <w:sz w:val="21"/>
          <w:szCs w:val="21"/>
          <w:lang w:eastAsia="x-none"/>
        </w:rPr>
      </w:pPr>
    </w:p>
    <w:p w14:paraId="5581FA4E"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E555818"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 resource pool level (pre-)configuration can enable one of the following alternatives:</w:t>
      </w:r>
    </w:p>
    <w:p w14:paraId="4B215FEB" w14:textId="0F56C920"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00D06E9E" w:rsidRPr="00D06E9E">
        <w:rPr>
          <w:rFonts w:ascii="Times New Roman" w:eastAsia="Times New Roman" w:hAnsi="Times New Roman"/>
          <w:i/>
          <w:iCs/>
          <w:sz w:val="21"/>
          <w:szCs w:val="21"/>
          <w:vertAlign w:val="superscript"/>
        </w:rPr>
        <w:t>nd</w:t>
      </w:r>
      <w:r w:rsidR="00D06E9E">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5A6993FC"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1F5F0DAE"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C9C8B9A"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First resource location of each TRIV is separately indicated by the inter-UE coordination information</w:t>
      </w:r>
    </w:p>
    <w:p w14:paraId="3CA4600C"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090582AE"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33730A47"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5F5E210E"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3926F911"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272DD8FE"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4EA5D9E"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4E164BF7"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p w14:paraId="4D61CD68" w14:textId="77777777" w:rsidR="00D06E9E" w:rsidRPr="00FE1B5E" w:rsidRDefault="00D06E9E" w:rsidP="00FE1B5E">
      <w:pPr>
        <w:spacing w:after="0"/>
        <w:rPr>
          <w:rFonts w:eastAsia="바탕"/>
          <w:i/>
          <w:color w:val="auto"/>
          <w:sz w:val="21"/>
          <w:szCs w:val="21"/>
          <w:lang w:val="en-US" w:eastAsia="x-none"/>
        </w:rPr>
      </w:pPr>
    </w:p>
    <w:p w14:paraId="280425F7" w14:textId="787EF141"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0D95993D"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3F246777"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72A223CF"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144A566"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18A14CB"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394C8850" w14:textId="77777777" w:rsidR="00FE1B5E" w:rsidRPr="00FE1B5E" w:rsidRDefault="00FE1B5E" w:rsidP="00D06E9E">
      <w:pPr>
        <w:pStyle w:val="afa"/>
        <w:widowControl/>
        <w:numPr>
          <w:ilvl w:val="6"/>
          <w:numId w:val="7"/>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UE-B and other UE respectively</w:t>
      </w:r>
    </w:p>
    <w:p w14:paraId="4816335D"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16BD4982"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76B9C814" w14:textId="77777777" w:rsidR="00FE1B5E" w:rsidRPr="00FE1B5E" w:rsidRDefault="00FE1B5E" w:rsidP="00D06E9E">
      <w:pPr>
        <w:pStyle w:val="afa"/>
        <w:widowControl/>
        <w:numPr>
          <w:ilvl w:val="6"/>
          <w:numId w:val="7"/>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other UE and UE-B respectively</w:t>
      </w:r>
    </w:p>
    <w:p w14:paraId="503DAEE3"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696B0B9C"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4AA95502"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D2F18CC"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72D7399A"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45C9AD93"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514B824"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66E931D0"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p w14:paraId="10D310E6" w14:textId="77777777" w:rsidR="00FE1B5E" w:rsidRPr="00FE1B5E" w:rsidRDefault="00FE1B5E" w:rsidP="00FE1B5E">
      <w:pPr>
        <w:spacing w:after="0"/>
        <w:rPr>
          <w:rFonts w:eastAsia="바탕"/>
          <w:i/>
          <w:color w:val="auto"/>
          <w:sz w:val="21"/>
          <w:szCs w:val="21"/>
          <w:lang w:eastAsia="x-none"/>
        </w:rPr>
      </w:pPr>
    </w:p>
    <w:p w14:paraId="0C3BF424"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A57BEFB"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13469707"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07A2902E" w14:textId="77777777" w:rsidR="00FE1B5E" w:rsidRPr="00FE1B5E" w:rsidRDefault="00FE1B5E" w:rsidP="00FE1B5E">
      <w:pPr>
        <w:spacing w:after="0"/>
        <w:rPr>
          <w:rFonts w:eastAsia="바탕"/>
          <w:i/>
          <w:color w:val="auto"/>
          <w:sz w:val="21"/>
          <w:szCs w:val="21"/>
          <w:lang w:eastAsia="x-none"/>
        </w:rPr>
      </w:pPr>
    </w:p>
    <w:p w14:paraId="0281F228"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129E6DB"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For Condition 1-A-1 of Scheme 1, when UE-A determines the set of resources preferred for UE-B’s transmission, apply RSRP threshold increase in the same way according to Rel-16 TS 38.214 Section 8.1.4.</w:t>
      </w:r>
    </w:p>
    <w:p w14:paraId="6F8A580A"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p w14:paraId="29607AD5" w14:textId="77777777" w:rsidR="00FE1B5E" w:rsidRPr="00FE1B5E" w:rsidRDefault="00FE1B5E" w:rsidP="00FE1B5E">
      <w:pPr>
        <w:spacing w:after="0"/>
        <w:jc w:val="both"/>
        <w:rPr>
          <w:rFonts w:eastAsia="바탕"/>
          <w:b/>
          <w:bCs/>
          <w:i/>
          <w:color w:val="auto"/>
          <w:sz w:val="21"/>
          <w:szCs w:val="21"/>
          <w:highlight w:val="yellow"/>
          <w:u w:val="single"/>
          <w:lang w:eastAsia="ko-KR"/>
        </w:rPr>
      </w:pPr>
    </w:p>
    <w:p w14:paraId="2CA44E06"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CB90D65"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4243B4EE"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3A80F51D"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00482D8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Resource reservation interval </w:t>
      </w:r>
    </w:p>
    <w:p w14:paraId="36520682" w14:textId="77777777" w:rsidR="00FE1B5E" w:rsidRPr="00FE1B5E" w:rsidRDefault="00FE1B5E" w:rsidP="00FE1B5E">
      <w:pPr>
        <w:spacing w:after="0"/>
        <w:rPr>
          <w:rFonts w:eastAsia="바탕"/>
          <w:i/>
          <w:color w:val="auto"/>
          <w:sz w:val="21"/>
          <w:szCs w:val="21"/>
          <w:lang w:eastAsia="x-none"/>
        </w:rPr>
      </w:pPr>
    </w:p>
    <w:p w14:paraId="03D08A43"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698DB20"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011B086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Time gap between the PSFCH and SCI(s) scheduling conflicting TBs is larger than or equal to X value. </w:t>
      </w:r>
    </w:p>
    <w:p w14:paraId="051E56F3" w14:textId="77777777" w:rsidR="00FE1B5E" w:rsidRPr="00FE1B5E" w:rsidRDefault="00FE1B5E" w:rsidP="00FC689D">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Details of X</w:t>
      </w:r>
    </w:p>
    <w:p w14:paraId="5F462679" w14:textId="77777777" w:rsidR="00FE1B5E" w:rsidRPr="00FE1B5E" w:rsidRDefault="00FE1B5E" w:rsidP="00FE1B5E">
      <w:pPr>
        <w:spacing w:after="0"/>
        <w:rPr>
          <w:rFonts w:eastAsia="바탕"/>
          <w:i/>
          <w:color w:val="auto"/>
          <w:sz w:val="21"/>
          <w:szCs w:val="21"/>
          <w:lang w:eastAsia="x-none"/>
        </w:rPr>
      </w:pPr>
    </w:p>
    <w:p w14:paraId="213EC9E0" w14:textId="743A8F80"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34506610"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B683BBF"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set additional condition for UE-A to send PSFCH.</w:t>
      </w:r>
    </w:p>
    <w:p w14:paraId="38C8D040"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707EDCC9" w14:textId="77777777" w:rsidR="00FE1B5E" w:rsidRPr="00FE1B5E" w:rsidRDefault="00FE1B5E" w:rsidP="00FE1B5E">
      <w:pPr>
        <w:spacing w:after="0"/>
        <w:rPr>
          <w:rFonts w:eastAsia="바탕"/>
          <w:i/>
          <w:color w:val="auto"/>
          <w:sz w:val="21"/>
          <w:szCs w:val="21"/>
          <w:lang w:eastAsia="x-none"/>
        </w:rPr>
      </w:pPr>
    </w:p>
    <w:p w14:paraId="4DE90514"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7F0D3D8"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1CFC05F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7F74A60E" w14:textId="77777777" w:rsidR="00FE1B5E" w:rsidRPr="00FE1B5E" w:rsidRDefault="00FE1B5E" w:rsidP="00FE1B5E">
      <w:pPr>
        <w:spacing w:after="0"/>
        <w:rPr>
          <w:rFonts w:eastAsia="바탕"/>
          <w:i/>
          <w:color w:val="auto"/>
          <w:sz w:val="21"/>
          <w:szCs w:val="21"/>
          <w:lang w:eastAsia="x-none"/>
        </w:rPr>
      </w:pPr>
    </w:p>
    <w:p w14:paraId="39136677"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57CF8C6"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6C57AEB0" w14:textId="7486F557" w:rsidR="001D10D0" w:rsidRPr="00B25C1B" w:rsidRDefault="00FE1B5E" w:rsidP="005955EF">
      <w:pPr>
        <w:pStyle w:val="afa"/>
        <w:widowControl/>
        <w:numPr>
          <w:ilvl w:val="2"/>
          <w:numId w:val="7"/>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p w14:paraId="5789E1B5" w14:textId="77777777" w:rsidR="00B25C1B" w:rsidRDefault="00B25C1B" w:rsidP="00B25C1B">
      <w:pPr>
        <w:spacing w:after="0"/>
        <w:rPr>
          <w:rFonts w:eastAsia="Times New Roman"/>
          <w:i/>
          <w:iCs/>
          <w:sz w:val="21"/>
          <w:szCs w:val="21"/>
        </w:rPr>
      </w:pPr>
    </w:p>
    <w:p w14:paraId="1DA5C592" w14:textId="77777777" w:rsidR="00B25C1B" w:rsidRDefault="00B25C1B" w:rsidP="00B25C1B">
      <w:pPr>
        <w:spacing w:after="0"/>
        <w:rPr>
          <w:rFonts w:eastAsia="Times New Roman"/>
          <w:i/>
          <w:iCs/>
          <w:sz w:val="21"/>
          <w:szCs w:val="21"/>
        </w:rPr>
      </w:pPr>
    </w:p>
    <w:p w14:paraId="4E7EE58F" w14:textId="7ED7410C" w:rsidR="00B25C1B" w:rsidRPr="003039E0" w:rsidRDefault="00B25C1B" w:rsidP="00B25C1B">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RAN#94-e meeting </w:t>
      </w:r>
    </w:p>
    <w:p w14:paraId="75398F90" w14:textId="77777777" w:rsidR="00B25C1B" w:rsidRPr="00B25C1B" w:rsidRDefault="00B25C1B" w:rsidP="00B25C1B">
      <w:pPr>
        <w:spacing w:after="0"/>
        <w:rPr>
          <w:rFonts w:ascii="Times" w:eastAsia="바탕" w:hAnsi="Times" w:cs="Times"/>
          <w:i/>
          <w:color w:val="auto"/>
          <w:lang w:val="en-US" w:eastAsia="x-none"/>
        </w:rPr>
      </w:pPr>
    </w:p>
    <w:p w14:paraId="3C4587BD" w14:textId="77777777" w:rsidR="00B25C1B" w:rsidRPr="00FE1B5E" w:rsidRDefault="00B25C1B" w:rsidP="00B25C1B">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5F950BA" w14:textId="77777777" w:rsidR="00E4763A" w:rsidRPr="00B25C1B" w:rsidRDefault="00E4763A" w:rsidP="00B25C1B">
      <w:pPr>
        <w:pStyle w:val="afa"/>
        <w:widowControl/>
        <w:numPr>
          <w:ilvl w:val="1"/>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RAN1 is tasked to complete the remaining normative work for Rel-17 NR </w:t>
      </w:r>
      <w:proofErr w:type="spellStart"/>
      <w:r w:rsidRPr="00B25C1B">
        <w:rPr>
          <w:rFonts w:ascii="Times New Roman" w:eastAsia="Times New Roman" w:hAnsi="Times New Roman"/>
          <w:i/>
          <w:iCs/>
          <w:sz w:val="21"/>
          <w:szCs w:val="21"/>
        </w:rPr>
        <w:t>sidelink</w:t>
      </w:r>
      <w:proofErr w:type="spellEnd"/>
      <w:r w:rsidRPr="00B25C1B">
        <w:rPr>
          <w:rFonts w:ascii="Times New Roman" w:eastAsia="Times New Roman" w:hAnsi="Times New Roman"/>
          <w:i/>
          <w:iCs/>
          <w:sz w:val="21"/>
          <w:szCs w:val="21"/>
        </w:rPr>
        <w:t xml:space="preserve"> enhancement by Q1 of 2022</w:t>
      </w:r>
    </w:p>
    <w:p w14:paraId="289AE6C8" w14:textId="77777777" w:rsidR="00E4763A" w:rsidRP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All RAN1 decisions that impact other WGs should be finalized in RAN1#107bis-e</w:t>
      </w:r>
    </w:p>
    <w:p w14:paraId="5994601F" w14:textId="77777777" w:rsidR="00E4763A" w:rsidRPr="00B25C1B" w:rsidRDefault="00E4763A" w:rsidP="00B25C1B">
      <w:pPr>
        <w:pStyle w:val="afa"/>
        <w:widowControl/>
        <w:numPr>
          <w:ilvl w:val="1"/>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Use the list of open issues provided RP-212880 (status report of WI: NR </w:t>
      </w:r>
      <w:proofErr w:type="spellStart"/>
      <w:r w:rsidRPr="00B25C1B">
        <w:rPr>
          <w:rFonts w:ascii="Times New Roman" w:eastAsia="Times New Roman" w:hAnsi="Times New Roman"/>
          <w:i/>
          <w:iCs/>
          <w:sz w:val="21"/>
          <w:szCs w:val="21"/>
        </w:rPr>
        <w:t>sidelink</w:t>
      </w:r>
      <w:proofErr w:type="spellEnd"/>
      <w:r w:rsidRPr="00B25C1B">
        <w:rPr>
          <w:rFonts w:ascii="Times New Roman" w:eastAsia="Times New Roman" w:hAnsi="Times New Roman"/>
          <w:i/>
          <w:iCs/>
          <w:sz w:val="21"/>
          <w:szCs w:val="21"/>
        </w:rPr>
        <w:t xml:space="preserve"> enhancement) as a starting point for technical discussions in RAN1. </w:t>
      </w:r>
    </w:p>
    <w:p w14:paraId="2C385A75" w14:textId="77777777" w:rsidR="00E4763A" w:rsidRP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This does not mean that all the issues included in the list are considered essential or the list is complete</w:t>
      </w:r>
    </w:p>
    <w:p w14:paraId="34A89462" w14:textId="58235F51" w:rsid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should not spend additional effort to further refine the list</w:t>
      </w:r>
    </w:p>
    <w:p w14:paraId="50DBBFF4" w14:textId="77777777" w:rsidR="00234557" w:rsidRDefault="00234557" w:rsidP="00234557">
      <w:pPr>
        <w:spacing w:after="0"/>
        <w:rPr>
          <w:rFonts w:eastAsia="Times New Roman"/>
          <w:i/>
          <w:iCs/>
          <w:sz w:val="21"/>
          <w:szCs w:val="21"/>
        </w:rPr>
      </w:pPr>
    </w:p>
    <w:p w14:paraId="21FEE2A6" w14:textId="77777777" w:rsidR="00234557" w:rsidRDefault="00234557" w:rsidP="00234557">
      <w:pPr>
        <w:spacing w:after="0"/>
        <w:rPr>
          <w:rFonts w:eastAsia="Times New Roman"/>
          <w:i/>
          <w:iCs/>
          <w:sz w:val="21"/>
          <w:szCs w:val="21"/>
        </w:rPr>
      </w:pPr>
    </w:p>
    <w:p w14:paraId="4A49BEB7" w14:textId="2FF403CF" w:rsidR="00234557" w:rsidRPr="003039E0" w:rsidRDefault="00234557" w:rsidP="00234557">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RAN1#107bis-e meeting </w:t>
      </w:r>
    </w:p>
    <w:p w14:paraId="0A26461B" w14:textId="77777777" w:rsidR="00234557" w:rsidRPr="00234557" w:rsidRDefault="00234557" w:rsidP="00234557">
      <w:pPr>
        <w:spacing w:after="0"/>
        <w:rPr>
          <w:rFonts w:ascii="Times" w:eastAsia="바탕" w:hAnsi="Times" w:cs="Times"/>
          <w:i/>
          <w:color w:val="auto"/>
          <w:lang w:val="en-US" w:eastAsia="x-none"/>
        </w:rPr>
      </w:pPr>
    </w:p>
    <w:p w14:paraId="795C2231" w14:textId="77777777" w:rsidR="00234557" w:rsidRPr="00FE1B5E" w:rsidRDefault="00234557" w:rsidP="00234557">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4195EA9" w14:textId="77777777" w:rsidR="00234557" w:rsidRPr="00234557" w:rsidRDefault="00234557" w:rsidP="00234557">
      <w:pPr>
        <w:pStyle w:val="afa"/>
        <w:widowControl/>
        <w:numPr>
          <w:ilvl w:val="1"/>
          <w:numId w:val="7"/>
        </w:numPr>
        <w:spacing w:before="0" w:after="0" w:line="240" w:lineRule="auto"/>
        <w:rPr>
          <w:rFonts w:ascii="Times New Roman" w:eastAsia="Times New Roman" w:hAnsi="Times New Roman"/>
          <w:i/>
          <w:iCs/>
          <w:sz w:val="21"/>
          <w:szCs w:val="21"/>
        </w:rPr>
      </w:pPr>
      <w:r w:rsidRPr="00234557">
        <w:rPr>
          <w:rFonts w:ascii="Times New Roman" w:eastAsia="Times New Roman" w:hAnsi="Times New Roman"/>
          <w:i/>
          <w:iCs/>
          <w:sz w:val="21"/>
          <w:szCs w:val="21"/>
        </w:rPr>
        <w:lastRenderedPageBreak/>
        <w:t>For Scheme 1,</w:t>
      </w:r>
      <w:r w:rsidRPr="00234557">
        <w:rPr>
          <w:rFonts w:ascii="Times New Roman" w:eastAsia="Times New Roman" w:hAnsi="Times New Roman" w:hint="eastAsia"/>
          <w:i/>
          <w:iCs/>
          <w:sz w:val="21"/>
          <w:szCs w:val="21"/>
        </w:rPr>
        <w:t xml:space="preserve"> </w:t>
      </w:r>
      <w:r w:rsidRPr="00234557">
        <w:rPr>
          <w:rFonts w:ascii="Times New Roman" w:eastAsia="Times New Roman" w:hAnsi="Times New Roman"/>
          <w:i/>
          <w:iCs/>
          <w:sz w:val="21"/>
          <w:szCs w:val="21"/>
        </w:rPr>
        <w:t xml:space="preserve">when the inter-UE coordination information transmission is triggered by UE-B’s explicit request,  </w:t>
      </w:r>
    </w:p>
    <w:p w14:paraId="0C5163B9" w14:textId="77777777" w:rsidR="00234557" w:rsidRPr="00234557" w:rsidRDefault="00234557" w:rsidP="00234557">
      <w:pPr>
        <w:pStyle w:val="afa"/>
        <w:widowControl/>
        <w:numPr>
          <w:ilvl w:val="2"/>
          <w:numId w:val="7"/>
        </w:numPr>
        <w:spacing w:before="0" w:after="0" w:line="240" w:lineRule="auto"/>
        <w:rPr>
          <w:rFonts w:ascii="Times New Roman" w:eastAsia="Times New Roman" w:hAnsi="Times New Roman"/>
          <w:i/>
          <w:iCs/>
          <w:sz w:val="21"/>
          <w:szCs w:val="21"/>
        </w:rPr>
      </w:pPr>
      <w:r w:rsidRPr="00234557">
        <w:rPr>
          <w:rFonts w:ascii="Times New Roman" w:eastAsia="Times New Roman" w:hAnsi="Times New Roman"/>
          <w:i/>
          <w:iCs/>
          <w:sz w:val="21"/>
          <w:szCs w:val="21"/>
        </w:rPr>
        <w:t>Starting/Ending time locations of resource selection window is provided by UE-B’s explicit request</w:t>
      </w:r>
    </w:p>
    <w:p w14:paraId="296B5A18" w14:textId="77777777" w:rsidR="00234557" w:rsidRPr="00234557" w:rsidRDefault="00234557" w:rsidP="00234557">
      <w:pPr>
        <w:pStyle w:val="afa"/>
        <w:widowControl/>
        <w:numPr>
          <w:ilvl w:val="3"/>
          <w:numId w:val="7"/>
        </w:numPr>
        <w:spacing w:before="0" w:after="0" w:line="240" w:lineRule="auto"/>
        <w:rPr>
          <w:rFonts w:ascii="Times New Roman" w:eastAsia="Times New Roman" w:hAnsi="Times New Roman"/>
          <w:i/>
          <w:iCs/>
          <w:sz w:val="21"/>
          <w:szCs w:val="21"/>
        </w:rPr>
      </w:pPr>
      <w:r w:rsidRPr="00234557">
        <w:rPr>
          <w:rFonts w:ascii="Times New Roman" w:eastAsia="Times New Roman" w:hAnsi="Times New Roman"/>
          <w:i/>
          <w:iCs/>
          <w:sz w:val="21"/>
          <w:szCs w:val="21"/>
        </w:rPr>
        <w:t xml:space="preserve">Starting/Ending time locations of resource selection window is a form of combination of </w:t>
      </w:r>
      <w:r w:rsidRPr="00234557">
        <w:rPr>
          <w:rFonts w:ascii="Times New Roman" w:eastAsia="Times New Roman" w:hAnsi="Times New Roman" w:hint="eastAsia"/>
          <w:i/>
          <w:iCs/>
          <w:sz w:val="21"/>
          <w:szCs w:val="21"/>
        </w:rPr>
        <w:t>DFN index and slot index</w:t>
      </w:r>
    </w:p>
    <w:p w14:paraId="7F029AF0" w14:textId="77777777" w:rsidR="00234557" w:rsidRPr="00234557" w:rsidRDefault="00234557" w:rsidP="00234557">
      <w:pPr>
        <w:spacing w:after="0"/>
        <w:rPr>
          <w:rFonts w:eastAsia="Times New Roman"/>
          <w:i/>
          <w:iCs/>
          <w:sz w:val="21"/>
          <w:szCs w:val="21"/>
        </w:rPr>
      </w:pPr>
    </w:p>
    <w:sectPr w:rsidR="00234557" w:rsidRPr="00234557">
      <w:footerReference w:type="default" r:id="rId12"/>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A6DC2" w14:textId="77777777" w:rsidR="00291C4C" w:rsidRDefault="00291C4C">
      <w:pPr>
        <w:spacing w:after="0"/>
      </w:pPr>
      <w:r>
        <w:separator/>
      </w:r>
    </w:p>
  </w:endnote>
  <w:endnote w:type="continuationSeparator" w:id="0">
    <w:p w14:paraId="25A9B0B8" w14:textId="77777777" w:rsidR="00291C4C" w:rsidRDefault="00291C4C">
      <w:pPr>
        <w:spacing w:after="0"/>
      </w:pPr>
      <w:r>
        <w:continuationSeparator/>
      </w:r>
    </w:p>
  </w:endnote>
  <w:endnote w:type="continuationNotice" w:id="1">
    <w:p w14:paraId="21DE5930" w14:textId="77777777" w:rsidR="00291C4C" w:rsidRDefault="00291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Noto Sans CJK SC Regular">
    <w:altName w:val="Times New Roman"/>
    <w:charset w:val="00"/>
    <w:family w:val="roman"/>
    <w:pitch w:val="default"/>
  </w:font>
  <w:font w:name="FreeSans">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FangSong_GB2312">
    <w:altName w:val="Arial Unicode MS"/>
    <w:charset w:val="86"/>
    <w:family w:val="modern"/>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1F6200" w:rsidRDefault="001F6200">
    <w:pPr>
      <w:pStyle w:val="aff"/>
    </w:pPr>
    <w:r>
      <w:rPr>
        <w:noProof/>
      </w:rPr>
      <mc:AlternateContent>
        <mc:Choice Requires="wps">
          <w:drawing>
            <wp:anchor distT="0" distB="0" distL="0" distR="0" simplePos="0" relativeHeight="251658240"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41CDEEAC" w:rsidR="001F6200" w:rsidRDefault="001F6200">
                          <w:pPr>
                            <w:pStyle w:val="aff"/>
                            <w:rPr>
                              <w:color w:val="000000"/>
                            </w:rPr>
                          </w:pPr>
                          <w:r>
                            <w:rPr>
                              <w:color w:val="000000"/>
                            </w:rPr>
                            <w:fldChar w:fldCharType="begin"/>
                          </w:r>
                          <w:r>
                            <w:instrText>PAGE</w:instrText>
                          </w:r>
                          <w:r>
                            <w:fldChar w:fldCharType="separate"/>
                          </w:r>
                          <w:r w:rsidR="00842A3A">
                            <w:rPr>
                              <w:noProof/>
                            </w:rPr>
                            <w:t>3</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41CDEEAC" w:rsidR="001F6200" w:rsidRDefault="001F6200">
                    <w:pPr>
                      <w:pStyle w:val="aff"/>
                      <w:rPr>
                        <w:color w:val="000000"/>
                      </w:rPr>
                    </w:pPr>
                    <w:r>
                      <w:rPr>
                        <w:color w:val="000000"/>
                      </w:rPr>
                      <w:fldChar w:fldCharType="begin"/>
                    </w:r>
                    <w:r>
                      <w:instrText>PAGE</w:instrText>
                    </w:r>
                    <w:r>
                      <w:fldChar w:fldCharType="separate"/>
                    </w:r>
                    <w:r w:rsidR="00842A3A">
                      <w:rPr>
                        <w:noProof/>
                      </w:rPr>
                      <w:t>3</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43275" w14:textId="77777777" w:rsidR="00291C4C" w:rsidRDefault="00291C4C">
      <w:pPr>
        <w:spacing w:after="0"/>
      </w:pPr>
      <w:r>
        <w:separator/>
      </w:r>
    </w:p>
  </w:footnote>
  <w:footnote w:type="continuationSeparator" w:id="0">
    <w:p w14:paraId="0E59E4F1" w14:textId="77777777" w:rsidR="00291C4C" w:rsidRDefault="00291C4C">
      <w:pPr>
        <w:spacing w:after="0"/>
      </w:pPr>
      <w:r>
        <w:continuationSeparator/>
      </w:r>
    </w:p>
  </w:footnote>
  <w:footnote w:type="continuationNotice" w:id="1">
    <w:p w14:paraId="7B6C900B" w14:textId="77777777" w:rsidR="00291C4C" w:rsidRDefault="00291C4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84EFA"/>
    <w:multiLevelType w:val="hybridMultilevel"/>
    <w:tmpl w:val="2F38F4B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2">
    <w:nsid w:val="1AF73416"/>
    <w:multiLevelType w:val="multilevel"/>
    <w:tmpl w:val="0409001F"/>
    <w:styleLink w:val="111111"/>
    <w:lvl w:ilvl="0">
      <w:start w:val="1"/>
      <w:numFmt w:val="decimal"/>
      <w:pStyle w:val="a"/>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4">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nsid w:val="29695D62"/>
    <w:multiLevelType w:val="hybridMultilevel"/>
    <w:tmpl w:val="61B01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40E54AD9"/>
    <w:multiLevelType w:val="multilevel"/>
    <w:tmpl w:val="668C75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17F6AFB"/>
    <w:multiLevelType w:val="multilevel"/>
    <w:tmpl w:val="345AABBC"/>
    <w:styleLink w:val="StyleBulletedSymbolsymbolLeft025Hanging02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3415C67"/>
    <w:multiLevelType w:val="hybridMultilevel"/>
    <w:tmpl w:val="39FAB2E2"/>
    <w:lvl w:ilvl="0" w:tplc="27D2FF8C">
      <w:start w:val="1"/>
      <w:numFmt w:val="bullet"/>
      <w:lvlText w:val="–"/>
      <w:lvlJc w:val="left"/>
      <w:pPr>
        <w:tabs>
          <w:tab w:val="num" w:pos="720"/>
        </w:tabs>
        <w:ind w:left="720" w:hanging="360"/>
      </w:pPr>
      <w:rPr>
        <w:rFonts w:ascii="Arial" w:hAnsi="Arial" w:hint="default"/>
      </w:rPr>
    </w:lvl>
    <w:lvl w:ilvl="1" w:tplc="3F4491C0">
      <w:start w:val="1"/>
      <w:numFmt w:val="bullet"/>
      <w:lvlText w:val="–"/>
      <w:lvlJc w:val="left"/>
      <w:pPr>
        <w:tabs>
          <w:tab w:val="num" w:pos="1440"/>
        </w:tabs>
        <w:ind w:left="1440" w:hanging="360"/>
      </w:pPr>
      <w:rPr>
        <w:rFonts w:ascii="Arial" w:hAnsi="Arial" w:hint="default"/>
      </w:rPr>
    </w:lvl>
    <w:lvl w:ilvl="2" w:tplc="D4E845CC">
      <w:numFmt w:val="bullet"/>
      <w:lvlText w:val=""/>
      <w:lvlJc w:val="left"/>
      <w:pPr>
        <w:tabs>
          <w:tab w:val="num" w:pos="2160"/>
        </w:tabs>
        <w:ind w:left="2160" w:hanging="360"/>
      </w:pPr>
      <w:rPr>
        <w:rFonts w:ascii="Wingdings" w:hAnsi="Wingdings" w:hint="default"/>
      </w:rPr>
    </w:lvl>
    <w:lvl w:ilvl="3" w:tplc="12442AD0" w:tentative="1">
      <w:start w:val="1"/>
      <w:numFmt w:val="bullet"/>
      <w:lvlText w:val="–"/>
      <w:lvlJc w:val="left"/>
      <w:pPr>
        <w:tabs>
          <w:tab w:val="num" w:pos="2880"/>
        </w:tabs>
        <w:ind w:left="2880" w:hanging="360"/>
      </w:pPr>
      <w:rPr>
        <w:rFonts w:ascii="Arial" w:hAnsi="Arial" w:hint="default"/>
      </w:rPr>
    </w:lvl>
    <w:lvl w:ilvl="4" w:tplc="DC5C50F4" w:tentative="1">
      <w:start w:val="1"/>
      <w:numFmt w:val="bullet"/>
      <w:lvlText w:val="–"/>
      <w:lvlJc w:val="left"/>
      <w:pPr>
        <w:tabs>
          <w:tab w:val="num" w:pos="3600"/>
        </w:tabs>
        <w:ind w:left="3600" w:hanging="360"/>
      </w:pPr>
      <w:rPr>
        <w:rFonts w:ascii="Arial" w:hAnsi="Arial" w:hint="default"/>
      </w:rPr>
    </w:lvl>
    <w:lvl w:ilvl="5" w:tplc="1C682D7E" w:tentative="1">
      <w:start w:val="1"/>
      <w:numFmt w:val="bullet"/>
      <w:lvlText w:val="–"/>
      <w:lvlJc w:val="left"/>
      <w:pPr>
        <w:tabs>
          <w:tab w:val="num" w:pos="4320"/>
        </w:tabs>
        <w:ind w:left="4320" w:hanging="360"/>
      </w:pPr>
      <w:rPr>
        <w:rFonts w:ascii="Arial" w:hAnsi="Arial" w:hint="default"/>
      </w:rPr>
    </w:lvl>
    <w:lvl w:ilvl="6" w:tplc="93E68198" w:tentative="1">
      <w:start w:val="1"/>
      <w:numFmt w:val="bullet"/>
      <w:lvlText w:val="–"/>
      <w:lvlJc w:val="left"/>
      <w:pPr>
        <w:tabs>
          <w:tab w:val="num" w:pos="5040"/>
        </w:tabs>
        <w:ind w:left="5040" w:hanging="360"/>
      </w:pPr>
      <w:rPr>
        <w:rFonts w:ascii="Arial" w:hAnsi="Arial" w:hint="default"/>
      </w:rPr>
    </w:lvl>
    <w:lvl w:ilvl="7" w:tplc="28F81D1E" w:tentative="1">
      <w:start w:val="1"/>
      <w:numFmt w:val="bullet"/>
      <w:lvlText w:val="–"/>
      <w:lvlJc w:val="left"/>
      <w:pPr>
        <w:tabs>
          <w:tab w:val="num" w:pos="5760"/>
        </w:tabs>
        <w:ind w:left="5760" w:hanging="360"/>
      </w:pPr>
      <w:rPr>
        <w:rFonts w:ascii="Arial" w:hAnsi="Arial" w:hint="default"/>
      </w:rPr>
    </w:lvl>
    <w:lvl w:ilvl="8" w:tplc="90A8EB9A" w:tentative="1">
      <w:start w:val="1"/>
      <w:numFmt w:val="bullet"/>
      <w:lvlText w:val="–"/>
      <w:lvlJc w:val="left"/>
      <w:pPr>
        <w:tabs>
          <w:tab w:val="num" w:pos="6480"/>
        </w:tabs>
        <w:ind w:left="6480" w:hanging="360"/>
      </w:pPr>
      <w:rPr>
        <w:rFonts w:ascii="Arial" w:hAnsi="Arial" w:hint="default"/>
      </w:rPr>
    </w:lvl>
  </w:abstractNum>
  <w:abstractNum w:abstractNumId="11">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5A9186B"/>
    <w:multiLevelType w:val="hybridMultilevel"/>
    <w:tmpl w:val="CA385E4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5B45894"/>
    <w:multiLevelType w:val="multilevel"/>
    <w:tmpl w:val="5D28633A"/>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7C353F8"/>
    <w:multiLevelType w:val="hybridMultilevel"/>
    <w:tmpl w:val="A1F24426"/>
    <w:lvl w:ilvl="0" w:tplc="0464CE30">
      <w:start w:val="1"/>
      <w:numFmt w:val="bullet"/>
      <w:lvlText w:val=""/>
      <w:lvlJc w:val="left"/>
      <w:pPr>
        <w:ind w:left="420" w:hanging="420"/>
      </w:pPr>
      <w:rPr>
        <w:rFonts w:ascii="Wingdings" w:hAnsi="Wingdings" w:hint="default"/>
      </w:rPr>
    </w:lvl>
    <w:lvl w:ilvl="1" w:tplc="2AD0B57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nsid w:val="4B1D5528"/>
    <w:multiLevelType w:val="hybridMultilevel"/>
    <w:tmpl w:val="E500DC96"/>
    <w:lvl w:ilvl="0" w:tplc="AF4C6480">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5399571A"/>
    <w:multiLevelType w:val="multilevel"/>
    <w:tmpl w:val="CBFAD9BE"/>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CAB5D54"/>
    <w:multiLevelType w:val="multilevel"/>
    <w:tmpl w:val="5CAB5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1B05E63"/>
    <w:multiLevelType w:val="multilevel"/>
    <w:tmpl w:val="0409001F"/>
    <w:numStyleLink w:val="111111"/>
  </w:abstractNum>
  <w:abstractNum w:abstractNumId="24">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nsid w:val="64E1528E"/>
    <w:multiLevelType w:val="hybridMultilevel"/>
    <w:tmpl w:val="CFAA4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670318B5"/>
    <w:multiLevelType w:val="hybridMultilevel"/>
    <w:tmpl w:val="3CC60B60"/>
    <w:lvl w:ilvl="0" w:tplc="9DA8DBA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nsid w:val="706B11A9"/>
    <w:multiLevelType w:val="hybridMultilevel"/>
    <w:tmpl w:val="D4184742"/>
    <w:lvl w:ilvl="0" w:tplc="8A5EAE08">
      <w:numFmt w:val="bullet"/>
      <w:lvlText w:val="-"/>
      <w:lvlJc w:val="left"/>
      <w:pPr>
        <w:ind w:left="760" w:hanging="360"/>
      </w:pPr>
      <w:rPr>
        <w:rFonts w:ascii="Calibri" w:eastAsia="굴림"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5">
    <w:nsid w:val="76CD7808"/>
    <w:multiLevelType w:val="hybridMultilevel"/>
    <w:tmpl w:val="3198E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310878"/>
    <w:multiLevelType w:val="hybridMultilevel"/>
    <w:tmpl w:val="D272ED7E"/>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A381A4B"/>
    <w:multiLevelType w:val="hybridMultilevel"/>
    <w:tmpl w:val="93247AD4"/>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4"/>
  </w:num>
  <w:num w:numId="3">
    <w:abstractNumId w:val="17"/>
  </w:num>
  <w:num w:numId="4">
    <w:abstractNumId w:val="7"/>
  </w:num>
  <w:num w:numId="5">
    <w:abstractNumId w:val="29"/>
  </w:num>
  <w:num w:numId="6">
    <w:abstractNumId w:val="22"/>
  </w:num>
  <w:num w:numId="7">
    <w:abstractNumId w:val="3"/>
  </w:num>
  <w:num w:numId="8">
    <w:abstractNumId w:val="28"/>
  </w:num>
  <w:num w:numId="9">
    <w:abstractNumId w:val="13"/>
  </w:num>
  <w:num w:numId="10">
    <w:abstractNumId w:val="4"/>
  </w:num>
  <w:num w:numId="11">
    <w:abstractNumId w:val="16"/>
  </w:num>
  <w:num w:numId="12">
    <w:abstractNumId w:val="19"/>
  </w:num>
  <w:num w:numId="13">
    <w:abstractNumId w:val="12"/>
  </w:num>
  <w:num w:numId="14">
    <w:abstractNumId w:val="21"/>
  </w:num>
  <w:num w:numId="15">
    <w:abstractNumId w:val="9"/>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9"/>
  </w:num>
  <w:num w:numId="17">
    <w:abstractNumId w:val="25"/>
  </w:num>
  <w:num w:numId="18">
    <w:abstractNumId w:val="15"/>
  </w:num>
  <w:num w:numId="19">
    <w:abstractNumId w:val="20"/>
  </w:num>
  <w:num w:numId="20">
    <w:abstractNumId w:val="5"/>
  </w:num>
  <w:num w:numId="21">
    <w:abstractNumId w:val="35"/>
  </w:num>
  <w:num w:numId="22">
    <w:abstractNumId w:val="8"/>
  </w:num>
  <w:num w:numId="23">
    <w:abstractNumId w:val="6"/>
  </w:num>
  <w:num w:numId="24">
    <w:abstractNumId w:val="32"/>
  </w:num>
  <w:num w:numId="25">
    <w:abstractNumId w:val="26"/>
  </w:num>
  <w:num w:numId="26">
    <w:abstractNumId w:val="14"/>
  </w:num>
  <w:num w:numId="27">
    <w:abstractNumId w:val="7"/>
  </w:num>
  <w:num w:numId="28">
    <w:abstractNumId w:val="27"/>
  </w:num>
  <w:num w:numId="29">
    <w:abstractNumId w:val="24"/>
  </w:num>
  <w:num w:numId="30">
    <w:abstractNumId w:val="33"/>
  </w:num>
  <w:num w:numId="31">
    <w:abstractNumId w:val="30"/>
  </w:num>
  <w:num w:numId="32">
    <w:abstractNumId w:val="11"/>
  </w:num>
  <w:num w:numId="33">
    <w:abstractNumId w:val="31"/>
  </w:num>
  <w:num w:numId="34">
    <w:abstractNumId w:val="18"/>
  </w:num>
  <w:num w:numId="35">
    <w:abstractNumId w:val="23"/>
  </w:num>
  <w:num w:numId="36">
    <w:abstractNumId w:val="2"/>
  </w:num>
  <w:num w:numId="37">
    <w:abstractNumId w:val="10"/>
  </w:num>
  <w:num w:numId="38">
    <w:abstractNumId w:val="0"/>
  </w:num>
  <w:num w:numId="39">
    <w:abstractNumId w:val="36"/>
  </w:num>
  <w:num w:numId="40">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activeWritingStyle w:appName="MSWord" w:lang="es-ES" w:vendorID="64" w:dllVersion="6" w:nlCheck="1" w:checkStyle="0"/>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s-E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0FE7"/>
    <w:rsid w:val="00001F50"/>
    <w:rsid w:val="0000332B"/>
    <w:rsid w:val="00005CDB"/>
    <w:rsid w:val="0001133E"/>
    <w:rsid w:val="000144A1"/>
    <w:rsid w:val="0001541B"/>
    <w:rsid w:val="00015F6D"/>
    <w:rsid w:val="000162B8"/>
    <w:rsid w:val="00016630"/>
    <w:rsid w:val="0002059F"/>
    <w:rsid w:val="0002198C"/>
    <w:rsid w:val="000221A4"/>
    <w:rsid w:val="000224DB"/>
    <w:rsid w:val="00023668"/>
    <w:rsid w:val="00023C2A"/>
    <w:rsid w:val="00024515"/>
    <w:rsid w:val="0002485B"/>
    <w:rsid w:val="00025384"/>
    <w:rsid w:val="00025A9A"/>
    <w:rsid w:val="00027B98"/>
    <w:rsid w:val="000316C9"/>
    <w:rsid w:val="000319FF"/>
    <w:rsid w:val="00031E5E"/>
    <w:rsid w:val="0003209D"/>
    <w:rsid w:val="00032E8C"/>
    <w:rsid w:val="000332A1"/>
    <w:rsid w:val="00033880"/>
    <w:rsid w:val="00037DB8"/>
    <w:rsid w:val="000400F3"/>
    <w:rsid w:val="00043218"/>
    <w:rsid w:val="0004364C"/>
    <w:rsid w:val="0004409C"/>
    <w:rsid w:val="000447E1"/>
    <w:rsid w:val="00044DFF"/>
    <w:rsid w:val="0004527E"/>
    <w:rsid w:val="0004532A"/>
    <w:rsid w:val="00045649"/>
    <w:rsid w:val="000456BA"/>
    <w:rsid w:val="00046038"/>
    <w:rsid w:val="000462B1"/>
    <w:rsid w:val="00047905"/>
    <w:rsid w:val="00047A2D"/>
    <w:rsid w:val="00047C7E"/>
    <w:rsid w:val="00051B8F"/>
    <w:rsid w:val="000520C4"/>
    <w:rsid w:val="000526B7"/>
    <w:rsid w:val="00053504"/>
    <w:rsid w:val="00055A2D"/>
    <w:rsid w:val="0006122A"/>
    <w:rsid w:val="0006149E"/>
    <w:rsid w:val="00061534"/>
    <w:rsid w:val="000616B9"/>
    <w:rsid w:val="00061CF6"/>
    <w:rsid w:val="00063F31"/>
    <w:rsid w:val="00070265"/>
    <w:rsid w:val="000718AC"/>
    <w:rsid w:val="00071B66"/>
    <w:rsid w:val="00072518"/>
    <w:rsid w:val="000762C7"/>
    <w:rsid w:val="000765E9"/>
    <w:rsid w:val="00076C13"/>
    <w:rsid w:val="00077F94"/>
    <w:rsid w:val="0008028A"/>
    <w:rsid w:val="00080346"/>
    <w:rsid w:val="00080D1B"/>
    <w:rsid w:val="00081775"/>
    <w:rsid w:val="00082562"/>
    <w:rsid w:val="00082C60"/>
    <w:rsid w:val="00082DBF"/>
    <w:rsid w:val="00083BE0"/>
    <w:rsid w:val="00084019"/>
    <w:rsid w:val="00084685"/>
    <w:rsid w:val="00084C3A"/>
    <w:rsid w:val="00085C98"/>
    <w:rsid w:val="00086697"/>
    <w:rsid w:val="00086844"/>
    <w:rsid w:val="000879D3"/>
    <w:rsid w:val="000931AF"/>
    <w:rsid w:val="000946E4"/>
    <w:rsid w:val="0009533D"/>
    <w:rsid w:val="00096053"/>
    <w:rsid w:val="00096A88"/>
    <w:rsid w:val="00096E2A"/>
    <w:rsid w:val="00097890"/>
    <w:rsid w:val="000A0575"/>
    <w:rsid w:val="000A181F"/>
    <w:rsid w:val="000A275D"/>
    <w:rsid w:val="000A3766"/>
    <w:rsid w:val="000B01BE"/>
    <w:rsid w:val="000B1781"/>
    <w:rsid w:val="000B2C8B"/>
    <w:rsid w:val="000B2F7F"/>
    <w:rsid w:val="000B4BB2"/>
    <w:rsid w:val="000B56C6"/>
    <w:rsid w:val="000B5A03"/>
    <w:rsid w:val="000C31BC"/>
    <w:rsid w:val="000C43BC"/>
    <w:rsid w:val="000C5C53"/>
    <w:rsid w:val="000C7923"/>
    <w:rsid w:val="000D04CF"/>
    <w:rsid w:val="000D2CF5"/>
    <w:rsid w:val="000D3F99"/>
    <w:rsid w:val="000D5B93"/>
    <w:rsid w:val="000D5D64"/>
    <w:rsid w:val="000D6EB6"/>
    <w:rsid w:val="000E07B7"/>
    <w:rsid w:val="000E2B26"/>
    <w:rsid w:val="000E43BE"/>
    <w:rsid w:val="000E55FA"/>
    <w:rsid w:val="000E5B01"/>
    <w:rsid w:val="000E5E96"/>
    <w:rsid w:val="000E672F"/>
    <w:rsid w:val="000F029E"/>
    <w:rsid w:val="000F142F"/>
    <w:rsid w:val="000F215F"/>
    <w:rsid w:val="000F4387"/>
    <w:rsid w:val="000F4A12"/>
    <w:rsid w:val="000F5187"/>
    <w:rsid w:val="000F69DE"/>
    <w:rsid w:val="000F73BA"/>
    <w:rsid w:val="000F7662"/>
    <w:rsid w:val="001033C1"/>
    <w:rsid w:val="0010447D"/>
    <w:rsid w:val="0010569F"/>
    <w:rsid w:val="00106E16"/>
    <w:rsid w:val="00107D8A"/>
    <w:rsid w:val="00111959"/>
    <w:rsid w:val="00112D49"/>
    <w:rsid w:val="0011323F"/>
    <w:rsid w:val="00113B34"/>
    <w:rsid w:val="001147EC"/>
    <w:rsid w:val="0011510E"/>
    <w:rsid w:val="001159E8"/>
    <w:rsid w:val="00117413"/>
    <w:rsid w:val="00117C8A"/>
    <w:rsid w:val="001238A1"/>
    <w:rsid w:val="00123F3A"/>
    <w:rsid w:val="00124D11"/>
    <w:rsid w:val="0012555A"/>
    <w:rsid w:val="00125D07"/>
    <w:rsid w:val="00126B01"/>
    <w:rsid w:val="001271EA"/>
    <w:rsid w:val="00132F2D"/>
    <w:rsid w:val="00133BD7"/>
    <w:rsid w:val="00133C84"/>
    <w:rsid w:val="001362C7"/>
    <w:rsid w:val="00136C67"/>
    <w:rsid w:val="001371BC"/>
    <w:rsid w:val="001375E8"/>
    <w:rsid w:val="001375FC"/>
    <w:rsid w:val="00140386"/>
    <w:rsid w:val="0014153C"/>
    <w:rsid w:val="001422EB"/>
    <w:rsid w:val="00143B06"/>
    <w:rsid w:val="00144730"/>
    <w:rsid w:val="00153186"/>
    <w:rsid w:val="001543DF"/>
    <w:rsid w:val="00155054"/>
    <w:rsid w:val="00155D20"/>
    <w:rsid w:val="00157F27"/>
    <w:rsid w:val="00160D79"/>
    <w:rsid w:val="0016145E"/>
    <w:rsid w:val="001615E5"/>
    <w:rsid w:val="00161AA0"/>
    <w:rsid w:val="00162CD7"/>
    <w:rsid w:val="00162DBF"/>
    <w:rsid w:val="00163CEA"/>
    <w:rsid w:val="00163E68"/>
    <w:rsid w:val="001643B2"/>
    <w:rsid w:val="00164C8C"/>
    <w:rsid w:val="00165307"/>
    <w:rsid w:val="00166AB8"/>
    <w:rsid w:val="00167278"/>
    <w:rsid w:val="0016798D"/>
    <w:rsid w:val="00167D2C"/>
    <w:rsid w:val="00170904"/>
    <w:rsid w:val="001719E0"/>
    <w:rsid w:val="0017280A"/>
    <w:rsid w:val="00172951"/>
    <w:rsid w:val="001732CA"/>
    <w:rsid w:val="00174812"/>
    <w:rsid w:val="00174A95"/>
    <w:rsid w:val="0017587C"/>
    <w:rsid w:val="001804D7"/>
    <w:rsid w:val="0018493C"/>
    <w:rsid w:val="00184EF0"/>
    <w:rsid w:val="00185236"/>
    <w:rsid w:val="001869CA"/>
    <w:rsid w:val="00187072"/>
    <w:rsid w:val="00187812"/>
    <w:rsid w:val="00191E3F"/>
    <w:rsid w:val="00191EA9"/>
    <w:rsid w:val="00193F15"/>
    <w:rsid w:val="0019415C"/>
    <w:rsid w:val="00197275"/>
    <w:rsid w:val="00197B21"/>
    <w:rsid w:val="001A4254"/>
    <w:rsid w:val="001A6B1F"/>
    <w:rsid w:val="001A7512"/>
    <w:rsid w:val="001B0DE9"/>
    <w:rsid w:val="001B1D50"/>
    <w:rsid w:val="001B275A"/>
    <w:rsid w:val="001B55E7"/>
    <w:rsid w:val="001B6998"/>
    <w:rsid w:val="001B7C73"/>
    <w:rsid w:val="001C03D6"/>
    <w:rsid w:val="001C21A5"/>
    <w:rsid w:val="001C3BBC"/>
    <w:rsid w:val="001C5874"/>
    <w:rsid w:val="001C6DA2"/>
    <w:rsid w:val="001C7C8E"/>
    <w:rsid w:val="001D10D0"/>
    <w:rsid w:val="001D1ADC"/>
    <w:rsid w:val="001D2010"/>
    <w:rsid w:val="001D4A4B"/>
    <w:rsid w:val="001E0257"/>
    <w:rsid w:val="001E0D65"/>
    <w:rsid w:val="001E1B76"/>
    <w:rsid w:val="001E1D6B"/>
    <w:rsid w:val="001E1E9A"/>
    <w:rsid w:val="001E3C89"/>
    <w:rsid w:val="001E605C"/>
    <w:rsid w:val="001E60B1"/>
    <w:rsid w:val="001E669D"/>
    <w:rsid w:val="001E6C8E"/>
    <w:rsid w:val="001E7DFD"/>
    <w:rsid w:val="001F08FB"/>
    <w:rsid w:val="001F16A4"/>
    <w:rsid w:val="001F1F61"/>
    <w:rsid w:val="001F4CF7"/>
    <w:rsid w:val="001F58DD"/>
    <w:rsid w:val="001F6200"/>
    <w:rsid w:val="001F62E3"/>
    <w:rsid w:val="001F745C"/>
    <w:rsid w:val="001F7C91"/>
    <w:rsid w:val="00200EB0"/>
    <w:rsid w:val="00202520"/>
    <w:rsid w:val="00203ECA"/>
    <w:rsid w:val="002058BC"/>
    <w:rsid w:val="00206DB3"/>
    <w:rsid w:val="00207941"/>
    <w:rsid w:val="0021316C"/>
    <w:rsid w:val="00214612"/>
    <w:rsid w:val="002147C8"/>
    <w:rsid w:val="00215ACB"/>
    <w:rsid w:val="00215CDE"/>
    <w:rsid w:val="00216CC1"/>
    <w:rsid w:val="00217ADA"/>
    <w:rsid w:val="00217E33"/>
    <w:rsid w:val="00217EF2"/>
    <w:rsid w:val="00223840"/>
    <w:rsid w:val="0022425C"/>
    <w:rsid w:val="002302BA"/>
    <w:rsid w:val="00233472"/>
    <w:rsid w:val="00234557"/>
    <w:rsid w:val="0023658B"/>
    <w:rsid w:val="002376EA"/>
    <w:rsid w:val="002402B1"/>
    <w:rsid w:val="002409BE"/>
    <w:rsid w:val="00240DF8"/>
    <w:rsid w:val="0024204F"/>
    <w:rsid w:val="002426F2"/>
    <w:rsid w:val="0025000B"/>
    <w:rsid w:val="002520FC"/>
    <w:rsid w:val="00253430"/>
    <w:rsid w:val="00254353"/>
    <w:rsid w:val="0025584A"/>
    <w:rsid w:val="00256282"/>
    <w:rsid w:val="002565F5"/>
    <w:rsid w:val="00256B79"/>
    <w:rsid w:val="00257754"/>
    <w:rsid w:val="00261572"/>
    <w:rsid w:val="0026199A"/>
    <w:rsid w:val="00263968"/>
    <w:rsid w:val="002656DC"/>
    <w:rsid w:val="00265FA6"/>
    <w:rsid w:val="0026667B"/>
    <w:rsid w:val="002669CF"/>
    <w:rsid w:val="00270554"/>
    <w:rsid w:val="00270A18"/>
    <w:rsid w:val="00271E20"/>
    <w:rsid w:val="00272965"/>
    <w:rsid w:val="002779BF"/>
    <w:rsid w:val="00280DD9"/>
    <w:rsid w:val="0028162B"/>
    <w:rsid w:val="002845A5"/>
    <w:rsid w:val="00287839"/>
    <w:rsid w:val="00290B14"/>
    <w:rsid w:val="002913D7"/>
    <w:rsid w:val="00291C4C"/>
    <w:rsid w:val="00292922"/>
    <w:rsid w:val="00292CE7"/>
    <w:rsid w:val="00294FE2"/>
    <w:rsid w:val="00296D76"/>
    <w:rsid w:val="002A0DF7"/>
    <w:rsid w:val="002A1066"/>
    <w:rsid w:val="002A10E9"/>
    <w:rsid w:val="002A3968"/>
    <w:rsid w:val="002A4ED5"/>
    <w:rsid w:val="002B0100"/>
    <w:rsid w:val="002B0C2A"/>
    <w:rsid w:val="002B5119"/>
    <w:rsid w:val="002B7245"/>
    <w:rsid w:val="002B7F2A"/>
    <w:rsid w:val="002C2E75"/>
    <w:rsid w:val="002C2FDD"/>
    <w:rsid w:val="002C33B0"/>
    <w:rsid w:val="002C4DCA"/>
    <w:rsid w:val="002D0B9B"/>
    <w:rsid w:val="002D0D2C"/>
    <w:rsid w:val="002D0DB7"/>
    <w:rsid w:val="002D23A5"/>
    <w:rsid w:val="002D2559"/>
    <w:rsid w:val="002D2A48"/>
    <w:rsid w:val="002D5B8C"/>
    <w:rsid w:val="002D7636"/>
    <w:rsid w:val="002E11E3"/>
    <w:rsid w:val="002E145C"/>
    <w:rsid w:val="002E2C27"/>
    <w:rsid w:val="002E2DFE"/>
    <w:rsid w:val="002E3FB4"/>
    <w:rsid w:val="002E4C66"/>
    <w:rsid w:val="002E5107"/>
    <w:rsid w:val="002E5142"/>
    <w:rsid w:val="002E57F8"/>
    <w:rsid w:val="002E6512"/>
    <w:rsid w:val="002E76F5"/>
    <w:rsid w:val="002F1D50"/>
    <w:rsid w:val="002F2B4E"/>
    <w:rsid w:val="002F35C6"/>
    <w:rsid w:val="002F4637"/>
    <w:rsid w:val="002F56FB"/>
    <w:rsid w:val="00300C78"/>
    <w:rsid w:val="00300F8A"/>
    <w:rsid w:val="0030154B"/>
    <w:rsid w:val="00301B4C"/>
    <w:rsid w:val="00302549"/>
    <w:rsid w:val="003039E0"/>
    <w:rsid w:val="00305FAF"/>
    <w:rsid w:val="00306F88"/>
    <w:rsid w:val="00307255"/>
    <w:rsid w:val="0030759E"/>
    <w:rsid w:val="00311EF9"/>
    <w:rsid w:val="003132A1"/>
    <w:rsid w:val="003143D2"/>
    <w:rsid w:val="0031461C"/>
    <w:rsid w:val="0031611F"/>
    <w:rsid w:val="003206B9"/>
    <w:rsid w:val="00320C04"/>
    <w:rsid w:val="003228C5"/>
    <w:rsid w:val="00322E60"/>
    <w:rsid w:val="00323238"/>
    <w:rsid w:val="00323610"/>
    <w:rsid w:val="00323A3F"/>
    <w:rsid w:val="00324D3F"/>
    <w:rsid w:val="00324E2B"/>
    <w:rsid w:val="00326355"/>
    <w:rsid w:val="00326B37"/>
    <w:rsid w:val="00326FA6"/>
    <w:rsid w:val="003311AD"/>
    <w:rsid w:val="00332AF7"/>
    <w:rsid w:val="00332C6A"/>
    <w:rsid w:val="00341F8A"/>
    <w:rsid w:val="0034453A"/>
    <w:rsid w:val="003446F8"/>
    <w:rsid w:val="0034536F"/>
    <w:rsid w:val="003455F7"/>
    <w:rsid w:val="003520D2"/>
    <w:rsid w:val="003524CE"/>
    <w:rsid w:val="00352528"/>
    <w:rsid w:val="00352658"/>
    <w:rsid w:val="00352C58"/>
    <w:rsid w:val="003533B2"/>
    <w:rsid w:val="00355479"/>
    <w:rsid w:val="003571EF"/>
    <w:rsid w:val="0036051C"/>
    <w:rsid w:val="00360D7A"/>
    <w:rsid w:val="00362541"/>
    <w:rsid w:val="00363068"/>
    <w:rsid w:val="0036346D"/>
    <w:rsid w:val="00367972"/>
    <w:rsid w:val="00371C62"/>
    <w:rsid w:val="00373DA5"/>
    <w:rsid w:val="0037477F"/>
    <w:rsid w:val="00377874"/>
    <w:rsid w:val="0038280B"/>
    <w:rsid w:val="00383181"/>
    <w:rsid w:val="0038594C"/>
    <w:rsid w:val="00386DC9"/>
    <w:rsid w:val="003870AB"/>
    <w:rsid w:val="0038758F"/>
    <w:rsid w:val="0039008E"/>
    <w:rsid w:val="003923A1"/>
    <w:rsid w:val="003955F4"/>
    <w:rsid w:val="00395744"/>
    <w:rsid w:val="00395DDE"/>
    <w:rsid w:val="0039685C"/>
    <w:rsid w:val="00397342"/>
    <w:rsid w:val="00397E78"/>
    <w:rsid w:val="003A0BAF"/>
    <w:rsid w:val="003A60ED"/>
    <w:rsid w:val="003A61B5"/>
    <w:rsid w:val="003B205C"/>
    <w:rsid w:val="003B2423"/>
    <w:rsid w:val="003B2C43"/>
    <w:rsid w:val="003B42EE"/>
    <w:rsid w:val="003B47C7"/>
    <w:rsid w:val="003B707A"/>
    <w:rsid w:val="003B711E"/>
    <w:rsid w:val="003C1945"/>
    <w:rsid w:val="003C2E23"/>
    <w:rsid w:val="003C3ABD"/>
    <w:rsid w:val="003C3B3D"/>
    <w:rsid w:val="003C3FCE"/>
    <w:rsid w:val="003C55CD"/>
    <w:rsid w:val="003C6699"/>
    <w:rsid w:val="003C77DC"/>
    <w:rsid w:val="003C7B46"/>
    <w:rsid w:val="003C7E19"/>
    <w:rsid w:val="003D2E97"/>
    <w:rsid w:val="003D3570"/>
    <w:rsid w:val="003D4842"/>
    <w:rsid w:val="003D62D7"/>
    <w:rsid w:val="003D7B21"/>
    <w:rsid w:val="003E14FA"/>
    <w:rsid w:val="003E3AC0"/>
    <w:rsid w:val="003E4D35"/>
    <w:rsid w:val="003E7030"/>
    <w:rsid w:val="003E7134"/>
    <w:rsid w:val="003F08EE"/>
    <w:rsid w:val="003F351D"/>
    <w:rsid w:val="003F75DD"/>
    <w:rsid w:val="0040029C"/>
    <w:rsid w:val="00401066"/>
    <w:rsid w:val="004041AA"/>
    <w:rsid w:val="00404522"/>
    <w:rsid w:val="00406D91"/>
    <w:rsid w:val="00407A9C"/>
    <w:rsid w:val="00410A7A"/>
    <w:rsid w:val="00413260"/>
    <w:rsid w:val="00414F74"/>
    <w:rsid w:val="00416731"/>
    <w:rsid w:val="004216C1"/>
    <w:rsid w:val="00421C3E"/>
    <w:rsid w:val="00422664"/>
    <w:rsid w:val="004227FA"/>
    <w:rsid w:val="004241EF"/>
    <w:rsid w:val="00425B54"/>
    <w:rsid w:val="0042608C"/>
    <w:rsid w:val="0042608E"/>
    <w:rsid w:val="004276A6"/>
    <w:rsid w:val="00433800"/>
    <w:rsid w:val="00433F06"/>
    <w:rsid w:val="00435332"/>
    <w:rsid w:val="00435C15"/>
    <w:rsid w:val="00436090"/>
    <w:rsid w:val="0043766D"/>
    <w:rsid w:val="00437DC0"/>
    <w:rsid w:val="00443EC1"/>
    <w:rsid w:val="00444EEB"/>
    <w:rsid w:val="004465C0"/>
    <w:rsid w:val="004511C4"/>
    <w:rsid w:val="004520D8"/>
    <w:rsid w:val="00453E8E"/>
    <w:rsid w:val="00456EBE"/>
    <w:rsid w:val="004601F1"/>
    <w:rsid w:val="00462B76"/>
    <w:rsid w:val="004644BD"/>
    <w:rsid w:val="0046476F"/>
    <w:rsid w:val="0046596E"/>
    <w:rsid w:val="00466EC5"/>
    <w:rsid w:val="00471CF5"/>
    <w:rsid w:val="00471D54"/>
    <w:rsid w:val="00473325"/>
    <w:rsid w:val="00475997"/>
    <w:rsid w:val="00477D33"/>
    <w:rsid w:val="00481A55"/>
    <w:rsid w:val="00481C17"/>
    <w:rsid w:val="00483229"/>
    <w:rsid w:val="004846A2"/>
    <w:rsid w:val="00484769"/>
    <w:rsid w:val="0048498E"/>
    <w:rsid w:val="00484ED1"/>
    <w:rsid w:val="00485158"/>
    <w:rsid w:val="00485461"/>
    <w:rsid w:val="0048723A"/>
    <w:rsid w:val="00487B37"/>
    <w:rsid w:val="00490009"/>
    <w:rsid w:val="00490511"/>
    <w:rsid w:val="00490A6C"/>
    <w:rsid w:val="00491108"/>
    <w:rsid w:val="00491216"/>
    <w:rsid w:val="004924A4"/>
    <w:rsid w:val="004929E6"/>
    <w:rsid w:val="0049448E"/>
    <w:rsid w:val="00497E8C"/>
    <w:rsid w:val="004A24B4"/>
    <w:rsid w:val="004A326C"/>
    <w:rsid w:val="004A52C8"/>
    <w:rsid w:val="004B0682"/>
    <w:rsid w:val="004B0692"/>
    <w:rsid w:val="004B0CE2"/>
    <w:rsid w:val="004B1A15"/>
    <w:rsid w:val="004B3E8A"/>
    <w:rsid w:val="004B49CD"/>
    <w:rsid w:val="004B6134"/>
    <w:rsid w:val="004B7FAA"/>
    <w:rsid w:val="004C0C95"/>
    <w:rsid w:val="004C2E8E"/>
    <w:rsid w:val="004C65C4"/>
    <w:rsid w:val="004C6848"/>
    <w:rsid w:val="004C7621"/>
    <w:rsid w:val="004C7D92"/>
    <w:rsid w:val="004D23E7"/>
    <w:rsid w:val="004D316D"/>
    <w:rsid w:val="004D34A3"/>
    <w:rsid w:val="004D3A9C"/>
    <w:rsid w:val="004D4807"/>
    <w:rsid w:val="004D6B4F"/>
    <w:rsid w:val="004D6C9D"/>
    <w:rsid w:val="004D76D0"/>
    <w:rsid w:val="004D7787"/>
    <w:rsid w:val="004D7CC7"/>
    <w:rsid w:val="004E07CA"/>
    <w:rsid w:val="004E08C2"/>
    <w:rsid w:val="004E2009"/>
    <w:rsid w:val="004E2329"/>
    <w:rsid w:val="004E393D"/>
    <w:rsid w:val="004E3C87"/>
    <w:rsid w:val="004E432F"/>
    <w:rsid w:val="004E4B87"/>
    <w:rsid w:val="004E4F6D"/>
    <w:rsid w:val="004E57C3"/>
    <w:rsid w:val="004F0C3E"/>
    <w:rsid w:val="004F0C8D"/>
    <w:rsid w:val="004F0E7C"/>
    <w:rsid w:val="004F1818"/>
    <w:rsid w:val="004F1847"/>
    <w:rsid w:val="004F3922"/>
    <w:rsid w:val="004F3F14"/>
    <w:rsid w:val="004F4FD1"/>
    <w:rsid w:val="004F503A"/>
    <w:rsid w:val="004F61D6"/>
    <w:rsid w:val="004F6CED"/>
    <w:rsid w:val="004F70FE"/>
    <w:rsid w:val="00500502"/>
    <w:rsid w:val="0050155D"/>
    <w:rsid w:val="00501F5B"/>
    <w:rsid w:val="00502648"/>
    <w:rsid w:val="00505CA6"/>
    <w:rsid w:val="00507067"/>
    <w:rsid w:val="00515689"/>
    <w:rsid w:val="00515B9B"/>
    <w:rsid w:val="0051650A"/>
    <w:rsid w:val="00516BD6"/>
    <w:rsid w:val="00520B26"/>
    <w:rsid w:val="0052571B"/>
    <w:rsid w:val="00525A86"/>
    <w:rsid w:val="00527A3A"/>
    <w:rsid w:val="0053033B"/>
    <w:rsid w:val="0053264A"/>
    <w:rsid w:val="00534CDB"/>
    <w:rsid w:val="005356CC"/>
    <w:rsid w:val="00535F98"/>
    <w:rsid w:val="0053661A"/>
    <w:rsid w:val="005401DF"/>
    <w:rsid w:val="00540A99"/>
    <w:rsid w:val="0054268E"/>
    <w:rsid w:val="00545DC0"/>
    <w:rsid w:val="00550B3F"/>
    <w:rsid w:val="0055183F"/>
    <w:rsid w:val="0055369B"/>
    <w:rsid w:val="0055379D"/>
    <w:rsid w:val="0055472A"/>
    <w:rsid w:val="005554B9"/>
    <w:rsid w:val="00557874"/>
    <w:rsid w:val="005623F8"/>
    <w:rsid w:val="00562BAA"/>
    <w:rsid w:val="00564C95"/>
    <w:rsid w:val="005656EF"/>
    <w:rsid w:val="00565D2F"/>
    <w:rsid w:val="00567E98"/>
    <w:rsid w:val="00571541"/>
    <w:rsid w:val="00575EB1"/>
    <w:rsid w:val="00576A3B"/>
    <w:rsid w:val="005774C3"/>
    <w:rsid w:val="00577887"/>
    <w:rsid w:val="00577F4B"/>
    <w:rsid w:val="005808DE"/>
    <w:rsid w:val="00580C7A"/>
    <w:rsid w:val="00580D15"/>
    <w:rsid w:val="005823BA"/>
    <w:rsid w:val="00584AD9"/>
    <w:rsid w:val="005864E4"/>
    <w:rsid w:val="00587266"/>
    <w:rsid w:val="00587BDA"/>
    <w:rsid w:val="005903D7"/>
    <w:rsid w:val="00590473"/>
    <w:rsid w:val="00592183"/>
    <w:rsid w:val="0059524A"/>
    <w:rsid w:val="005955EF"/>
    <w:rsid w:val="005959A2"/>
    <w:rsid w:val="0059609E"/>
    <w:rsid w:val="00596BD2"/>
    <w:rsid w:val="005A1591"/>
    <w:rsid w:val="005A1695"/>
    <w:rsid w:val="005A299A"/>
    <w:rsid w:val="005A4155"/>
    <w:rsid w:val="005A4E2B"/>
    <w:rsid w:val="005A53A4"/>
    <w:rsid w:val="005A53B9"/>
    <w:rsid w:val="005A7AAA"/>
    <w:rsid w:val="005A7C60"/>
    <w:rsid w:val="005B06B9"/>
    <w:rsid w:val="005B32A8"/>
    <w:rsid w:val="005B58A5"/>
    <w:rsid w:val="005B5DE4"/>
    <w:rsid w:val="005C1694"/>
    <w:rsid w:val="005C1B3A"/>
    <w:rsid w:val="005C2F75"/>
    <w:rsid w:val="005C36E8"/>
    <w:rsid w:val="005C3A0C"/>
    <w:rsid w:val="005C4243"/>
    <w:rsid w:val="005C492E"/>
    <w:rsid w:val="005C4B42"/>
    <w:rsid w:val="005C5432"/>
    <w:rsid w:val="005C6CEE"/>
    <w:rsid w:val="005C6D28"/>
    <w:rsid w:val="005C6F4D"/>
    <w:rsid w:val="005C7378"/>
    <w:rsid w:val="005D04D9"/>
    <w:rsid w:val="005D059A"/>
    <w:rsid w:val="005D075E"/>
    <w:rsid w:val="005D1540"/>
    <w:rsid w:val="005D34DB"/>
    <w:rsid w:val="005D35F4"/>
    <w:rsid w:val="005D6207"/>
    <w:rsid w:val="005E22E3"/>
    <w:rsid w:val="005E3054"/>
    <w:rsid w:val="005F0695"/>
    <w:rsid w:val="005F1E43"/>
    <w:rsid w:val="005F201F"/>
    <w:rsid w:val="005F2581"/>
    <w:rsid w:val="005F27B2"/>
    <w:rsid w:val="005F30E1"/>
    <w:rsid w:val="005F32F2"/>
    <w:rsid w:val="005F46DD"/>
    <w:rsid w:val="005F5ADD"/>
    <w:rsid w:val="005F5E81"/>
    <w:rsid w:val="00602E78"/>
    <w:rsid w:val="0060570F"/>
    <w:rsid w:val="00607750"/>
    <w:rsid w:val="0061269B"/>
    <w:rsid w:val="00613BC8"/>
    <w:rsid w:val="00614625"/>
    <w:rsid w:val="00614803"/>
    <w:rsid w:val="00614A7F"/>
    <w:rsid w:val="0061613C"/>
    <w:rsid w:val="00616370"/>
    <w:rsid w:val="006163DC"/>
    <w:rsid w:val="0062125F"/>
    <w:rsid w:val="006220E3"/>
    <w:rsid w:val="006222F0"/>
    <w:rsid w:val="0062316E"/>
    <w:rsid w:val="00623247"/>
    <w:rsid w:val="00623890"/>
    <w:rsid w:val="00624F53"/>
    <w:rsid w:val="00626088"/>
    <w:rsid w:val="006277C1"/>
    <w:rsid w:val="00631719"/>
    <w:rsid w:val="00632D77"/>
    <w:rsid w:val="0063504C"/>
    <w:rsid w:val="00636FBB"/>
    <w:rsid w:val="00640254"/>
    <w:rsid w:val="00643741"/>
    <w:rsid w:val="0064376D"/>
    <w:rsid w:val="00643D85"/>
    <w:rsid w:val="00644C39"/>
    <w:rsid w:val="006473C0"/>
    <w:rsid w:val="006502EE"/>
    <w:rsid w:val="00650C96"/>
    <w:rsid w:val="006540E5"/>
    <w:rsid w:val="006557FD"/>
    <w:rsid w:val="00656C0A"/>
    <w:rsid w:val="00656FA1"/>
    <w:rsid w:val="00657F8F"/>
    <w:rsid w:val="00661262"/>
    <w:rsid w:val="00661AFB"/>
    <w:rsid w:val="00661B43"/>
    <w:rsid w:val="00662302"/>
    <w:rsid w:val="00662DBB"/>
    <w:rsid w:val="0066477B"/>
    <w:rsid w:val="00664C1F"/>
    <w:rsid w:val="00664D08"/>
    <w:rsid w:val="00666128"/>
    <w:rsid w:val="0066691B"/>
    <w:rsid w:val="00667FEE"/>
    <w:rsid w:val="006706B3"/>
    <w:rsid w:val="00670D40"/>
    <w:rsid w:val="00671873"/>
    <w:rsid w:val="0067196E"/>
    <w:rsid w:val="00672F86"/>
    <w:rsid w:val="0067459D"/>
    <w:rsid w:val="00683A13"/>
    <w:rsid w:val="00683BEE"/>
    <w:rsid w:val="00683DEC"/>
    <w:rsid w:val="00683EDB"/>
    <w:rsid w:val="0068468B"/>
    <w:rsid w:val="00686B36"/>
    <w:rsid w:val="00690434"/>
    <w:rsid w:val="00690A0D"/>
    <w:rsid w:val="0069374B"/>
    <w:rsid w:val="006955B0"/>
    <w:rsid w:val="006A10F3"/>
    <w:rsid w:val="006A1A9B"/>
    <w:rsid w:val="006A1CEE"/>
    <w:rsid w:val="006A1DE6"/>
    <w:rsid w:val="006A1E60"/>
    <w:rsid w:val="006A5EB5"/>
    <w:rsid w:val="006B4681"/>
    <w:rsid w:val="006B556F"/>
    <w:rsid w:val="006C2E4C"/>
    <w:rsid w:val="006C3EBF"/>
    <w:rsid w:val="006C416C"/>
    <w:rsid w:val="006C638C"/>
    <w:rsid w:val="006C7DFA"/>
    <w:rsid w:val="006D0D0B"/>
    <w:rsid w:val="006D1477"/>
    <w:rsid w:val="006D27D3"/>
    <w:rsid w:val="006D295F"/>
    <w:rsid w:val="006D2975"/>
    <w:rsid w:val="006D5CED"/>
    <w:rsid w:val="006E019D"/>
    <w:rsid w:val="006E0501"/>
    <w:rsid w:val="006E0BFA"/>
    <w:rsid w:val="006E30EF"/>
    <w:rsid w:val="006E4100"/>
    <w:rsid w:val="006E45E3"/>
    <w:rsid w:val="006E7B7D"/>
    <w:rsid w:val="006F0291"/>
    <w:rsid w:val="006F0337"/>
    <w:rsid w:val="006F086F"/>
    <w:rsid w:val="006F0DC8"/>
    <w:rsid w:val="006F4294"/>
    <w:rsid w:val="006F4A37"/>
    <w:rsid w:val="006F5968"/>
    <w:rsid w:val="007003FD"/>
    <w:rsid w:val="00701A5F"/>
    <w:rsid w:val="00703972"/>
    <w:rsid w:val="0070551F"/>
    <w:rsid w:val="00705641"/>
    <w:rsid w:val="00705B11"/>
    <w:rsid w:val="00705DBC"/>
    <w:rsid w:val="00710567"/>
    <w:rsid w:val="00710DAC"/>
    <w:rsid w:val="00711A03"/>
    <w:rsid w:val="00711F12"/>
    <w:rsid w:val="007131AC"/>
    <w:rsid w:val="00713576"/>
    <w:rsid w:val="00714975"/>
    <w:rsid w:val="00717411"/>
    <w:rsid w:val="00717AC9"/>
    <w:rsid w:val="00720E6F"/>
    <w:rsid w:val="007218C0"/>
    <w:rsid w:val="007222BC"/>
    <w:rsid w:val="0072285B"/>
    <w:rsid w:val="00722A0F"/>
    <w:rsid w:val="0072430B"/>
    <w:rsid w:val="007243AC"/>
    <w:rsid w:val="00724B00"/>
    <w:rsid w:val="00724C2A"/>
    <w:rsid w:val="00725028"/>
    <w:rsid w:val="00725DC1"/>
    <w:rsid w:val="007277C2"/>
    <w:rsid w:val="00727DF9"/>
    <w:rsid w:val="00737C78"/>
    <w:rsid w:val="00740558"/>
    <w:rsid w:val="00740A47"/>
    <w:rsid w:val="00741762"/>
    <w:rsid w:val="0074232A"/>
    <w:rsid w:val="00742A9F"/>
    <w:rsid w:val="00745AEA"/>
    <w:rsid w:val="00746C7F"/>
    <w:rsid w:val="00747BAF"/>
    <w:rsid w:val="007517AC"/>
    <w:rsid w:val="007532C8"/>
    <w:rsid w:val="007547B9"/>
    <w:rsid w:val="007555F8"/>
    <w:rsid w:val="007557E8"/>
    <w:rsid w:val="0075580F"/>
    <w:rsid w:val="007560B7"/>
    <w:rsid w:val="007603A9"/>
    <w:rsid w:val="007615F1"/>
    <w:rsid w:val="00762168"/>
    <w:rsid w:val="00762283"/>
    <w:rsid w:val="007636C1"/>
    <w:rsid w:val="00764550"/>
    <w:rsid w:val="00764A9E"/>
    <w:rsid w:val="00772288"/>
    <w:rsid w:val="007738EE"/>
    <w:rsid w:val="00774378"/>
    <w:rsid w:val="00775A9D"/>
    <w:rsid w:val="00775CAD"/>
    <w:rsid w:val="00776CED"/>
    <w:rsid w:val="00777A43"/>
    <w:rsid w:val="007809BD"/>
    <w:rsid w:val="00781FED"/>
    <w:rsid w:val="00782B2F"/>
    <w:rsid w:val="00782C5A"/>
    <w:rsid w:val="007839BA"/>
    <w:rsid w:val="00783D31"/>
    <w:rsid w:val="007860AF"/>
    <w:rsid w:val="007907D1"/>
    <w:rsid w:val="00792B2A"/>
    <w:rsid w:val="00793469"/>
    <w:rsid w:val="00793496"/>
    <w:rsid w:val="00797108"/>
    <w:rsid w:val="00797DD0"/>
    <w:rsid w:val="007A2583"/>
    <w:rsid w:val="007A6CA0"/>
    <w:rsid w:val="007A6DCE"/>
    <w:rsid w:val="007B0924"/>
    <w:rsid w:val="007B0931"/>
    <w:rsid w:val="007B20D6"/>
    <w:rsid w:val="007B3A1E"/>
    <w:rsid w:val="007B4BED"/>
    <w:rsid w:val="007B5851"/>
    <w:rsid w:val="007B6D3E"/>
    <w:rsid w:val="007B7176"/>
    <w:rsid w:val="007C015C"/>
    <w:rsid w:val="007C0D23"/>
    <w:rsid w:val="007C1814"/>
    <w:rsid w:val="007C2535"/>
    <w:rsid w:val="007C2747"/>
    <w:rsid w:val="007C40DB"/>
    <w:rsid w:val="007C4B8E"/>
    <w:rsid w:val="007C53CF"/>
    <w:rsid w:val="007C5733"/>
    <w:rsid w:val="007C7F08"/>
    <w:rsid w:val="007D0042"/>
    <w:rsid w:val="007D1172"/>
    <w:rsid w:val="007D388D"/>
    <w:rsid w:val="007D58AE"/>
    <w:rsid w:val="007E01BF"/>
    <w:rsid w:val="007E0D71"/>
    <w:rsid w:val="007E1BC1"/>
    <w:rsid w:val="007E2689"/>
    <w:rsid w:val="007E2785"/>
    <w:rsid w:val="007E33F7"/>
    <w:rsid w:val="007E3E0E"/>
    <w:rsid w:val="007E46A1"/>
    <w:rsid w:val="007E4C4D"/>
    <w:rsid w:val="007E5AE1"/>
    <w:rsid w:val="007E74E5"/>
    <w:rsid w:val="007E7511"/>
    <w:rsid w:val="007F0D74"/>
    <w:rsid w:val="007F123F"/>
    <w:rsid w:val="007F1DA5"/>
    <w:rsid w:val="007F3806"/>
    <w:rsid w:val="007F417B"/>
    <w:rsid w:val="007F59D8"/>
    <w:rsid w:val="007F5AB1"/>
    <w:rsid w:val="00801003"/>
    <w:rsid w:val="00802715"/>
    <w:rsid w:val="0080391C"/>
    <w:rsid w:val="0080468D"/>
    <w:rsid w:val="00805C6E"/>
    <w:rsid w:val="00806D95"/>
    <w:rsid w:val="008073DB"/>
    <w:rsid w:val="0081040D"/>
    <w:rsid w:val="008129F1"/>
    <w:rsid w:val="00812BCD"/>
    <w:rsid w:val="00816067"/>
    <w:rsid w:val="008165C1"/>
    <w:rsid w:val="008205CD"/>
    <w:rsid w:val="00820C92"/>
    <w:rsid w:val="00820CE8"/>
    <w:rsid w:val="00822EB7"/>
    <w:rsid w:val="00823723"/>
    <w:rsid w:val="0082692A"/>
    <w:rsid w:val="008301D4"/>
    <w:rsid w:val="00831333"/>
    <w:rsid w:val="0083215F"/>
    <w:rsid w:val="0083224B"/>
    <w:rsid w:val="00833AAB"/>
    <w:rsid w:val="008340B7"/>
    <w:rsid w:val="00834959"/>
    <w:rsid w:val="008365A8"/>
    <w:rsid w:val="00837095"/>
    <w:rsid w:val="00842519"/>
    <w:rsid w:val="0084296C"/>
    <w:rsid w:val="00842A3A"/>
    <w:rsid w:val="00842D43"/>
    <w:rsid w:val="00844329"/>
    <w:rsid w:val="00844F39"/>
    <w:rsid w:val="00845AD4"/>
    <w:rsid w:val="00845CEB"/>
    <w:rsid w:val="00846011"/>
    <w:rsid w:val="0084620C"/>
    <w:rsid w:val="008466D4"/>
    <w:rsid w:val="008466FF"/>
    <w:rsid w:val="00847012"/>
    <w:rsid w:val="008474FD"/>
    <w:rsid w:val="00850A1B"/>
    <w:rsid w:val="0085136F"/>
    <w:rsid w:val="0085503E"/>
    <w:rsid w:val="0085557C"/>
    <w:rsid w:val="00857877"/>
    <w:rsid w:val="00863536"/>
    <w:rsid w:val="00863DF0"/>
    <w:rsid w:val="0086535C"/>
    <w:rsid w:val="008661CB"/>
    <w:rsid w:val="00875096"/>
    <w:rsid w:val="008774EC"/>
    <w:rsid w:val="0088027A"/>
    <w:rsid w:val="00880AF3"/>
    <w:rsid w:val="00880BC1"/>
    <w:rsid w:val="00881593"/>
    <w:rsid w:val="00881B3B"/>
    <w:rsid w:val="00882910"/>
    <w:rsid w:val="00883F20"/>
    <w:rsid w:val="0088400D"/>
    <w:rsid w:val="008900DA"/>
    <w:rsid w:val="0089057B"/>
    <w:rsid w:val="00890705"/>
    <w:rsid w:val="008908F3"/>
    <w:rsid w:val="0089231C"/>
    <w:rsid w:val="00892514"/>
    <w:rsid w:val="008927EE"/>
    <w:rsid w:val="00892832"/>
    <w:rsid w:val="00892E0C"/>
    <w:rsid w:val="00893883"/>
    <w:rsid w:val="00897C09"/>
    <w:rsid w:val="00897D1A"/>
    <w:rsid w:val="008A0845"/>
    <w:rsid w:val="008A1473"/>
    <w:rsid w:val="008A16B0"/>
    <w:rsid w:val="008A5373"/>
    <w:rsid w:val="008B0B7E"/>
    <w:rsid w:val="008B10D3"/>
    <w:rsid w:val="008B23D4"/>
    <w:rsid w:val="008B373E"/>
    <w:rsid w:val="008B5BE3"/>
    <w:rsid w:val="008B7761"/>
    <w:rsid w:val="008B7A3A"/>
    <w:rsid w:val="008C078F"/>
    <w:rsid w:val="008C1E1E"/>
    <w:rsid w:val="008C3130"/>
    <w:rsid w:val="008D0194"/>
    <w:rsid w:val="008D2563"/>
    <w:rsid w:val="008D2933"/>
    <w:rsid w:val="008D30DB"/>
    <w:rsid w:val="008D7778"/>
    <w:rsid w:val="008E1D1C"/>
    <w:rsid w:val="008E378E"/>
    <w:rsid w:val="008E68E1"/>
    <w:rsid w:val="008E6F5C"/>
    <w:rsid w:val="008E7151"/>
    <w:rsid w:val="008F050C"/>
    <w:rsid w:val="008F40AC"/>
    <w:rsid w:val="008F4B9B"/>
    <w:rsid w:val="008F6D75"/>
    <w:rsid w:val="0090081B"/>
    <w:rsid w:val="00900A97"/>
    <w:rsid w:val="00901134"/>
    <w:rsid w:val="00902FE1"/>
    <w:rsid w:val="00903850"/>
    <w:rsid w:val="009059E7"/>
    <w:rsid w:val="00906CF3"/>
    <w:rsid w:val="00906E49"/>
    <w:rsid w:val="0091054B"/>
    <w:rsid w:val="00911C4A"/>
    <w:rsid w:val="00911E94"/>
    <w:rsid w:val="009124FD"/>
    <w:rsid w:val="00915257"/>
    <w:rsid w:val="00915E49"/>
    <w:rsid w:val="00916C4A"/>
    <w:rsid w:val="0091726A"/>
    <w:rsid w:val="009207E0"/>
    <w:rsid w:val="009218F6"/>
    <w:rsid w:val="00922123"/>
    <w:rsid w:val="009232B0"/>
    <w:rsid w:val="00923458"/>
    <w:rsid w:val="009234D1"/>
    <w:rsid w:val="0092383E"/>
    <w:rsid w:val="00924526"/>
    <w:rsid w:val="00930EB3"/>
    <w:rsid w:val="00931482"/>
    <w:rsid w:val="009319C1"/>
    <w:rsid w:val="00932188"/>
    <w:rsid w:val="009324C8"/>
    <w:rsid w:val="009328F2"/>
    <w:rsid w:val="00932F42"/>
    <w:rsid w:val="00934EFB"/>
    <w:rsid w:val="00937157"/>
    <w:rsid w:val="0094125A"/>
    <w:rsid w:val="00941FE8"/>
    <w:rsid w:val="0094284B"/>
    <w:rsid w:val="0094516F"/>
    <w:rsid w:val="0094717F"/>
    <w:rsid w:val="00947FB9"/>
    <w:rsid w:val="0095042A"/>
    <w:rsid w:val="00950821"/>
    <w:rsid w:val="009511CE"/>
    <w:rsid w:val="0095168C"/>
    <w:rsid w:val="00954F88"/>
    <w:rsid w:val="009555E6"/>
    <w:rsid w:val="009565FF"/>
    <w:rsid w:val="00962A86"/>
    <w:rsid w:val="00966CBD"/>
    <w:rsid w:val="009672C4"/>
    <w:rsid w:val="0096790B"/>
    <w:rsid w:val="00970831"/>
    <w:rsid w:val="00970841"/>
    <w:rsid w:val="00970B92"/>
    <w:rsid w:val="00970FB9"/>
    <w:rsid w:val="00971916"/>
    <w:rsid w:val="00971B8C"/>
    <w:rsid w:val="00973BC8"/>
    <w:rsid w:val="00975AAA"/>
    <w:rsid w:val="00976CD7"/>
    <w:rsid w:val="00976F1D"/>
    <w:rsid w:val="00977EED"/>
    <w:rsid w:val="00983404"/>
    <w:rsid w:val="009836B2"/>
    <w:rsid w:val="00983BDD"/>
    <w:rsid w:val="00984DFA"/>
    <w:rsid w:val="00985A34"/>
    <w:rsid w:val="00986506"/>
    <w:rsid w:val="00987251"/>
    <w:rsid w:val="00990FF9"/>
    <w:rsid w:val="0099126B"/>
    <w:rsid w:val="00991642"/>
    <w:rsid w:val="00991B1E"/>
    <w:rsid w:val="00992280"/>
    <w:rsid w:val="0099258D"/>
    <w:rsid w:val="00993735"/>
    <w:rsid w:val="009979F0"/>
    <w:rsid w:val="00997FED"/>
    <w:rsid w:val="009A006A"/>
    <w:rsid w:val="009A3579"/>
    <w:rsid w:val="009A5A7F"/>
    <w:rsid w:val="009A6CFD"/>
    <w:rsid w:val="009B0676"/>
    <w:rsid w:val="009B23FF"/>
    <w:rsid w:val="009B33ED"/>
    <w:rsid w:val="009B5600"/>
    <w:rsid w:val="009B5BB9"/>
    <w:rsid w:val="009C1924"/>
    <w:rsid w:val="009C2050"/>
    <w:rsid w:val="009C4C1D"/>
    <w:rsid w:val="009C4C50"/>
    <w:rsid w:val="009C58ED"/>
    <w:rsid w:val="009D225A"/>
    <w:rsid w:val="009D3682"/>
    <w:rsid w:val="009D3709"/>
    <w:rsid w:val="009D5590"/>
    <w:rsid w:val="009D6B07"/>
    <w:rsid w:val="009E0F2A"/>
    <w:rsid w:val="009E120A"/>
    <w:rsid w:val="009E1B53"/>
    <w:rsid w:val="009E1BF2"/>
    <w:rsid w:val="009E215C"/>
    <w:rsid w:val="009E3A2F"/>
    <w:rsid w:val="009E4050"/>
    <w:rsid w:val="009E4AFB"/>
    <w:rsid w:val="009E5428"/>
    <w:rsid w:val="009E68CD"/>
    <w:rsid w:val="009E7BE3"/>
    <w:rsid w:val="009F3868"/>
    <w:rsid w:val="00A02008"/>
    <w:rsid w:val="00A042A4"/>
    <w:rsid w:val="00A05236"/>
    <w:rsid w:val="00A05B11"/>
    <w:rsid w:val="00A06CCE"/>
    <w:rsid w:val="00A14467"/>
    <w:rsid w:val="00A1467A"/>
    <w:rsid w:val="00A1483F"/>
    <w:rsid w:val="00A14C97"/>
    <w:rsid w:val="00A1589E"/>
    <w:rsid w:val="00A165CE"/>
    <w:rsid w:val="00A16C01"/>
    <w:rsid w:val="00A176D9"/>
    <w:rsid w:val="00A2156B"/>
    <w:rsid w:val="00A22ADD"/>
    <w:rsid w:val="00A2343B"/>
    <w:rsid w:val="00A26CA1"/>
    <w:rsid w:val="00A3098E"/>
    <w:rsid w:val="00A31431"/>
    <w:rsid w:val="00A31B71"/>
    <w:rsid w:val="00A31E0B"/>
    <w:rsid w:val="00A31F59"/>
    <w:rsid w:val="00A32CA5"/>
    <w:rsid w:val="00A33498"/>
    <w:rsid w:val="00A336EC"/>
    <w:rsid w:val="00A3491C"/>
    <w:rsid w:val="00A365B5"/>
    <w:rsid w:val="00A37F0B"/>
    <w:rsid w:val="00A40550"/>
    <w:rsid w:val="00A42A7D"/>
    <w:rsid w:val="00A42F0C"/>
    <w:rsid w:val="00A43806"/>
    <w:rsid w:val="00A44409"/>
    <w:rsid w:val="00A45D3B"/>
    <w:rsid w:val="00A46A8E"/>
    <w:rsid w:val="00A47B2E"/>
    <w:rsid w:val="00A5006A"/>
    <w:rsid w:val="00A52460"/>
    <w:rsid w:val="00A539EB"/>
    <w:rsid w:val="00A540F9"/>
    <w:rsid w:val="00A55080"/>
    <w:rsid w:val="00A57BF5"/>
    <w:rsid w:val="00A62BF5"/>
    <w:rsid w:val="00A63E88"/>
    <w:rsid w:val="00A65A31"/>
    <w:rsid w:val="00A661EE"/>
    <w:rsid w:val="00A66804"/>
    <w:rsid w:val="00A66A18"/>
    <w:rsid w:val="00A72EB5"/>
    <w:rsid w:val="00A74380"/>
    <w:rsid w:val="00A7470F"/>
    <w:rsid w:val="00A76B93"/>
    <w:rsid w:val="00A77378"/>
    <w:rsid w:val="00A80854"/>
    <w:rsid w:val="00A818CC"/>
    <w:rsid w:val="00A822FC"/>
    <w:rsid w:val="00A83632"/>
    <w:rsid w:val="00A83E12"/>
    <w:rsid w:val="00A84799"/>
    <w:rsid w:val="00A84918"/>
    <w:rsid w:val="00A87860"/>
    <w:rsid w:val="00A87A38"/>
    <w:rsid w:val="00A91A87"/>
    <w:rsid w:val="00A9226F"/>
    <w:rsid w:val="00A9451A"/>
    <w:rsid w:val="00A949A6"/>
    <w:rsid w:val="00A94BFA"/>
    <w:rsid w:val="00A957E3"/>
    <w:rsid w:val="00A95B47"/>
    <w:rsid w:val="00A9616C"/>
    <w:rsid w:val="00A96D90"/>
    <w:rsid w:val="00AA0337"/>
    <w:rsid w:val="00AA336F"/>
    <w:rsid w:val="00AA6CEF"/>
    <w:rsid w:val="00AA746B"/>
    <w:rsid w:val="00AA7FA9"/>
    <w:rsid w:val="00AB0E37"/>
    <w:rsid w:val="00AB3099"/>
    <w:rsid w:val="00AB3C25"/>
    <w:rsid w:val="00AB48F0"/>
    <w:rsid w:val="00AC0816"/>
    <w:rsid w:val="00AC0C1A"/>
    <w:rsid w:val="00AC132D"/>
    <w:rsid w:val="00AC25A3"/>
    <w:rsid w:val="00AC2D28"/>
    <w:rsid w:val="00AC3429"/>
    <w:rsid w:val="00AC37AE"/>
    <w:rsid w:val="00AC3D85"/>
    <w:rsid w:val="00AC42E2"/>
    <w:rsid w:val="00AC4F95"/>
    <w:rsid w:val="00AC5572"/>
    <w:rsid w:val="00AC5BEB"/>
    <w:rsid w:val="00AC732F"/>
    <w:rsid w:val="00AD00B6"/>
    <w:rsid w:val="00AD4637"/>
    <w:rsid w:val="00AD6126"/>
    <w:rsid w:val="00AD61BF"/>
    <w:rsid w:val="00AD669B"/>
    <w:rsid w:val="00AD721C"/>
    <w:rsid w:val="00AE0199"/>
    <w:rsid w:val="00AE070C"/>
    <w:rsid w:val="00AE14EA"/>
    <w:rsid w:val="00AE2232"/>
    <w:rsid w:val="00AE2B13"/>
    <w:rsid w:val="00AE31A4"/>
    <w:rsid w:val="00AE40C8"/>
    <w:rsid w:val="00AE4AAF"/>
    <w:rsid w:val="00AE5727"/>
    <w:rsid w:val="00AE678B"/>
    <w:rsid w:val="00AE7EE3"/>
    <w:rsid w:val="00AF068F"/>
    <w:rsid w:val="00AF1460"/>
    <w:rsid w:val="00AF201E"/>
    <w:rsid w:val="00AF24E7"/>
    <w:rsid w:val="00AF2E5A"/>
    <w:rsid w:val="00AF45DD"/>
    <w:rsid w:val="00AF4D2F"/>
    <w:rsid w:val="00AF704C"/>
    <w:rsid w:val="00B0473D"/>
    <w:rsid w:val="00B05FC0"/>
    <w:rsid w:val="00B1131B"/>
    <w:rsid w:val="00B12B69"/>
    <w:rsid w:val="00B13648"/>
    <w:rsid w:val="00B21ECA"/>
    <w:rsid w:val="00B22202"/>
    <w:rsid w:val="00B2384C"/>
    <w:rsid w:val="00B25C1B"/>
    <w:rsid w:val="00B27F42"/>
    <w:rsid w:val="00B309D7"/>
    <w:rsid w:val="00B31F35"/>
    <w:rsid w:val="00B32CAF"/>
    <w:rsid w:val="00B33297"/>
    <w:rsid w:val="00B34464"/>
    <w:rsid w:val="00B34824"/>
    <w:rsid w:val="00B40C5A"/>
    <w:rsid w:val="00B4185B"/>
    <w:rsid w:val="00B426AA"/>
    <w:rsid w:val="00B43453"/>
    <w:rsid w:val="00B43AC1"/>
    <w:rsid w:val="00B4640F"/>
    <w:rsid w:val="00B46754"/>
    <w:rsid w:val="00B46E58"/>
    <w:rsid w:val="00B4794B"/>
    <w:rsid w:val="00B52A91"/>
    <w:rsid w:val="00B5359C"/>
    <w:rsid w:val="00B542AD"/>
    <w:rsid w:val="00B5537C"/>
    <w:rsid w:val="00B55741"/>
    <w:rsid w:val="00B56138"/>
    <w:rsid w:val="00B57923"/>
    <w:rsid w:val="00B619DD"/>
    <w:rsid w:val="00B64589"/>
    <w:rsid w:val="00B675B7"/>
    <w:rsid w:val="00B70036"/>
    <w:rsid w:val="00B703A2"/>
    <w:rsid w:val="00B7055B"/>
    <w:rsid w:val="00B70E16"/>
    <w:rsid w:val="00B71402"/>
    <w:rsid w:val="00B72EF5"/>
    <w:rsid w:val="00B72F8A"/>
    <w:rsid w:val="00B76795"/>
    <w:rsid w:val="00B80053"/>
    <w:rsid w:val="00B80197"/>
    <w:rsid w:val="00B802D7"/>
    <w:rsid w:val="00B80C19"/>
    <w:rsid w:val="00B816A6"/>
    <w:rsid w:val="00B83701"/>
    <w:rsid w:val="00B83F1B"/>
    <w:rsid w:val="00B846F7"/>
    <w:rsid w:val="00B84977"/>
    <w:rsid w:val="00B85AAB"/>
    <w:rsid w:val="00B86CDC"/>
    <w:rsid w:val="00B87825"/>
    <w:rsid w:val="00B92781"/>
    <w:rsid w:val="00B927DD"/>
    <w:rsid w:val="00B93078"/>
    <w:rsid w:val="00B93AFB"/>
    <w:rsid w:val="00B93CD4"/>
    <w:rsid w:val="00B95078"/>
    <w:rsid w:val="00BA00A5"/>
    <w:rsid w:val="00BA0F32"/>
    <w:rsid w:val="00BA1A22"/>
    <w:rsid w:val="00BA1BD4"/>
    <w:rsid w:val="00BA1DAF"/>
    <w:rsid w:val="00BA329C"/>
    <w:rsid w:val="00BA367C"/>
    <w:rsid w:val="00BA3D77"/>
    <w:rsid w:val="00BA6D3F"/>
    <w:rsid w:val="00BA7BE1"/>
    <w:rsid w:val="00BA7CBD"/>
    <w:rsid w:val="00BB0B57"/>
    <w:rsid w:val="00BB151E"/>
    <w:rsid w:val="00BB2C47"/>
    <w:rsid w:val="00BB404A"/>
    <w:rsid w:val="00BB5F4B"/>
    <w:rsid w:val="00BC107E"/>
    <w:rsid w:val="00BC13ED"/>
    <w:rsid w:val="00BC2038"/>
    <w:rsid w:val="00BC36E0"/>
    <w:rsid w:val="00BC58F6"/>
    <w:rsid w:val="00BC7DEB"/>
    <w:rsid w:val="00BD2A73"/>
    <w:rsid w:val="00BD3B87"/>
    <w:rsid w:val="00BD3E41"/>
    <w:rsid w:val="00BD520A"/>
    <w:rsid w:val="00BD60B5"/>
    <w:rsid w:val="00BD699F"/>
    <w:rsid w:val="00BD79AB"/>
    <w:rsid w:val="00BE0587"/>
    <w:rsid w:val="00BE2036"/>
    <w:rsid w:val="00BE3FE7"/>
    <w:rsid w:val="00BE4C1E"/>
    <w:rsid w:val="00BF4764"/>
    <w:rsid w:val="00BF60FA"/>
    <w:rsid w:val="00BF6789"/>
    <w:rsid w:val="00BF7099"/>
    <w:rsid w:val="00C00F0C"/>
    <w:rsid w:val="00C019FF"/>
    <w:rsid w:val="00C03E45"/>
    <w:rsid w:val="00C05B7F"/>
    <w:rsid w:val="00C05E50"/>
    <w:rsid w:val="00C100E2"/>
    <w:rsid w:val="00C10699"/>
    <w:rsid w:val="00C11B7F"/>
    <w:rsid w:val="00C1349E"/>
    <w:rsid w:val="00C144EC"/>
    <w:rsid w:val="00C15E34"/>
    <w:rsid w:val="00C16EFD"/>
    <w:rsid w:val="00C17DF2"/>
    <w:rsid w:val="00C2093C"/>
    <w:rsid w:val="00C22556"/>
    <w:rsid w:val="00C22A4D"/>
    <w:rsid w:val="00C243FB"/>
    <w:rsid w:val="00C26AB2"/>
    <w:rsid w:val="00C26D83"/>
    <w:rsid w:val="00C30F28"/>
    <w:rsid w:val="00C354D5"/>
    <w:rsid w:val="00C36E76"/>
    <w:rsid w:val="00C371CB"/>
    <w:rsid w:val="00C37A2F"/>
    <w:rsid w:val="00C37FD3"/>
    <w:rsid w:val="00C40393"/>
    <w:rsid w:val="00C40EB2"/>
    <w:rsid w:val="00C41194"/>
    <w:rsid w:val="00C43727"/>
    <w:rsid w:val="00C44F70"/>
    <w:rsid w:val="00C450C0"/>
    <w:rsid w:val="00C45E7A"/>
    <w:rsid w:val="00C46C0A"/>
    <w:rsid w:val="00C47055"/>
    <w:rsid w:val="00C4770A"/>
    <w:rsid w:val="00C47A7A"/>
    <w:rsid w:val="00C510DA"/>
    <w:rsid w:val="00C51411"/>
    <w:rsid w:val="00C52100"/>
    <w:rsid w:val="00C54DFC"/>
    <w:rsid w:val="00C55B01"/>
    <w:rsid w:val="00C55D65"/>
    <w:rsid w:val="00C57902"/>
    <w:rsid w:val="00C60436"/>
    <w:rsid w:val="00C63D4E"/>
    <w:rsid w:val="00C673A3"/>
    <w:rsid w:val="00C71014"/>
    <w:rsid w:val="00C72A3E"/>
    <w:rsid w:val="00C744B8"/>
    <w:rsid w:val="00C74C2E"/>
    <w:rsid w:val="00C751EB"/>
    <w:rsid w:val="00C83BEB"/>
    <w:rsid w:val="00C84446"/>
    <w:rsid w:val="00C84504"/>
    <w:rsid w:val="00C86ECC"/>
    <w:rsid w:val="00C906CB"/>
    <w:rsid w:val="00C929B2"/>
    <w:rsid w:val="00C93356"/>
    <w:rsid w:val="00C937A8"/>
    <w:rsid w:val="00C94029"/>
    <w:rsid w:val="00C9508B"/>
    <w:rsid w:val="00C95785"/>
    <w:rsid w:val="00C96E4E"/>
    <w:rsid w:val="00C97809"/>
    <w:rsid w:val="00CA0087"/>
    <w:rsid w:val="00CA0F20"/>
    <w:rsid w:val="00CA4F15"/>
    <w:rsid w:val="00CA718F"/>
    <w:rsid w:val="00CA74BD"/>
    <w:rsid w:val="00CB15C1"/>
    <w:rsid w:val="00CB1B73"/>
    <w:rsid w:val="00CB41EE"/>
    <w:rsid w:val="00CB4A72"/>
    <w:rsid w:val="00CB5135"/>
    <w:rsid w:val="00CB5C4A"/>
    <w:rsid w:val="00CB6FD5"/>
    <w:rsid w:val="00CC00C4"/>
    <w:rsid w:val="00CC08AB"/>
    <w:rsid w:val="00CC0EBC"/>
    <w:rsid w:val="00CC15D2"/>
    <w:rsid w:val="00CC1D0C"/>
    <w:rsid w:val="00CC33B8"/>
    <w:rsid w:val="00CC341D"/>
    <w:rsid w:val="00CC35B7"/>
    <w:rsid w:val="00CC3FED"/>
    <w:rsid w:val="00CC5546"/>
    <w:rsid w:val="00CC6B64"/>
    <w:rsid w:val="00CC76F5"/>
    <w:rsid w:val="00CD0A0D"/>
    <w:rsid w:val="00CD24ED"/>
    <w:rsid w:val="00CD4566"/>
    <w:rsid w:val="00CD5D66"/>
    <w:rsid w:val="00CD5EFF"/>
    <w:rsid w:val="00CE253A"/>
    <w:rsid w:val="00CE2FDB"/>
    <w:rsid w:val="00CE556B"/>
    <w:rsid w:val="00CE558A"/>
    <w:rsid w:val="00CE6024"/>
    <w:rsid w:val="00CE668B"/>
    <w:rsid w:val="00CE66C8"/>
    <w:rsid w:val="00CE6CE6"/>
    <w:rsid w:val="00CE794C"/>
    <w:rsid w:val="00CF0178"/>
    <w:rsid w:val="00CF034A"/>
    <w:rsid w:val="00CF1D7E"/>
    <w:rsid w:val="00CF26AC"/>
    <w:rsid w:val="00CF37E4"/>
    <w:rsid w:val="00CF3BCC"/>
    <w:rsid w:val="00CF4323"/>
    <w:rsid w:val="00CF4686"/>
    <w:rsid w:val="00CF534E"/>
    <w:rsid w:val="00CF61E3"/>
    <w:rsid w:val="00D00918"/>
    <w:rsid w:val="00D00F39"/>
    <w:rsid w:val="00D015E5"/>
    <w:rsid w:val="00D01F6F"/>
    <w:rsid w:val="00D02380"/>
    <w:rsid w:val="00D03A76"/>
    <w:rsid w:val="00D03EF1"/>
    <w:rsid w:val="00D03F89"/>
    <w:rsid w:val="00D04A28"/>
    <w:rsid w:val="00D04D6B"/>
    <w:rsid w:val="00D052E6"/>
    <w:rsid w:val="00D06E9E"/>
    <w:rsid w:val="00D07615"/>
    <w:rsid w:val="00D1079E"/>
    <w:rsid w:val="00D1348E"/>
    <w:rsid w:val="00D1664F"/>
    <w:rsid w:val="00D16FEC"/>
    <w:rsid w:val="00D20038"/>
    <w:rsid w:val="00D20BC6"/>
    <w:rsid w:val="00D23E2D"/>
    <w:rsid w:val="00D2427F"/>
    <w:rsid w:val="00D246BB"/>
    <w:rsid w:val="00D24952"/>
    <w:rsid w:val="00D315A4"/>
    <w:rsid w:val="00D31C59"/>
    <w:rsid w:val="00D3444F"/>
    <w:rsid w:val="00D3492C"/>
    <w:rsid w:val="00D3608D"/>
    <w:rsid w:val="00D362D2"/>
    <w:rsid w:val="00D3791F"/>
    <w:rsid w:val="00D42C81"/>
    <w:rsid w:val="00D442D0"/>
    <w:rsid w:val="00D5127B"/>
    <w:rsid w:val="00D53D61"/>
    <w:rsid w:val="00D56A20"/>
    <w:rsid w:val="00D57309"/>
    <w:rsid w:val="00D5789F"/>
    <w:rsid w:val="00D60FB3"/>
    <w:rsid w:val="00D62DA1"/>
    <w:rsid w:val="00D63004"/>
    <w:rsid w:val="00D66905"/>
    <w:rsid w:val="00D6796F"/>
    <w:rsid w:val="00D73F49"/>
    <w:rsid w:val="00D7407C"/>
    <w:rsid w:val="00D7579B"/>
    <w:rsid w:val="00D76A6B"/>
    <w:rsid w:val="00D7760C"/>
    <w:rsid w:val="00D83D93"/>
    <w:rsid w:val="00D85AF0"/>
    <w:rsid w:val="00D86BE4"/>
    <w:rsid w:val="00D86CE8"/>
    <w:rsid w:val="00D900A7"/>
    <w:rsid w:val="00D9299F"/>
    <w:rsid w:val="00D94440"/>
    <w:rsid w:val="00D94D14"/>
    <w:rsid w:val="00D964D2"/>
    <w:rsid w:val="00D97AD3"/>
    <w:rsid w:val="00DA0AEB"/>
    <w:rsid w:val="00DA16BE"/>
    <w:rsid w:val="00DA2BB7"/>
    <w:rsid w:val="00DA30DA"/>
    <w:rsid w:val="00DA488F"/>
    <w:rsid w:val="00DB0B3C"/>
    <w:rsid w:val="00DB0BA0"/>
    <w:rsid w:val="00DB1277"/>
    <w:rsid w:val="00DB1ED9"/>
    <w:rsid w:val="00DB3DFA"/>
    <w:rsid w:val="00DB3F23"/>
    <w:rsid w:val="00DB3F95"/>
    <w:rsid w:val="00DB4F8B"/>
    <w:rsid w:val="00DB6914"/>
    <w:rsid w:val="00DC00CC"/>
    <w:rsid w:val="00DC193A"/>
    <w:rsid w:val="00DC1E73"/>
    <w:rsid w:val="00DC259E"/>
    <w:rsid w:val="00DC3278"/>
    <w:rsid w:val="00DC4374"/>
    <w:rsid w:val="00DC6EFB"/>
    <w:rsid w:val="00DD081C"/>
    <w:rsid w:val="00DD12EA"/>
    <w:rsid w:val="00DD20EA"/>
    <w:rsid w:val="00DD22C3"/>
    <w:rsid w:val="00DD326E"/>
    <w:rsid w:val="00DD3367"/>
    <w:rsid w:val="00DD4070"/>
    <w:rsid w:val="00DD4741"/>
    <w:rsid w:val="00DD7E54"/>
    <w:rsid w:val="00DE012B"/>
    <w:rsid w:val="00DE0409"/>
    <w:rsid w:val="00DE3CD7"/>
    <w:rsid w:val="00DE49E1"/>
    <w:rsid w:val="00DE567E"/>
    <w:rsid w:val="00DE6548"/>
    <w:rsid w:val="00DE6A9F"/>
    <w:rsid w:val="00DE75EE"/>
    <w:rsid w:val="00DF01FA"/>
    <w:rsid w:val="00DF0AE3"/>
    <w:rsid w:val="00DF202B"/>
    <w:rsid w:val="00DF2671"/>
    <w:rsid w:val="00DF33D9"/>
    <w:rsid w:val="00DF3C26"/>
    <w:rsid w:val="00DF6C16"/>
    <w:rsid w:val="00E0001A"/>
    <w:rsid w:val="00E00E2A"/>
    <w:rsid w:val="00E01FE3"/>
    <w:rsid w:val="00E03D59"/>
    <w:rsid w:val="00E04CD8"/>
    <w:rsid w:val="00E05B93"/>
    <w:rsid w:val="00E063F3"/>
    <w:rsid w:val="00E065A5"/>
    <w:rsid w:val="00E07129"/>
    <w:rsid w:val="00E10D60"/>
    <w:rsid w:val="00E11839"/>
    <w:rsid w:val="00E1330A"/>
    <w:rsid w:val="00E1430C"/>
    <w:rsid w:val="00E1487F"/>
    <w:rsid w:val="00E14F74"/>
    <w:rsid w:val="00E172DC"/>
    <w:rsid w:val="00E17413"/>
    <w:rsid w:val="00E20051"/>
    <w:rsid w:val="00E21617"/>
    <w:rsid w:val="00E21B69"/>
    <w:rsid w:val="00E21B7A"/>
    <w:rsid w:val="00E23211"/>
    <w:rsid w:val="00E27573"/>
    <w:rsid w:val="00E32E2A"/>
    <w:rsid w:val="00E32F21"/>
    <w:rsid w:val="00E33EA6"/>
    <w:rsid w:val="00E34869"/>
    <w:rsid w:val="00E34C63"/>
    <w:rsid w:val="00E37855"/>
    <w:rsid w:val="00E410EC"/>
    <w:rsid w:val="00E43E90"/>
    <w:rsid w:val="00E44230"/>
    <w:rsid w:val="00E44877"/>
    <w:rsid w:val="00E46158"/>
    <w:rsid w:val="00E4763A"/>
    <w:rsid w:val="00E4798D"/>
    <w:rsid w:val="00E47DC4"/>
    <w:rsid w:val="00E514B6"/>
    <w:rsid w:val="00E547CD"/>
    <w:rsid w:val="00E548C7"/>
    <w:rsid w:val="00E602A7"/>
    <w:rsid w:val="00E65365"/>
    <w:rsid w:val="00E65DEE"/>
    <w:rsid w:val="00E663D4"/>
    <w:rsid w:val="00E67851"/>
    <w:rsid w:val="00E67A53"/>
    <w:rsid w:val="00E701A6"/>
    <w:rsid w:val="00E7022C"/>
    <w:rsid w:val="00E708C5"/>
    <w:rsid w:val="00E72017"/>
    <w:rsid w:val="00E7394F"/>
    <w:rsid w:val="00E748DA"/>
    <w:rsid w:val="00E7612A"/>
    <w:rsid w:val="00E76ADE"/>
    <w:rsid w:val="00E771EB"/>
    <w:rsid w:val="00E83470"/>
    <w:rsid w:val="00E8397C"/>
    <w:rsid w:val="00E85356"/>
    <w:rsid w:val="00E87416"/>
    <w:rsid w:val="00E90A77"/>
    <w:rsid w:val="00E93A3F"/>
    <w:rsid w:val="00E93E06"/>
    <w:rsid w:val="00E942DC"/>
    <w:rsid w:val="00E959E8"/>
    <w:rsid w:val="00E97BDA"/>
    <w:rsid w:val="00E97CD7"/>
    <w:rsid w:val="00EA01CD"/>
    <w:rsid w:val="00EA0C45"/>
    <w:rsid w:val="00EA16B8"/>
    <w:rsid w:val="00EA2446"/>
    <w:rsid w:val="00EA270F"/>
    <w:rsid w:val="00EA2C50"/>
    <w:rsid w:val="00EA2D4F"/>
    <w:rsid w:val="00EA30B8"/>
    <w:rsid w:val="00EA3582"/>
    <w:rsid w:val="00EA39F7"/>
    <w:rsid w:val="00EA4CAD"/>
    <w:rsid w:val="00EA4E6E"/>
    <w:rsid w:val="00EA5934"/>
    <w:rsid w:val="00EA7006"/>
    <w:rsid w:val="00EB005A"/>
    <w:rsid w:val="00EB274F"/>
    <w:rsid w:val="00EB3971"/>
    <w:rsid w:val="00EB4C71"/>
    <w:rsid w:val="00EB51E2"/>
    <w:rsid w:val="00EB57A4"/>
    <w:rsid w:val="00EC07EF"/>
    <w:rsid w:val="00EC1B9D"/>
    <w:rsid w:val="00EC1F7F"/>
    <w:rsid w:val="00EC2A55"/>
    <w:rsid w:val="00EC4F56"/>
    <w:rsid w:val="00EC660C"/>
    <w:rsid w:val="00EC7F05"/>
    <w:rsid w:val="00ED0416"/>
    <w:rsid w:val="00ED086A"/>
    <w:rsid w:val="00ED0B8E"/>
    <w:rsid w:val="00ED1717"/>
    <w:rsid w:val="00ED24E2"/>
    <w:rsid w:val="00ED5BBB"/>
    <w:rsid w:val="00ED69F9"/>
    <w:rsid w:val="00ED6AF5"/>
    <w:rsid w:val="00ED79FD"/>
    <w:rsid w:val="00EE1C42"/>
    <w:rsid w:val="00EE3F9A"/>
    <w:rsid w:val="00EE43A6"/>
    <w:rsid w:val="00EE622E"/>
    <w:rsid w:val="00EE78FE"/>
    <w:rsid w:val="00EF06B0"/>
    <w:rsid w:val="00EF06FA"/>
    <w:rsid w:val="00EF2953"/>
    <w:rsid w:val="00EF2F05"/>
    <w:rsid w:val="00EF429A"/>
    <w:rsid w:val="00EF5555"/>
    <w:rsid w:val="00EF6BBB"/>
    <w:rsid w:val="00EF73CE"/>
    <w:rsid w:val="00EF7533"/>
    <w:rsid w:val="00EF77CC"/>
    <w:rsid w:val="00EF77EE"/>
    <w:rsid w:val="00F0020A"/>
    <w:rsid w:val="00F03F14"/>
    <w:rsid w:val="00F041F3"/>
    <w:rsid w:val="00F04436"/>
    <w:rsid w:val="00F069E6"/>
    <w:rsid w:val="00F077F0"/>
    <w:rsid w:val="00F07F24"/>
    <w:rsid w:val="00F10B14"/>
    <w:rsid w:val="00F13A2B"/>
    <w:rsid w:val="00F13C03"/>
    <w:rsid w:val="00F16C8D"/>
    <w:rsid w:val="00F17259"/>
    <w:rsid w:val="00F205C0"/>
    <w:rsid w:val="00F20699"/>
    <w:rsid w:val="00F26C70"/>
    <w:rsid w:val="00F30655"/>
    <w:rsid w:val="00F31A8B"/>
    <w:rsid w:val="00F322B6"/>
    <w:rsid w:val="00F32422"/>
    <w:rsid w:val="00F327F9"/>
    <w:rsid w:val="00F34AF0"/>
    <w:rsid w:val="00F34D70"/>
    <w:rsid w:val="00F359B1"/>
    <w:rsid w:val="00F35FA6"/>
    <w:rsid w:val="00F40032"/>
    <w:rsid w:val="00F40C43"/>
    <w:rsid w:val="00F40D5B"/>
    <w:rsid w:val="00F416F7"/>
    <w:rsid w:val="00F4227B"/>
    <w:rsid w:val="00F43604"/>
    <w:rsid w:val="00F43AB6"/>
    <w:rsid w:val="00F444E5"/>
    <w:rsid w:val="00F448FC"/>
    <w:rsid w:val="00F45222"/>
    <w:rsid w:val="00F45A8B"/>
    <w:rsid w:val="00F45CEC"/>
    <w:rsid w:val="00F47FBC"/>
    <w:rsid w:val="00F51B91"/>
    <w:rsid w:val="00F51F65"/>
    <w:rsid w:val="00F52147"/>
    <w:rsid w:val="00F54561"/>
    <w:rsid w:val="00F5469A"/>
    <w:rsid w:val="00F5703B"/>
    <w:rsid w:val="00F605C3"/>
    <w:rsid w:val="00F62BFB"/>
    <w:rsid w:val="00F64E06"/>
    <w:rsid w:val="00F65C92"/>
    <w:rsid w:val="00F670FD"/>
    <w:rsid w:val="00F715BB"/>
    <w:rsid w:val="00F72599"/>
    <w:rsid w:val="00F7353F"/>
    <w:rsid w:val="00F73A5C"/>
    <w:rsid w:val="00F74106"/>
    <w:rsid w:val="00F744F0"/>
    <w:rsid w:val="00F74607"/>
    <w:rsid w:val="00F74BB3"/>
    <w:rsid w:val="00F7683E"/>
    <w:rsid w:val="00F8186D"/>
    <w:rsid w:val="00F81975"/>
    <w:rsid w:val="00F81BC1"/>
    <w:rsid w:val="00F832AE"/>
    <w:rsid w:val="00F844D4"/>
    <w:rsid w:val="00F84896"/>
    <w:rsid w:val="00F84F08"/>
    <w:rsid w:val="00F85030"/>
    <w:rsid w:val="00F86E1A"/>
    <w:rsid w:val="00F87111"/>
    <w:rsid w:val="00F87E5F"/>
    <w:rsid w:val="00F90941"/>
    <w:rsid w:val="00F913B9"/>
    <w:rsid w:val="00F93BF5"/>
    <w:rsid w:val="00F93E7A"/>
    <w:rsid w:val="00F96479"/>
    <w:rsid w:val="00F96492"/>
    <w:rsid w:val="00FA2606"/>
    <w:rsid w:val="00FA2642"/>
    <w:rsid w:val="00FA42A6"/>
    <w:rsid w:val="00FA5AB1"/>
    <w:rsid w:val="00FA67DA"/>
    <w:rsid w:val="00FB0262"/>
    <w:rsid w:val="00FB063E"/>
    <w:rsid w:val="00FB0B2C"/>
    <w:rsid w:val="00FB0C80"/>
    <w:rsid w:val="00FB149B"/>
    <w:rsid w:val="00FB155A"/>
    <w:rsid w:val="00FB2B1D"/>
    <w:rsid w:val="00FB2D2D"/>
    <w:rsid w:val="00FB3B98"/>
    <w:rsid w:val="00FB61B2"/>
    <w:rsid w:val="00FB7602"/>
    <w:rsid w:val="00FC04F5"/>
    <w:rsid w:val="00FC2394"/>
    <w:rsid w:val="00FC48BE"/>
    <w:rsid w:val="00FC4B1A"/>
    <w:rsid w:val="00FC5665"/>
    <w:rsid w:val="00FC63CC"/>
    <w:rsid w:val="00FC689D"/>
    <w:rsid w:val="00FD1B27"/>
    <w:rsid w:val="00FD20F3"/>
    <w:rsid w:val="00FD21B2"/>
    <w:rsid w:val="00FD244E"/>
    <w:rsid w:val="00FD367C"/>
    <w:rsid w:val="00FD5211"/>
    <w:rsid w:val="00FD6D1A"/>
    <w:rsid w:val="00FD7A9E"/>
    <w:rsid w:val="00FE1B5E"/>
    <w:rsid w:val="00FE1C5E"/>
    <w:rsid w:val="00FE2C33"/>
    <w:rsid w:val="00FE55D1"/>
    <w:rsid w:val="00FE5894"/>
    <w:rsid w:val="00FE64FB"/>
    <w:rsid w:val="00FF1A25"/>
    <w:rsid w:val="00FF1D6A"/>
    <w:rsid w:val="00FF1EAF"/>
    <w:rsid w:val="00FF2C67"/>
    <w:rsid w:val="00FF3E9D"/>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EF521261-AE50-47F5-ABBB-8D2EA635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4D6B"/>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0"/>
    <w:qFormat/>
    <w:rsid w:val="001829A6"/>
    <w:pPr>
      <w:keepNext/>
      <w:widowControl w:val="0"/>
      <w:spacing w:after="0"/>
      <w:jc w:val="center"/>
      <w:outlineLvl w:val="3"/>
    </w:pPr>
    <w:rPr>
      <w:rFonts w:eastAsia="바탕"/>
      <w:b/>
      <w:bCs/>
      <w:szCs w:val="24"/>
      <w:lang w:val="en-US" w:eastAsia="ko-KR"/>
    </w:rPr>
  </w:style>
  <w:style w:type="paragraph" w:styleId="5">
    <w:name w:val="heading 5"/>
    <w:basedOn w:val="a0"/>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正文文本 字符"/>
    <w:basedOn w:val="a1"/>
    <w:qFormat/>
    <w:rsid w:val="001829A6"/>
    <w:rPr>
      <w:rFonts w:ascii="Times New Roman" w:eastAsia="바탕" w:hAnsi="Times New Roman" w:cs="Times New Roman"/>
      <w:sz w:val="22"/>
      <w:szCs w:val="20"/>
    </w:rPr>
  </w:style>
  <w:style w:type="character" w:customStyle="1" w:styleId="10">
    <w:name w:val="标题 1 字符"/>
    <w:basedOn w:val="a1"/>
    <w:qFormat/>
    <w:rsid w:val="001829A6"/>
    <w:rPr>
      <w:rFonts w:ascii="Arial" w:eastAsia="Noto Sans CJK SC Regular" w:hAnsi="Arial" w:cs="FreeSans"/>
      <w:sz w:val="36"/>
      <w:szCs w:val="28"/>
      <w:lang w:val="en-GB" w:eastAsia="en-US"/>
    </w:rPr>
  </w:style>
  <w:style w:type="character" w:customStyle="1" w:styleId="20">
    <w:name w:val="标题 2 字符"/>
    <w:basedOn w:val="a1"/>
    <w:qFormat/>
    <w:rsid w:val="001829A6"/>
    <w:rPr>
      <w:rFonts w:ascii="Arial" w:eastAsia="Noto Sans CJK SC Regular" w:hAnsi="Arial" w:cs="FreeSans"/>
      <w:sz w:val="32"/>
      <w:szCs w:val="28"/>
      <w:lang w:val="en-GB" w:eastAsia="en-US"/>
    </w:rPr>
  </w:style>
  <w:style w:type="character" w:customStyle="1" w:styleId="30">
    <w:name w:val="标题 3 字符"/>
    <w:basedOn w:val="a1"/>
    <w:qFormat/>
    <w:rsid w:val="001829A6"/>
    <w:rPr>
      <w:rFonts w:ascii="Arial" w:eastAsia="Noto Sans CJK SC Regular" w:hAnsi="Arial" w:cs="FreeSans"/>
      <w:sz w:val="28"/>
      <w:szCs w:val="28"/>
      <w:lang w:val="en-GB" w:eastAsia="en-US"/>
    </w:rPr>
  </w:style>
  <w:style w:type="character" w:customStyle="1" w:styleId="40">
    <w:name w:val="标题 4 字符"/>
    <w:basedOn w:val="a1"/>
    <w:qFormat/>
    <w:rsid w:val="001829A6"/>
    <w:rPr>
      <w:rFonts w:ascii="Times New Roman" w:eastAsia="바탕" w:hAnsi="Times New Roman" w:cs="Times New Roman"/>
      <w:b/>
      <w:bCs/>
      <w:szCs w:val="24"/>
    </w:rPr>
  </w:style>
  <w:style w:type="character" w:customStyle="1" w:styleId="50">
    <w:name w:val="标题 5 字符"/>
    <w:basedOn w:val="a1"/>
    <w:qFormat/>
    <w:rsid w:val="001829A6"/>
    <w:rPr>
      <w:rFonts w:ascii="Times New Roman" w:eastAsia="바탕" w:hAnsi="Times New Roman" w:cs="Times New Roman"/>
      <w:b/>
      <w:bCs/>
      <w:sz w:val="24"/>
      <w:szCs w:val="24"/>
    </w:rPr>
  </w:style>
  <w:style w:type="character" w:customStyle="1" w:styleId="60">
    <w:name w:val="标题 6 字符"/>
    <w:basedOn w:val="a1"/>
    <w:qFormat/>
    <w:rsid w:val="001829A6"/>
    <w:rPr>
      <w:rFonts w:ascii="Times New Roman" w:eastAsia="SimSun" w:hAnsi="Times New Roman" w:cs="Times New Roman"/>
      <w:b/>
      <w:bCs/>
      <w:sz w:val="22"/>
      <w:lang w:eastAsia="en-US"/>
    </w:rPr>
  </w:style>
  <w:style w:type="character" w:customStyle="1" w:styleId="70">
    <w:name w:val="标题 7 字符"/>
    <w:basedOn w:val="a1"/>
    <w:qFormat/>
    <w:rsid w:val="001829A6"/>
    <w:rPr>
      <w:rFonts w:ascii="Times New Roman" w:eastAsia="SimSun" w:hAnsi="Times New Roman" w:cs="Times New Roman"/>
      <w:sz w:val="24"/>
      <w:szCs w:val="24"/>
      <w:lang w:eastAsia="en-US"/>
    </w:rPr>
  </w:style>
  <w:style w:type="character" w:customStyle="1" w:styleId="80">
    <w:name w:val="标题 8 字符"/>
    <w:basedOn w:val="a1"/>
    <w:qFormat/>
    <w:rsid w:val="001829A6"/>
    <w:rPr>
      <w:rFonts w:ascii="Times New Roman" w:eastAsia="SimSun" w:hAnsi="Times New Roman" w:cs="Times New Roman"/>
      <w:i/>
      <w:iCs/>
      <w:sz w:val="24"/>
      <w:szCs w:val="24"/>
      <w:lang w:eastAsia="en-US"/>
    </w:rPr>
  </w:style>
  <w:style w:type="character" w:customStyle="1" w:styleId="90">
    <w:name w:val="标题 9 字符"/>
    <w:basedOn w:val="a1"/>
    <w:qFormat/>
    <w:rsid w:val="001829A6"/>
    <w:rPr>
      <w:rFonts w:ascii="Arial" w:eastAsia="SimSun" w:hAnsi="Arial" w:cs="Arial"/>
      <w:sz w:val="22"/>
      <w:lang w:eastAsia="en-US"/>
    </w:rPr>
  </w:style>
  <w:style w:type="character" w:customStyle="1" w:styleId="a5">
    <w:name w:val="列出段落 字符"/>
    <w:uiPriority w:val="34"/>
    <w:qFormat/>
    <w:rsid w:val="001829A6"/>
    <w:rPr>
      <w:rFonts w:ascii="맑은 고딕" w:eastAsia="맑은 고딕" w:hAnsi="맑은 고딕" w:cs="Times New Roman"/>
    </w:rPr>
  </w:style>
  <w:style w:type="character" w:styleId="a6">
    <w:name w:val="Strong"/>
    <w:qFormat/>
    <w:rsid w:val="001829A6"/>
    <w:rPr>
      <w:b/>
      <w:bCs/>
    </w:rPr>
  </w:style>
  <w:style w:type="character" w:styleId="a7">
    <w:name w:val="page number"/>
    <w:basedOn w:val="a1"/>
    <w:qFormat/>
    <w:rsid w:val="001829A6"/>
  </w:style>
  <w:style w:type="character" w:customStyle="1" w:styleId="a8">
    <w:name w:val="図表番号 (文字)"/>
    <w:qFormat/>
    <w:rsid w:val="001829A6"/>
    <w:rPr>
      <w:b/>
      <w:lang w:val="en-GB" w:eastAsia="en-US" w:bidi="ar-SA"/>
    </w:rPr>
  </w:style>
  <w:style w:type="character" w:customStyle="1" w:styleId="a9">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1"/>
    <w:unhideWhenUsed/>
    <w:rsid w:val="00DD5B22"/>
    <w:rPr>
      <w:color w:val="0563C1" w:themeColor="hyperlink"/>
      <w:u w:val="single"/>
    </w:rPr>
  </w:style>
  <w:style w:type="character" w:customStyle="1" w:styleId="aa">
    <w:name w:val="ヘッダー (文字)"/>
    <w:qFormat/>
    <w:rsid w:val="001829A6"/>
    <w:rPr>
      <w:rFonts w:ascii="바탕" w:eastAsia="바탕" w:hAnsi="바탕"/>
      <w:szCs w:val="24"/>
      <w:lang w:val="en-US" w:eastAsia="ko-KR" w:bidi="ar-SA"/>
    </w:rPr>
  </w:style>
  <w:style w:type="character" w:customStyle="1" w:styleId="ab">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c">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d">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e">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1"/>
    <w:qFormat/>
    <w:rsid w:val="001829A6"/>
  </w:style>
  <w:style w:type="character" w:styleId="af">
    <w:name w:val="Emphasis"/>
    <w:basedOn w:val="a1"/>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0">
    <w:name w:val="批注框文本 字符"/>
    <w:basedOn w:val="a1"/>
    <w:semiHidden/>
    <w:qFormat/>
    <w:rsid w:val="001829A6"/>
    <w:rPr>
      <w:rFonts w:ascii="Arial" w:eastAsia="돋움" w:hAnsi="Arial" w:cs="Times New Roman"/>
      <w:sz w:val="18"/>
      <w:szCs w:val="18"/>
    </w:rPr>
  </w:style>
  <w:style w:type="character" w:customStyle="1" w:styleId="af1">
    <w:name w:val="页脚 字符"/>
    <w:basedOn w:val="a1"/>
    <w:uiPriority w:val="99"/>
    <w:qFormat/>
    <w:rsid w:val="001829A6"/>
    <w:rPr>
      <w:rFonts w:ascii="바탕" w:eastAsia="바탕" w:hAnsi="바탕" w:cs="Times New Roman"/>
      <w:szCs w:val="24"/>
    </w:rPr>
  </w:style>
  <w:style w:type="character" w:customStyle="1" w:styleId="af2">
    <w:name w:val="文档结构图 字符"/>
    <w:basedOn w:val="a1"/>
    <w:semiHidden/>
    <w:qFormat/>
    <w:rsid w:val="001829A6"/>
    <w:rPr>
      <w:rFonts w:ascii="Arial" w:eastAsia="돋움" w:hAnsi="Arial" w:cs="Times New Roman"/>
      <w:szCs w:val="24"/>
      <w:shd w:val="clear" w:color="auto" w:fill="000080"/>
    </w:rPr>
  </w:style>
  <w:style w:type="character" w:customStyle="1" w:styleId="af3">
    <w:name w:val="页眉 字符"/>
    <w:basedOn w:val="a1"/>
    <w:qFormat/>
    <w:rsid w:val="001829A6"/>
    <w:rPr>
      <w:rFonts w:ascii="바탕" w:eastAsia="바탕" w:hAnsi="바탕" w:cs="Times New Roman"/>
      <w:szCs w:val="24"/>
    </w:rPr>
  </w:style>
  <w:style w:type="character" w:customStyle="1" w:styleId="af4">
    <w:name w:val="批注文字 字符"/>
    <w:basedOn w:val="a1"/>
    <w:semiHidden/>
    <w:qFormat/>
    <w:rsid w:val="001829A6"/>
    <w:rPr>
      <w:rFonts w:ascii="바탕" w:eastAsia="바탕" w:hAnsi="바탕" w:cs="Times New Roman"/>
      <w:szCs w:val="24"/>
    </w:rPr>
  </w:style>
  <w:style w:type="character" w:customStyle="1" w:styleId="af5">
    <w:name w:val="批注主题 字符"/>
    <w:basedOn w:val="af4"/>
    <w:semiHidden/>
    <w:qFormat/>
    <w:rsid w:val="001829A6"/>
    <w:rPr>
      <w:rFonts w:ascii="바탕" w:eastAsia="바탕" w:hAnsi="바탕" w:cs="Times New Roman"/>
      <w:b/>
      <w:bCs/>
      <w:szCs w:val="24"/>
    </w:rPr>
  </w:style>
  <w:style w:type="character" w:customStyle="1" w:styleId="af6">
    <w:name w:val="脚注文本 字符"/>
    <w:basedOn w:val="a1"/>
    <w:qFormat/>
    <w:rsid w:val="001829A6"/>
    <w:rPr>
      <w:rFonts w:ascii="바탕" w:eastAsia="바탕" w:hAnsi="바탕" w:cs="Times New Roman"/>
      <w:szCs w:val="24"/>
    </w:rPr>
  </w:style>
  <w:style w:type="character" w:styleId="af7">
    <w:name w:val="annotation reference"/>
    <w:basedOn w:val="a1"/>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8">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9">
    <w:name w:val="Placeholder Text"/>
    <w:basedOn w:val="a1"/>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a"/>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0"/>
    <w:next w:val="afb"/>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b">
    <w:name w:val="Body Text"/>
    <w:basedOn w:val="a0"/>
    <w:rsid w:val="001829A6"/>
    <w:pPr>
      <w:spacing w:after="0"/>
      <w:jc w:val="both"/>
    </w:pPr>
    <w:rPr>
      <w:rFonts w:eastAsia="바탕"/>
      <w:sz w:val="22"/>
      <w:lang w:val="en-US" w:eastAsia="ko-KR"/>
    </w:rPr>
  </w:style>
  <w:style w:type="paragraph" w:styleId="afc">
    <w:name w:val="List"/>
    <w:basedOn w:val="a0"/>
    <w:rsid w:val="001829A6"/>
    <w:pPr>
      <w:widowControl w:val="0"/>
      <w:spacing w:after="0"/>
      <w:ind w:left="100" w:hanging="200"/>
      <w:contextualSpacing/>
      <w:jc w:val="both"/>
    </w:pPr>
    <w:rPr>
      <w:rFonts w:ascii="바탕" w:eastAsia="바탕" w:hAnsi="바탕"/>
      <w:szCs w:val="24"/>
      <w:lang w:val="en-US" w:eastAsia="ko-KR"/>
    </w:rPr>
  </w:style>
  <w:style w:type="paragraph" w:styleId="afd">
    <w:name w:val="caption"/>
    <w:basedOn w:val="a0"/>
    <w:qFormat/>
    <w:rsid w:val="001829A6"/>
    <w:pPr>
      <w:spacing w:before="120"/>
      <w:textAlignment w:val="baseline"/>
    </w:pPr>
    <w:rPr>
      <w:rFonts w:eastAsia="바탕"/>
      <w:b/>
    </w:rPr>
  </w:style>
  <w:style w:type="paragraph" w:customStyle="1" w:styleId="Index">
    <w:name w:val="Index"/>
    <w:basedOn w:val="a0"/>
    <w:qFormat/>
    <w:rsid w:val="001829A6"/>
    <w:pPr>
      <w:widowControl w:val="0"/>
      <w:suppressLineNumbers/>
      <w:spacing w:after="0"/>
      <w:jc w:val="both"/>
    </w:pPr>
    <w:rPr>
      <w:rFonts w:ascii="바탕" w:eastAsia="바탕" w:hAnsi="바탕" w:cs="FreeSans"/>
      <w:szCs w:val="24"/>
      <w:lang w:val="en-US" w:eastAsia="ko-KR"/>
    </w:rPr>
  </w:style>
  <w:style w:type="paragraph" w:styleId="afa">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列出段落,リスト段落"/>
    <w:basedOn w:val="a0"/>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0"/>
    <w:link w:val="TALCar"/>
    <w:qFormat/>
    <w:rsid w:val="001829A6"/>
    <w:pPr>
      <w:keepNext/>
      <w:keepLines/>
      <w:spacing w:after="0"/>
    </w:pPr>
    <w:rPr>
      <w:rFonts w:ascii="Arial" w:eastAsia="MS Mincho" w:hAnsi="Arial" w:cstheme="minorBidi"/>
      <w:sz w:val="18"/>
      <w:szCs w:val="22"/>
    </w:rPr>
  </w:style>
  <w:style w:type="paragraph" w:customStyle="1" w:styleId="TH">
    <w:name w:val="TH"/>
    <w:basedOn w:val="a0"/>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b"/>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0"/>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0"/>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0"/>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0"/>
    <w:qFormat/>
    <w:rsid w:val="001829A6"/>
    <w:pPr>
      <w:snapToGrid w:val="0"/>
      <w:spacing w:before="120" w:afterAutospacing="1"/>
      <w:jc w:val="both"/>
    </w:pPr>
    <w:rPr>
      <w:rFonts w:eastAsia="바탕"/>
      <w:b/>
      <w:sz w:val="28"/>
      <w:lang w:eastAsia="ko-KR"/>
    </w:rPr>
  </w:style>
  <w:style w:type="paragraph" w:customStyle="1" w:styleId="LGTdoc11">
    <w:name w:val="LGTdoc_제목1.1"/>
    <w:basedOn w:val="a0"/>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e">
    <w:name w:val="Balloon Text"/>
    <w:basedOn w:val="a0"/>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0"/>
    <w:qFormat/>
    <w:rsid w:val="001829A6"/>
    <w:pPr>
      <w:widowControl w:val="0"/>
      <w:tabs>
        <w:tab w:val="left" w:pos="720"/>
      </w:tabs>
      <w:spacing w:after="48"/>
      <w:ind w:left="720" w:hanging="181"/>
      <w:jc w:val="both"/>
    </w:pPr>
    <w:rPr>
      <w:rFonts w:ascii="Arial" w:eastAsia="굴림" w:hAnsi="Arial"/>
      <w:lang w:eastAsia="ko-KR"/>
    </w:rPr>
  </w:style>
  <w:style w:type="paragraph" w:styleId="aff">
    <w:name w:val="footer"/>
    <w:basedOn w:val="a0"/>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0"/>
    <w:qFormat/>
    <w:rsid w:val="001829A6"/>
    <w:pPr>
      <w:widowControl w:val="0"/>
      <w:spacing w:after="0" w:line="252" w:lineRule="auto"/>
      <w:ind w:firstLine="202"/>
      <w:jc w:val="both"/>
    </w:pPr>
    <w:rPr>
      <w:rFonts w:eastAsia="바탕"/>
      <w:lang w:val="en-US"/>
    </w:rPr>
  </w:style>
  <w:style w:type="paragraph" w:styleId="aff0">
    <w:name w:val="List Bullet"/>
    <w:basedOn w:val="a0"/>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0"/>
    <w:qFormat/>
    <w:rsid w:val="001829A6"/>
    <w:pPr>
      <w:spacing w:after="0"/>
      <w:jc w:val="both"/>
    </w:pPr>
    <w:rPr>
      <w:rFonts w:eastAsia="Times New Roman"/>
      <w:sz w:val="16"/>
      <w:szCs w:val="24"/>
      <w:lang w:val="en-US"/>
    </w:rPr>
  </w:style>
  <w:style w:type="paragraph" w:styleId="aff1">
    <w:name w:val="Document Map"/>
    <w:basedOn w:val="a0"/>
    <w:semiHidden/>
    <w:qFormat/>
    <w:rsid w:val="001829A6"/>
    <w:pPr>
      <w:widowControl w:val="0"/>
      <w:shd w:val="clear" w:color="auto" w:fill="000080"/>
      <w:spacing w:after="0"/>
      <w:jc w:val="both"/>
    </w:pPr>
    <w:rPr>
      <w:rFonts w:ascii="Arial" w:eastAsia="돋움" w:hAnsi="Arial"/>
      <w:szCs w:val="24"/>
      <w:lang w:val="en-US" w:eastAsia="ko-KR"/>
    </w:rPr>
  </w:style>
  <w:style w:type="paragraph" w:styleId="aff2">
    <w:name w:val="header"/>
    <w:basedOn w:val="a0"/>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3">
    <w:name w:val="annotation text"/>
    <w:basedOn w:val="a0"/>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4">
    <w:name w:val="annotation subject"/>
    <w:basedOn w:val="aff3"/>
    <w:semiHidden/>
    <w:qFormat/>
    <w:rsid w:val="001829A6"/>
    <w:rPr>
      <w:b/>
      <w:bCs/>
    </w:rPr>
  </w:style>
  <w:style w:type="paragraph" w:styleId="aff5">
    <w:name w:val="footnote text"/>
    <w:basedOn w:val="a0"/>
    <w:qFormat/>
    <w:rsid w:val="001829A6"/>
    <w:pPr>
      <w:widowControl w:val="0"/>
      <w:snapToGrid w:val="0"/>
      <w:spacing w:after="0"/>
    </w:pPr>
    <w:rPr>
      <w:rFonts w:ascii="바탕" w:eastAsia="바탕" w:hAnsi="바탕"/>
      <w:szCs w:val="24"/>
      <w:lang w:val="en-US" w:eastAsia="ko-KR"/>
    </w:rPr>
  </w:style>
  <w:style w:type="paragraph" w:styleId="aff6">
    <w:name w:val="Normal (Web)"/>
    <w:basedOn w:val="a0"/>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0"/>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c"/>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0"/>
    <w:qFormat/>
    <w:rsid w:val="001829A6"/>
    <w:pPr>
      <w:keepLines/>
      <w:spacing w:after="180"/>
    </w:pPr>
    <w:rPr>
      <w:rFonts w:eastAsia="MS Mincho"/>
    </w:rPr>
  </w:style>
  <w:style w:type="paragraph" w:customStyle="1" w:styleId="References">
    <w:name w:val="References"/>
    <w:basedOn w:val="a0"/>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0"/>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0"/>
    <w:qFormat/>
    <w:rsid w:val="001829A6"/>
    <w:pPr>
      <w:keepLines/>
      <w:spacing w:after="180"/>
      <w:ind w:left="1135" w:hanging="851"/>
    </w:pPr>
    <w:rPr>
      <w:rFonts w:eastAsia="맑은 고딕"/>
    </w:rPr>
  </w:style>
  <w:style w:type="paragraph" w:customStyle="1" w:styleId="RAN1bullet2">
    <w:name w:val="RAN1 bullet2"/>
    <w:basedOn w:val="a0"/>
    <w:qFormat/>
    <w:rsid w:val="001829A6"/>
    <w:pPr>
      <w:tabs>
        <w:tab w:val="left" w:pos="1440"/>
      </w:tabs>
      <w:spacing w:after="0"/>
    </w:pPr>
    <w:rPr>
      <w:rFonts w:ascii="Times" w:eastAsia="바탕" w:hAnsi="Times"/>
      <w:lang w:val="en-US"/>
    </w:rPr>
  </w:style>
  <w:style w:type="paragraph" w:customStyle="1" w:styleId="xmsonormal">
    <w:name w:val="xmsonormal"/>
    <w:basedOn w:val="a0"/>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0"/>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0"/>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0"/>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0"/>
    <w:uiPriority w:val="99"/>
    <w:semiHidden/>
    <w:unhideWhenUsed/>
    <w:qFormat/>
    <w:rsid w:val="003E1964"/>
    <w:pPr>
      <w:ind w:left="100" w:hanging="200"/>
      <w:contextualSpacing/>
    </w:pPr>
  </w:style>
  <w:style w:type="table" w:styleId="aff7">
    <w:name w:val="Table Grid"/>
    <w:basedOn w:val="a2"/>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8">
    <w:name w:val="Hyperlink"/>
    <w:basedOn w:val="a1"/>
    <w:uiPriority w:val="99"/>
    <w:unhideWhenUsed/>
    <w:rsid w:val="003D7B21"/>
    <w:rPr>
      <w:color w:val="0563C1" w:themeColor="hyperlink"/>
      <w:u w:val="single"/>
    </w:rPr>
  </w:style>
  <w:style w:type="paragraph" w:customStyle="1" w:styleId="3GPPAgreements">
    <w:name w:val="3GPP Agreements"/>
    <w:basedOn w:val="a0"/>
    <w:link w:val="3GPPAgreementsChar"/>
    <w:qFormat/>
    <w:rsid w:val="00063F31"/>
    <w:pPr>
      <w:numPr>
        <w:numId w:val="15"/>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sid w:val="00063F31"/>
    <w:rPr>
      <w:rFonts w:ascii="Times New Roman" w:eastAsia="SimSun" w:hAnsi="Times New Roman" w:cs="Times New Roman"/>
      <w:szCs w:val="20"/>
      <w:lang w:eastAsia="zh-CN"/>
    </w:rPr>
  </w:style>
  <w:style w:type="numbering" w:customStyle="1" w:styleId="StyleBulletedSymbolsymbolLeft025Hanging0254">
    <w:name w:val="Style Bulleted Symbol (symbol) Left:  0.25&quot; Hanging:  0.25&quot;4"/>
    <w:basedOn w:val="a3"/>
    <w:rsid w:val="00063F31"/>
    <w:pPr>
      <w:numPr>
        <w:numId w:val="16"/>
      </w:numPr>
    </w:pPr>
  </w:style>
  <w:style w:type="paragraph" w:customStyle="1" w:styleId="B5">
    <w:name w:val="B5"/>
    <w:basedOn w:val="52"/>
    <w:link w:val="B5Char"/>
    <w:rsid w:val="00C751EB"/>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sid w:val="00C751EB"/>
    <w:rPr>
      <w:rFonts w:ascii="Times New Roman" w:eastAsia="Times New Roman" w:hAnsi="Times New Roman" w:cs="Times New Roman"/>
      <w:szCs w:val="20"/>
      <w:lang w:val="en-GB" w:eastAsia="ja-JP"/>
    </w:rPr>
  </w:style>
  <w:style w:type="paragraph" w:styleId="52">
    <w:name w:val="List 5"/>
    <w:basedOn w:val="a0"/>
    <w:uiPriority w:val="99"/>
    <w:semiHidden/>
    <w:unhideWhenUsed/>
    <w:rsid w:val="00C751EB"/>
    <w:pPr>
      <w:ind w:leftChars="1000" w:left="100" w:hangingChars="200" w:hanging="200"/>
      <w:contextualSpacing/>
    </w:pPr>
  </w:style>
  <w:style w:type="numbering" w:styleId="111111">
    <w:name w:val="Outline List 2"/>
    <w:basedOn w:val="a3"/>
    <w:rsid w:val="009D225A"/>
    <w:pPr>
      <w:numPr>
        <w:numId w:val="36"/>
      </w:numPr>
    </w:pPr>
  </w:style>
  <w:style w:type="paragraph" w:customStyle="1" w:styleId="a">
    <w:name w:val="_제목"/>
    <w:basedOn w:val="a0"/>
    <w:rsid w:val="009D225A"/>
    <w:pPr>
      <w:widowControl w:val="0"/>
      <w:numPr>
        <w:numId w:val="35"/>
      </w:numPr>
      <w:wordWrap w:val="0"/>
      <w:autoSpaceDE w:val="0"/>
      <w:autoSpaceDN w:val="0"/>
      <w:spacing w:after="0"/>
      <w:jc w:val="both"/>
    </w:pPr>
    <w:rPr>
      <w:rFonts w:eastAsia="굴림"/>
      <w:color w:val="auto"/>
      <w:kern w:val="2"/>
      <w:szCs w:val="24"/>
      <w:lang w:val="it-IT" w:eastAsia="ko-KR"/>
    </w:rPr>
  </w:style>
  <w:style w:type="character" w:customStyle="1" w:styleId="UnresolvedMention">
    <w:name w:val="Unresolved Mention"/>
    <w:basedOn w:val="a1"/>
    <w:uiPriority w:val="99"/>
    <w:unhideWhenUsed/>
    <w:rsid w:val="0094516F"/>
    <w:rPr>
      <w:color w:val="605E5C"/>
      <w:shd w:val="clear" w:color="auto" w:fill="E1DFDD"/>
    </w:rPr>
  </w:style>
  <w:style w:type="character" w:customStyle="1" w:styleId="Mention">
    <w:name w:val="Mention"/>
    <w:basedOn w:val="a1"/>
    <w:uiPriority w:val="99"/>
    <w:unhideWhenUsed/>
    <w:rsid w:val="0094516F"/>
    <w:rPr>
      <w:color w:val="2B579A"/>
      <w:shd w:val="clear" w:color="auto" w:fill="E1DFDD"/>
    </w:rPr>
  </w:style>
  <w:style w:type="paragraph" w:styleId="aff9">
    <w:name w:val="Revision"/>
    <w:hidden/>
    <w:uiPriority w:val="99"/>
    <w:semiHidden/>
    <w:qFormat/>
    <w:rsid w:val="00AF201E"/>
    <w:rPr>
      <w:rFonts w:ascii="Times New Roman" w:eastAsia="SimSun" w:hAnsi="Times New Roman" w:cs="Times New Roman"/>
      <w:color w:val="00000A"/>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8674">
      <w:bodyDiv w:val="1"/>
      <w:marLeft w:val="0"/>
      <w:marRight w:val="0"/>
      <w:marTop w:val="0"/>
      <w:marBottom w:val="0"/>
      <w:divBdr>
        <w:top w:val="none" w:sz="0" w:space="0" w:color="auto"/>
        <w:left w:val="none" w:sz="0" w:space="0" w:color="auto"/>
        <w:bottom w:val="none" w:sz="0" w:space="0" w:color="auto"/>
        <w:right w:val="none" w:sz="0" w:space="0" w:color="auto"/>
      </w:divBdr>
    </w:div>
    <w:div w:id="428545430">
      <w:bodyDiv w:val="1"/>
      <w:marLeft w:val="0"/>
      <w:marRight w:val="0"/>
      <w:marTop w:val="0"/>
      <w:marBottom w:val="0"/>
      <w:divBdr>
        <w:top w:val="none" w:sz="0" w:space="0" w:color="auto"/>
        <w:left w:val="none" w:sz="0" w:space="0" w:color="auto"/>
        <w:bottom w:val="none" w:sz="0" w:space="0" w:color="auto"/>
        <w:right w:val="none" w:sz="0" w:space="0" w:color="auto"/>
      </w:divBdr>
    </w:div>
    <w:div w:id="515004666">
      <w:bodyDiv w:val="1"/>
      <w:marLeft w:val="0"/>
      <w:marRight w:val="0"/>
      <w:marTop w:val="0"/>
      <w:marBottom w:val="0"/>
      <w:divBdr>
        <w:top w:val="none" w:sz="0" w:space="0" w:color="auto"/>
        <w:left w:val="none" w:sz="0" w:space="0" w:color="auto"/>
        <w:bottom w:val="none" w:sz="0" w:space="0" w:color="auto"/>
        <w:right w:val="none" w:sz="0" w:space="0" w:color="auto"/>
      </w:divBdr>
    </w:div>
    <w:div w:id="528177909">
      <w:bodyDiv w:val="1"/>
      <w:marLeft w:val="0"/>
      <w:marRight w:val="0"/>
      <w:marTop w:val="0"/>
      <w:marBottom w:val="0"/>
      <w:divBdr>
        <w:top w:val="none" w:sz="0" w:space="0" w:color="auto"/>
        <w:left w:val="none" w:sz="0" w:space="0" w:color="auto"/>
        <w:bottom w:val="none" w:sz="0" w:space="0" w:color="auto"/>
        <w:right w:val="none" w:sz="0" w:space="0" w:color="auto"/>
      </w:divBdr>
    </w:div>
    <w:div w:id="868419601">
      <w:bodyDiv w:val="1"/>
      <w:marLeft w:val="0"/>
      <w:marRight w:val="0"/>
      <w:marTop w:val="0"/>
      <w:marBottom w:val="0"/>
      <w:divBdr>
        <w:top w:val="none" w:sz="0" w:space="0" w:color="auto"/>
        <w:left w:val="none" w:sz="0" w:space="0" w:color="auto"/>
        <w:bottom w:val="none" w:sz="0" w:space="0" w:color="auto"/>
        <w:right w:val="none" w:sz="0" w:space="0" w:color="auto"/>
      </w:divBdr>
    </w:div>
    <w:div w:id="881333797">
      <w:bodyDiv w:val="1"/>
      <w:marLeft w:val="0"/>
      <w:marRight w:val="0"/>
      <w:marTop w:val="0"/>
      <w:marBottom w:val="0"/>
      <w:divBdr>
        <w:top w:val="none" w:sz="0" w:space="0" w:color="auto"/>
        <w:left w:val="none" w:sz="0" w:space="0" w:color="auto"/>
        <w:bottom w:val="none" w:sz="0" w:space="0" w:color="auto"/>
        <w:right w:val="none" w:sz="0" w:space="0" w:color="auto"/>
      </w:divBdr>
    </w:div>
    <w:div w:id="1024676059">
      <w:bodyDiv w:val="1"/>
      <w:marLeft w:val="0"/>
      <w:marRight w:val="0"/>
      <w:marTop w:val="0"/>
      <w:marBottom w:val="0"/>
      <w:divBdr>
        <w:top w:val="none" w:sz="0" w:space="0" w:color="auto"/>
        <w:left w:val="none" w:sz="0" w:space="0" w:color="auto"/>
        <w:bottom w:val="none" w:sz="0" w:space="0" w:color="auto"/>
        <w:right w:val="none" w:sz="0" w:space="0" w:color="auto"/>
      </w:divBdr>
    </w:div>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 w:id="1355425383">
      <w:bodyDiv w:val="1"/>
      <w:marLeft w:val="0"/>
      <w:marRight w:val="0"/>
      <w:marTop w:val="0"/>
      <w:marBottom w:val="0"/>
      <w:divBdr>
        <w:top w:val="none" w:sz="0" w:space="0" w:color="auto"/>
        <w:left w:val="none" w:sz="0" w:space="0" w:color="auto"/>
        <w:bottom w:val="none" w:sz="0" w:space="0" w:color="auto"/>
        <w:right w:val="none" w:sz="0" w:space="0" w:color="auto"/>
      </w:divBdr>
    </w:div>
    <w:div w:id="1703093863">
      <w:bodyDiv w:val="1"/>
      <w:marLeft w:val="0"/>
      <w:marRight w:val="0"/>
      <w:marTop w:val="0"/>
      <w:marBottom w:val="0"/>
      <w:divBdr>
        <w:top w:val="none" w:sz="0" w:space="0" w:color="auto"/>
        <w:left w:val="none" w:sz="0" w:space="0" w:color="auto"/>
        <w:bottom w:val="none" w:sz="0" w:space="0" w:color="auto"/>
        <w:right w:val="none" w:sz="0" w:space="0" w:color="auto"/>
      </w:divBdr>
    </w:div>
    <w:div w:id="2026010094">
      <w:bodyDiv w:val="1"/>
      <w:marLeft w:val="0"/>
      <w:marRight w:val="0"/>
      <w:marTop w:val="0"/>
      <w:marBottom w:val="0"/>
      <w:divBdr>
        <w:top w:val="none" w:sz="0" w:space="0" w:color="auto"/>
        <w:left w:val="none" w:sz="0" w:space="0" w:color="auto"/>
        <w:bottom w:val="none" w:sz="0" w:space="0" w:color="auto"/>
        <w:right w:val="none" w:sz="0" w:space="0" w:color="auto"/>
      </w:divBdr>
      <w:divsChild>
        <w:div w:id="608127781">
          <w:marLeft w:val="1886"/>
          <w:marRight w:val="0"/>
          <w:marTop w:val="79"/>
          <w:marBottom w:val="0"/>
          <w:divBdr>
            <w:top w:val="none" w:sz="0" w:space="0" w:color="auto"/>
            <w:left w:val="none" w:sz="0" w:space="0" w:color="auto"/>
            <w:bottom w:val="none" w:sz="0" w:space="0" w:color="auto"/>
            <w:right w:val="none" w:sz="0" w:space="0" w:color="auto"/>
          </w:divBdr>
        </w:div>
        <w:div w:id="1515799598">
          <w:marLeft w:val="1886"/>
          <w:marRight w:val="0"/>
          <w:marTop w:val="79"/>
          <w:marBottom w:val="0"/>
          <w:divBdr>
            <w:top w:val="none" w:sz="0" w:space="0" w:color="auto"/>
            <w:left w:val="none" w:sz="0" w:space="0" w:color="auto"/>
            <w:bottom w:val="none" w:sz="0" w:space="0" w:color="auto"/>
            <w:right w:val="none" w:sz="0" w:space="0" w:color="auto"/>
          </w:divBdr>
        </w:div>
        <w:div w:id="1637178148">
          <w:marLeft w:val="1886"/>
          <w:marRight w:val="0"/>
          <w:marTop w:val="79"/>
          <w:marBottom w:val="0"/>
          <w:divBdr>
            <w:top w:val="none" w:sz="0" w:space="0" w:color="auto"/>
            <w:left w:val="none" w:sz="0" w:space="0" w:color="auto"/>
            <w:bottom w:val="none" w:sz="0" w:space="0" w:color="auto"/>
            <w:right w:val="none" w:sz="0" w:space="0" w:color="auto"/>
          </w:divBdr>
        </w:div>
        <w:div w:id="1966502176">
          <w:marLeft w:val="1224"/>
          <w:marRight w:val="0"/>
          <w:marTop w:val="86"/>
          <w:marBottom w:val="0"/>
          <w:divBdr>
            <w:top w:val="none" w:sz="0" w:space="0" w:color="auto"/>
            <w:left w:val="none" w:sz="0" w:space="0" w:color="auto"/>
            <w:bottom w:val="none" w:sz="0" w:space="0" w:color="auto"/>
            <w:right w:val="none" w:sz="0" w:space="0" w:color="auto"/>
          </w:divBdr>
        </w:div>
        <w:div w:id="2001959751">
          <w:marLeft w:val="1224"/>
          <w:marRight w:val="0"/>
          <w:marTop w:val="8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SRVZ567275SS-390135139-4454</_dlc_DocId>
    <_dlc_DocIdUrl xmlns="f55273f1-2627-41cc-a6fe-087c21777fed">
      <Url>https://qualcomm.sharepoint.com/teams/libra/_layouts/15/DocIdRedir.aspx?ID=SRVZ567275SS-390135139-4454</Url>
      <Description>SRVZ567275SS-390135139-4454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2.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3.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F6FDFE-CA61-46E0-9868-E5E563A05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47</Pages>
  <Words>17582</Words>
  <Characters>100219</Characters>
  <Application>Microsoft Office Word</Application>
  <DocSecurity>0</DocSecurity>
  <Lines>835</Lines>
  <Paragraphs>235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117566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23</cp:revision>
  <dcterms:created xsi:type="dcterms:W3CDTF">2022-01-18T01:54:00Z</dcterms:created>
  <dcterms:modified xsi:type="dcterms:W3CDTF">2022-01-19T09:43:00Z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2015_ms_pID_7253432">
    <vt:lpwstr>gMcCiGEnXiKazrOxHZPDENo=</vt:lpwstr>
  </property>
  <property fmtid="{D5CDD505-2E9C-101B-9397-08002B2CF9AE}" pid="13" name="_dlc_DocIdItemGuid">
    <vt:lpwstr>830c41c7-8b5f-464b-bb83-a7bf33a15f41</vt:lpwstr>
  </property>
</Properties>
</file>